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52F0" w:rsidRDefault="007452F0" w:rsidP="004D1BE8">
      <w:pPr>
        <w:spacing w:after="150"/>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CHAMADA PÚBLICA Nº </w:t>
      </w:r>
      <w:r w:rsidRPr="00C70EF6">
        <w:rPr>
          <w:rFonts w:ascii="Times New Roman" w:hAnsi="Times New Roman" w:cs="Times New Roman"/>
          <w:b/>
          <w:color w:val="000000"/>
          <w:sz w:val="24"/>
          <w:szCs w:val="24"/>
          <w:u w:val="single"/>
        </w:rPr>
        <w:t>0</w:t>
      </w:r>
      <w:r w:rsidR="00D0166C" w:rsidRPr="00C70EF6">
        <w:rPr>
          <w:rFonts w:ascii="Times New Roman" w:hAnsi="Times New Roman" w:cs="Times New Roman"/>
          <w:b/>
          <w:color w:val="000000"/>
          <w:sz w:val="24"/>
          <w:szCs w:val="24"/>
          <w:u w:val="single"/>
        </w:rPr>
        <w:t>0</w:t>
      </w:r>
      <w:r w:rsidR="004C7933">
        <w:rPr>
          <w:rFonts w:ascii="Times New Roman" w:hAnsi="Times New Roman" w:cs="Times New Roman"/>
          <w:b/>
          <w:color w:val="000000"/>
          <w:sz w:val="24"/>
          <w:szCs w:val="24"/>
          <w:u w:val="single"/>
        </w:rPr>
        <w:t>2</w:t>
      </w:r>
      <w:r w:rsidRPr="00C70EF6">
        <w:rPr>
          <w:rFonts w:ascii="Times New Roman" w:hAnsi="Times New Roman" w:cs="Times New Roman"/>
          <w:b/>
          <w:color w:val="000000"/>
          <w:sz w:val="24"/>
          <w:szCs w:val="24"/>
          <w:u w:val="single"/>
        </w:rPr>
        <w:t>/202</w:t>
      </w:r>
      <w:r w:rsidR="007D0E8A">
        <w:rPr>
          <w:rFonts w:ascii="Times New Roman" w:hAnsi="Times New Roman" w:cs="Times New Roman"/>
          <w:b/>
          <w:color w:val="000000"/>
          <w:sz w:val="24"/>
          <w:szCs w:val="24"/>
          <w:u w:val="single"/>
        </w:rPr>
        <w:t>1</w:t>
      </w:r>
    </w:p>
    <w:p w:rsidR="008C527A" w:rsidRPr="004D1BE8" w:rsidRDefault="008C527A"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606EED">
        <w:rPr>
          <w:rFonts w:ascii="Times New Roman" w:hAnsi="Times New Roman" w:cs="Times New Roman"/>
          <w:b/>
          <w:color w:val="000000"/>
          <w:sz w:val="24"/>
          <w:szCs w:val="24"/>
          <w:u w:val="single"/>
        </w:rPr>
        <w:t>2020.0000.604.5406</w:t>
      </w:r>
    </w:p>
    <w:p w:rsidR="007452F0" w:rsidRPr="004D1BE8" w:rsidRDefault="001D1346"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rsidR="007452F0" w:rsidRPr="00413120" w:rsidRDefault="007452F0" w:rsidP="00413120">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rsidR="007452F0" w:rsidRPr="00413120" w:rsidRDefault="007452F0" w:rsidP="004D1BE8">
      <w:pPr>
        <w:autoSpaceDE w:val="0"/>
        <w:autoSpaceDN w:val="0"/>
        <w:adjustRightInd w:val="0"/>
        <w:spacing w:line="360" w:lineRule="auto"/>
        <w:jc w:val="both"/>
        <w:rPr>
          <w:rFonts w:ascii="Times New Roman" w:hAnsi="Times New Roman" w:cs="Times New Roman"/>
          <w:bCs/>
          <w:color w:val="000000"/>
          <w:sz w:val="24"/>
          <w:szCs w:val="24"/>
        </w:rPr>
      </w:pPr>
      <w:r w:rsidRPr="004D1BE8">
        <w:rPr>
          <w:rFonts w:ascii="Times New Roman" w:hAnsi="Times New Roman" w:cs="Times New Roman"/>
          <w:color w:val="000000"/>
          <w:sz w:val="24"/>
          <w:szCs w:val="24"/>
        </w:rPr>
        <w:t xml:space="preserve">1.1 - O </w:t>
      </w:r>
      <w:r w:rsidRPr="004C4A1E">
        <w:rPr>
          <w:rFonts w:ascii="Times New Roman" w:hAnsi="Times New Roman" w:cs="Times New Roman"/>
          <w:b/>
          <w:bCs/>
          <w:color w:val="000000"/>
          <w:sz w:val="24"/>
          <w:szCs w:val="24"/>
        </w:rPr>
        <w:t>CONSELHO ESCOLAR</w:t>
      </w:r>
      <w:r w:rsidRPr="004D1BE8">
        <w:rPr>
          <w:rFonts w:ascii="Times New Roman" w:hAnsi="Times New Roman" w:cs="Times New Roman"/>
          <w:b/>
          <w:bCs/>
          <w:color w:val="000000"/>
          <w:sz w:val="24"/>
          <w:szCs w:val="24"/>
        </w:rPr>
        <w:t xml:space="preserve"> </w:t>
      </w:r>
      <w:r w:rsidR="000B35EC">
        <w:rPr>
          <w:rFonts w:ascii="Times New Roman" w:hAnsi="Times New Roman" w:cs="Times New Roman"/>
          <w:b/>
          <w:bCs/>
          <w:color w:val="000000"/>
          <w:sz w:val="24"/>
          <w:szCs w:val="24"/>
        </w:rPr>
        <w:t>LYCEU DE GOIÂNIA</w:t>
      </w:r>
      <w:r w:rsidRPr="004D1BE8">
        <w:rPr>
          <w:rFonts w:ascii="Times New Roman" w:hAnsi="Times New Roman" w:cs="Times New Roman"/>
          <w:bCs/>
          <w:color w:val="000000"/>
          <w:sz w:val="24"/>
          <w:szCs w:val="24"/>
        </w:rPr>
        <w:t>,</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inscrito no</w:t>
      </w:r>
      <w:r w:rsidRPr="004D1BE8">
        <w:rPr>
          <w:rFonts w:ascii="Times New Roman" w:hAnsi="Times New Roman" w:cs="Times New Roman"/>
          <w:b/>
          <w:bCs/>
          <w:color w:val="000000"/>
          <w:sz w:val="24"/>
          <w:szCs w:val="24"/>
        </w:rPr>
        <w:t xml:space="preserve"> CNPJ sob nº </w:t>
      </w:r>
      <w:r w:rsidR="000B35EC">
        <w:rPr>
          <w:rFonts w:ascii="Times New Roman" w:hAnsi="Times New Roman" w:cs="Times New Roman"/>
          <w:b/>
          <w:bCs/>
          <w:color w:val="000000"/>
          <w:sz w:val="24"/>
          <w:szCs w:val="24"/>
        </w:rPr>
        <w:t>00.696.469/0001-07</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pessoa jurídica de</w:t>
      </w:r>
      <w:r w:rsidR="000B35EC">
        <w:rPr>
          <w:rFonts w:ascii="Times New Roman" w:hAnsi="Times New Roman" w:cs="Times New Roman"/>
          <w:color w:val="000000"/>
          <w:sz w:val="24"/>
          <w:szCs w:val="24"/>
        </w:rPr>
        <w:t xml:space="preserve"> direito público interno, do</w:t>
      </w:r>
      <w:r w:rsidRPr="004D1BE8">
        <w:rPr>
          <w:rFonts w:ascii="Times New Roman" w:hAnsi="Times New Roman" w:cs="Times New Roman"/>
          <w:b/>
          <w:bCs/>
          <w:color w:val="000000"/>
          <w:sz w:val="24"/>
          <w:szCs w:val="24"/>
        </w:rPr>
        <w:t xml:space="preserve"> </w:t>
      </w:r>
      <w:r w:rsidR="004C4A1E">
        <w:rPr>
          <w:rFonts w:ascii="Times New Roman" w:hAnsi="Times New Roman" w:cs="Times New Roman"/>
          <w:b/>
          <w:bCs/>
          <w:color w:val="000000"/>
          <w:sz w:val="24"/>
          <w:szCs w:val="24"/>
        </w:rPr>
        <w:t xml:space="preserve">CENTRO DE ENSINO EM PERÍODO INTEGRAL </w:t>
      </w:r>
      <w:r w:rsidR="000B35EC">
        <w:rPr>
          <w:rFonts w:ascii="Times New Roman" w:hAnsi="Times New Roman" w:cs="Times New Roman"/>
          <w:b/>
          <w:bCs/>
          <w:color w:val="000000"/>
          <w:sz w:val="24"/>
          <w:szCs w:val="24"/>
        </w:rPr>
        <w:t>– CEPI – LYCEU DE GOIÂNIA</w:t>
      </w:r>
      <w:r w:rsidRPr="00C70EF6">
        <w:rPr>
          <w:rFonts w:ascii="Times New Roman" w:hAnsi="Times New Roman" w:cs="Times New Roman"/>
          <w:b/>
          <w:bCs/>
          <w:color w:val="000000"/>
          <w:sz w:val="24"/>
          <w:szCs w:val="24"/>
        </w:rPr>
        <w:t>,</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sediada no município de</w:t>
      </w:r>
      <w:r w:rsidR="004C4A1E">
        <w:rPr>
          <w:rFonts w:ascii="Times New Roman" w:hAnsi="Times New Roman" w:cs="Times New Roman"/>
          <w:color w:val="000000"/>
          <w:sz w:val="24"/>
          <w:szCs w:val="24"/>
        </w:rPr>
        <w:t xml:space="preserve"> GOIÂNIA</w:t>
      </w:r>
      <w:r w:rsidRPr="004D1BE8">
        <w:rPr>
          <w:rFonts w:ascii="Times New Roman" w:hAnsi="Times New Roman" w:cs="Times New Roman"/>
          <w:b/>
          <w:color w:val="000000"/>
          <w:sz w:val="24"/>
          <w:szCs w:val="24"/>
        </w:rPr>
        <w:t>/GO</w:t>
      </w:r>
      <w:r w:rsidRPr="004D1BE8">
        <w:rPr>
          <w:rFonts w:ascii="Times New Roman" w:hAnsi="Times New Roman" w:cs="Times New Roman"/>
          <w:color w:val="000000"/>
          <w:sz w:val="24"/>
          <w:szCs w:val="24"/>
        </w:rPr>
        <w:t xml:space="preserve">, </w:t>
      </w:r>
      <w:r w:rsidRPr="004D1BE8">
        <w:rPr>
          <w:rFonts w:ascii="Times New Roman" w:hAnsi="Times New Roman" w:cs="Times New Roman"/>
          <w:bCs/>
          <w:color w:val="000000"/>
          <w:sz w:val="24"/>
          <w:szCs w:val="24"/>
        </w:rPr>
        <w:t xml:space="preserve">jurisdicionada a </w:t>
      </w:r>
      <w:r w:rsidRPr="004D1BE8">
        <w:rPr>
          <w:rFonts w:ascii="Times New Roman" w:hAnsi="Times New Roman" w:cs="Times New Roman"/>
          <w:b/>
          <w:bCs/>
          <w:color w:val="000000"/>
          <w:sz w:val="24"/>
          <w:szCs w:val="24"/>
        </w:rPr>
        <w:t xml:space="preserve">COORDENAÇÃO REGIONAL DE EDUCAÇÃO DE </w:t>
      </w:r>
      <w:r w:rsidR="004C4A1E">
        <w:rPr>
          <w:rFonts w:ascii="Times New Roman" w:hAnsi="Times New Roman" w:cs="Times New Roman"/>
          <w:b/>
          <w:bCs/>
          <w:color w:val="000000"/>
          <w:sz w:val="24"/>
          <w:szCs w:val="24"/>
        </w:rPr>
        <w:t>GOIÂNIA-GO</w:t>
      </w:r>
      <w:r w:rsidRPr="004D1BE8">
        <w:rPr>
          <w:rFonts w:ascii="Times New Roman" w:hAnsi="Times New Roman" w:cs="Times New Roman"/>
          <w:color w:val="000000"/>
          <w:sz w:val="24"/>
          <w:szCs w:val="24"/>
        </w:rPr>
        <w:t xml:space="preserve">, representada neste ato pelo Presidente do Conselho Escolar, </w:t>
      </w:r>
      <w:r w:rsidR="00362121">
        <w:rPr>
          <w:rFonts w:ascii="Times New Roman" w:hAnsi="Times New Roman" w:cs="Times New Roman"/>
          <w:color w:val="000000"/>
          <w:sz w:val="24"/>
          <w:szCs w:val="24"/>
        </w:rPr>
        <w:t>Ricardo Marques Pinto</w:t>
      </w:r>
      <w:r w:rsidRPr="004D1BE8">
        <w:rPr>
          <w:rFonts w:ascii="Times New Roman" w:hAnsi="Times New Roman" w:cs="Times New Roman"/>
          <w:color w:val="000000"/>
          <w:sz w:val="24"/>
          <w:szCs w:val="24"/>
        </w:rPr>
        <w:t xml:space="preserve">, inscrito (a) no CPF nº </w:t>
      </w:r>
      <w:r w:rsidR="00362121">
        <w:rPr>
          <w:rFonts w:ascii="Times New Roman" w:hAnsi="Times New Roman" w:cs="Times New Roman"/>
          <w:color w:val="000000"/>
          <w:sz w:val="24"/>
          <w:szCs w:val="24"/>
        </w:rPr>
        <w:t>954.419.561-00</w:t>
      </w:r>
      <w:r w:rsidRPr="004D1BE8">
        <w:rPr>
          <w:rFonts w:ascii="Times New Roman" w:hAnsi="Times New Roman" w:cs="Times New Roman"/>
          <w:color w:val="000000"/>
          <w:sz w:val="24"/>
          <w:szCs w:val="24"/>
        </w:rPr>
        <w:t xml:space="preserve">, Carteira de Identidade nº </w:t>
      </w:r>
      <w:r w:rsidR="00362121">
        <w:rPr>
          <w:rFonts w:ascii="Times New Roman" w:hAnsi="Times New Roman" w:cs="Times New Roman"/>
          <w:color w:val="000000"/>
          <w:sz w:val="24"/>
          <w:szCs w:val="24"/>
        </w:rPr>
        <w:t>3738641</w:t>
      </w:r>
      <w:r w:rsidRPr="00C70EF6">
        <w:rPr>
          <w:rFonts w:ascii="Times New Roman" w:hAnsi="Times New Roman" w:cs="Times New Roman"/>
          <w:color w:val="000000"/>
          <w:sz w:val="24"/>
          <w:szCs w:val="24"/>
        </w:rPr>
        <w:t xml:space="preserve">, </w:t>
      </w:r>
      <w:r w:rsidR="0044227F" w:rsidRPr="00C70EF6">
        <w:rPr>
          <w:rFonts w:ascii="Times New Roman" w:hAnsi="Times New Roman" w:cs="Times New Roman"/>
          <w:color w:val="000000"/>
          <w:sz w:val="24"/>
          <w:szCs w:val="24"/>
        </w:rPr>
        <w:t>Órgão</w:t>
      </w:r>
      <w:r w:rsidR="0044227F">
        <w:rPr>
          <w:rFonts w:ascii="Times New Roman" w:hAnsi="Times New Roman" w:cs="Times New Roman"/>
          <w:color w:val="000000"/>
          <w:sz w:val="24"/>
          <w:szCs w:val="24"/>
        </w:rPr>
        <w:t xml:space="preserve"> Emissor </w:t>
      </w:r>
      <w:r w:rsidR="004C4A1E">
        <w:rPr>
          <w:rFonts w:ascii="Times New Roman" w:hAnsi="Times New Roman" w:cs="Times New Roman"/>
          <w:color w:val="000000"/>
          <w:sz w:val="24"/>
          <w:szCs w:val="24"/>
        </w:rPr>
        <w:t>SSP/GO</w:t>
      </w:r>
      <w:r w:rsidR="0044227F">
        <w:rPr>
          <w:rFonts w:ascii="Times New Roman" w:hAnsi="Times New Roman" w:cs="Times New Roman"/>
          <w:color w:val="000000"/>
          <w:sz w:val="24"/>
          <w:szCs w:val="24"/>
        </w:rPr>
        <w:t xml:space="preserve"> </w:t>
      </w:r>
      <w:r w:rsidRPr="004D1BE8">
        <w:rPr>
          <w:rFonts w:ascii="Times New Roman" w:hAnsi="Times New Roman" w:cs="Times New Roman"/>
          <w:color w:val="000000"/>
          <w:sz w:val="24"/>
          <w:szCs w:val="24"/>
        </w:rPr>
        <w:t xml:space="preserve">no uso de suas atribuições legais, e, considerando o disposto no art. 14, §1° da Lei Federal nº 11.947/2009, na Resolução FNDE/CD </w:t>
      </w:r>
      <w:r w:rsidRPr="002D1E33">
        <w:rPr>
          <w:rFonts w:ascii="Times New Roman" w:hAnsi="Times New Roman" w:cs="Times New Roman"/>
          <w:color w:val="000000"/>
          <w:sz w:val="24"/>
          <w:szCs w:val="24"/>
        </w:rPr>
        <w:t>nº</w:t>
      </w:r>
      <w:r w:rsidR="009865CD" w:rsidRPr="002D1E33">
        <w:rPr>
          <w:rFonts w:ascii="Times New Roman" w:hAnsi="Times New Roman" w:cs="Times New Roman"/>
          <w:color w:val="000000"/>
          <w:sz w:val="24"/>
          <w:szCs w:val="24"/>
        </w:rPr>
        <w:t xml:space="preserve"> 6, de 8 de maio de 2020</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i/>
          <w:color w:val="000000"/>
          <w:sz w:val="24"/>
          <w:szCs w:val="24"/>
          <w:u w:val="single"/>
        </w:rPr>
        <w:t>o Manual de Aquisição de produtos da Agricultura Familiar para a Alimentação Escolar  - PNAE, 2ª edição</w:t>
      </w:r>
      <w:r w:rsidR="002D1E33" w:rsidRPr="002D1E33">
        <w:rPr>
          <w:rFonts w:ascii="Times New Roman" w:hAnsi="Times New Roman" w:cs="Times New Roman"/>
          <w:i/>
          <w:color w:val="000000"/>
          <w:sz w:val="24"/>
          <w:szCs w:val="24"/>
          <w:u w:val="single"/>
        </w:rPr>
        <w:t xml:space="preserve"> </w:t>
      </w:r>
      <w:r w:rsidR="00393F38" w:rsidRPr="002D1E33">
        <w:rPr>
          <w:rFonts w:ascii="Times New Roman" w:hAnsi="Times New Roman" w:cs="Times New Roman"/>
          <w:color w:val="000000"/>
          <w:sz w:val="24"/>
          <w:szCs w:val="24"/>
          <w:u w:val="single"/>
        </w:rPr>
        <w:t>e a Lei nº 5.764/1971 da Presidência da República sobre as Cooperativas</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color w:val="000000"/>
          <w:sz w:val="24"/>
          <w:szCs w:val="24"/>
        </w:rPr>
        <w:t>vem realizar Chamada</w:t>
      </w:r>
      <w:r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Escolar - </w:t>
      </w:r>
      <w:r w:rsidRPr="00EF1E4C">
        <w:rPr>
          <w:rFonts w:ascii="Times New Roman" w:hAnsi="Times New Roman" w:cs="Times New Roman"/>
          <w:b/>
          <w:sz w:val="24"/>
          <w:szCs w:val="24"/>
        </w:rPr>
        <w:t xml:space="preserve">para o período de </w:t>
      </w:r>
      <w:r w:rsidR="009D6DD2" w:rsidRPr="00EF1E4C">
        <w:rPr>
          <w:rFonts w:ascii="Times New Roman" w:hAnsi="Times New Roman" w:cs="Times New Roman"/>
          <w:b/>
          <w:sz w:val="24"/>
          <w:szCs w:val="24"/>
        </w:rPr>
        <w:t>24</w:t>
      </w:r>
      <w:r w:rsidR="0044227F" w:rsidRPr="00EF1E4C">
        <w:rPr>
          <w:rFonts w:ascii="Times New Roman" w:hAnsi="Times New Roman" w:cs="Times New Roman"/>
          <w:b/>
          <w:sz w:val="24"/>
          <w:szCs w:val="24"/>
        </w:rPr>
        <w:t xml:space="preserve"> de </w:t>
      </w:r>
      <w:r w:rsidR="009D6DD2" w:rsidRPr="00EF1E4C">
        <w:rPr>
          <w:rFonts w:ascii="Times New Roman" w:hAnsi="Times New Roman" w:cs="Times New Roman"/>
          <w:b/>
          <w:sz w:val="24"/>
          <w:szCs w:val="24"/>
        </w:rPr>
        <w:t>janeiro</w:t>
      </w:r>
      <w:r w:rsidRPr="00EF1E4C">
        <w:rPr>
          <w:rFonts w:ascii="Times New Roman" w:hAnsi="Times New Roman" w:cs="Times New Roman"/>
          <w:b/>
          <w:sz w:val="24"/>
          <w:szCs w:val="24"/>
        </w:rPr>
        <w:t xml:space="preserve"> a </w:t>
      </w:r>
      <w:r w:rsidR="009D6DD2" w:rsidRPr="00EF1E4C">
        <w:rPr>
          <w:rFonts w:ascii="Times New Roman" w:hAnsi="Times New Roman" w:cs="Times New Roman"/>
          <w:b/>
          <w:sz w:val="24"/>
          <w:szCs w:val="24"/>
        </w:rPr>
        <w:t xml:space="preserve">30 </w:t>
      </w:r>
      <w:r w:rsidRPr="00EF1E4C">
        <w:rPr>
          <w:rFonts w:ascii="Times New Roman" w:hAnsi="Times New Roman" w:cs="Times New Roman"/>
          <w:b/>
          <w:sz w:val="24"/>
          <w:szCs w:val="24"/>
        </w:rPr>
        <w:t xml:space="preserve">de </w:t>
      </w:r>
      <w:r w:rsidR="009D6DD2" w:rsidRPr="00EF1E4C">
        <w:rPr>
          <w:rFonts w:ascii="Times New Roman" w:hAnsi="Times New Roman" w:cs="Times New Roman"/>
          <w:b/>
          <w:sz w:val="24"/>
          <w:szCs w:val="24"/>
        </w:rPr>
        <w:t>junho</w:t>
      </w:r>
      <w:r w:rsidRPr="00EF1E4C">
        <w:rPr>
          <w:rFonts w:ascii="Times New Roman" w:hAnsi="Times New Roman" w:cs="Times New Roman"/>
          <w:b/>
          <w:sz w:val="24"/>
          <w:szCs w:val="24"/>
        </w:rPr>
        <w:t xml:space="preserve"> de 202</w:t>
      </w:r>
      <w:r w:rsidR="00BF6B98" w:rsidRPr="00EF1E4C">
        <w:rPr>
          <w:rFonts w:ascii="Times New Roman" w:hAnsi="Times New Roman" w:cs="Times New Roman"/>
          <w:b/>
          <w:sz w:val="24"/>
          <w:szCs w:val="24"/>
        </w:rPr>
        <w:t>1</w:t>
      </w:r>
      <w:r w:rsidRPr="00EF1E4C">
        <w:rPr>
          <w:rFonts w:ascii="Times New Roman" w:hAnsi="Times New Roman" w:cs="Times New Roman"/>
          <w:sz w:val="24"/>
          <w:szCs w:val="24"/>
        </w:rPr>
        <w:t>.</w:t>
      </w:r>
      <w:r w:rsidRPr="004D1BE8">
        <w:rPr>
          <w:rFonts w:ascii="Times New Roman" w:hAnsi="Times New Roman" w:cs="Times New Roman"/>
          <w:color w:val="000000"/>
          <w:sz w:val="24"/>
          <w:szCs w:val="24"/>
        </w:rPr>
        <w:t xml:space="preserve"> Os Grupos Formais/Informais/Individuais deverão apresentar a documentação de Habilitação e o Projeto de Venda de </w:t>
      </w:r>
      <w:r w:rsidR="00143039" w:rsidRPr="00391402">
        <w:rPr>
          <w:rFonts w:ascii="Times New Roman" w:hAnsi="Times New Roman" w:cs="Times New Roman"/>
          <w:b/>
          <w:bCs/>
          <w:color w:val="000000"/>
          <w:sz w:val="24"/>
          <w:szCs w:val="24"/>
        </w:rPr>
        <w:t>29</w:t>
      </w:r>
      <w:r w:rsidRPr="00391402">
        <w:rPr>
          <w:rFonts w:ascii="Times New Roman" w:hAnsi="Times New Roman" w:cs="Times New Roman"/>
          <w:b/>
          <w:bCs/>
          <w:color w:val="000000"/>
          <w:sz w:val="24"/>
          <w:szCs w:val="24"/>
        </w:rPr>
        <w:t>/</w:t>
      </w:r>
      <w:r w:rsidR="00143039" w:rsidRPr="00391402">
        <w:rPr>
          <w:rFonts w:ascii="Times New Roman" w:hAnsi="Times New Roman" w:cs="Times New Roman"/>
          <w:b/>
          <w:bCs/>
          <w:color w:val="000000"/>
          <w:sz w:val="24"/>
          <w:szCs w:val="24"/>
        </w:rPr>
        <w:t>12</w:t>
      </w:r>
      <w:r w:rsidRPr="00391402">
        <w:rPr>
          <w:rFonts w:ascii="Times New Roman" w:hAnsi="Times New Roman" w:cs="Times New Roman"/>
          <w:b/>
          <w:bCs/>
          <w:color w:val="000000"/>
          <w:sz w:val="24"/>
          <w:szCs w:val="24"/>
        </w:rPr>
        <w:t>/</w:t>
      </w:r>
      <w:r w:rsidR="00143039" w:rsidRPr="00391402">
        <w:rPr>
          <w:rFonts w:ascii="Times New Roman" w:hAnsi="Times New Roman" w:cs="Times New Roman"/>
          <w:b/>
          <w:bCs/>
          <w:color w:val="000000"/>
          <w:sz w:val="24"/>
          <w:szCs w:val="24"/>
        </w:rPr>
        <w:t>2020</w:t>
      </w:r>
      <w:r w:rsidRPr="004D1BE8">
        <w:rPr>
          <w:rFonts w:ascii="Times New Roman" w:hAnsi="Times New Roman" w:cs="Times New Roman"/>
          <w:color w:val="000000"/>
          <w:sz w:val="24"/>
          <w:szCs w:val="24"/>
        </w:rPr>
        <w:t xml:space="preserve"> a </w:t>
      </w:r>
      <w:r w:rsidR="00143039" w:rsidRPr="00391402">
        <w:rPr>
          <w:rFonts w:ascii="Times New Roman" w:hAnsi="Times New Roman" w:cs="Times New Roman"/>
          <w:b/>
          <w:bCs/>
          <w:color w:val="000000"/>
          <w:sz w:val="24"/>
          <w:szCs w:val="24"/>
        </w:rPr>
        <w:t>19</w:t>
      </w:r>
      <w:r w:rsidRPr="00391402">
        <w:rPr>
          <w:rFonts w:ascii="Times New Roman" w:hAnsi="Times New Roman" w:cs="Times New Roman"/>
          <w:b/>
          <w:bCs/>
          <w:color w:val="000000"/>
          <w:sz w:val="24"/>
          <w:szCs w:val="24"/>
        </w:rPr>
        <w:t>/</w:t>
      </w:r>
      <w:r w:rsidR="00143039" w:rsidRPr="00391402">
        <w:rPr>
          <w:rFonts w:ascii="Times New Roman" w:hAnsi="Times New Roman" w:cs="Times New Roman"/>
          <w:b/>
          <w:bCs/>
          <w:color w:val="000000"/>
          <w:sz w:val="24"/>
          <w:szCs w:val="24"/>
        </w:rPr>
        <w:t>01</w:t>
      </w:r>
      <w:r w:rsidRPr="00391402">
        <w:rPr>
          <w:rFonts w:ascii="Times New Roman" w:hAnsi="Times New Roman" w:cs="Times New Roman"/>
          <w:b/>
          <w:bCs/>
          <w:color w:val="000000"/>
          <w:sz w:val="24"/>
          <w:szCs w:val="24"/>
        </w:rPr>
        <w:t>/</w:t>
      </w:r>
      <w:r w:rsidR="00143039" w:rsidRPr="00391402">
        <w:rPr>
          <w:rFonts w:ascii="Times New Roman" w:hAnsi="Times New Roman" w:cs="Times New Roman"/>
          <w:b/>
          <w:bCs/>
          <w:color w:val="000000"/>
          <w:sz w:val="24"/>
          <w:szCs w:val="24"/>
        </w:rPr>
        <w:t>2021</w:t>
      </w:r>
      <w:r w:rsidR="0044227F" w:rsidRPr="004D1BE8">
        <w:rPr>
          <w:rFonts w:ascii="Times New Roman" w:hAnsi="Times New Roman" w:cs="Times New Roman"/>
          <w:bCs/>
          <w:color w:val="000000"/>
          <w:sz w:val="24"/>
          <w:szCs w:val="24"/>
        </w:rPr>
        <w:t>,</w:t>
      </w:r>
      <w:r w:rsidR="0044227F" w:rsidRPr="004D1BE8">
        <w:rPr>
          <w:rFonts w:ascii="Times New Roman" w:hAnsi="Times New Roman" w:cs="Times New Roman"/>
          <w:b/>
          <w:bCs/>
          <w:color w:val="000000"/>
          <w:sz w:val="24"/>
          <w:szCs w:val="24"/>
        </w:rPr>
        <w:t xml:space="preserve"> </w:t>
      </w:r>
      <w:r w:rsidR="0044227F">
        <w:rPr>
          <w:rFonts w:ascii="Times New Roman" w:hAnsi="Times New Roman" w:cs="Times New Roman"/>
          <w:b/>
          <w:bCs/>
          <w:color w:val="000000"/>
          <w:sz w:val="24"/>
          <w:szCs w:val="24"/>
        </w:rPr>
        <w:t xml:space="preserve">com abertura dia </w:t>
      </w:r>
      <w:r w:rsidR="00143039" w:rsidRPr="00391402">
        <w:rPr>
          <w:rFonts w:ascii="Times New Roman" w:hAnsi="Times New Roman" w:cs="Times New Roman"/>
          <w:b/>
          <w:bCs/>
          <w:color w:val="000000"/>
          <w:sz w:val="24"/>
          <w:szCs w:val="24"/>
          <w:u w:val="single"/>
        </w:rPr>
        <w:t>20</w:t>
      </w:r>
      <w:r w:rsidR="0044227F" w:rsidRPr="00391402">
        <w:rPr>
          <w:rFonts w:ascii="Times New Roman" w:hAnsi="Times New Roman" w:cs="Times New Roman"/>
          <w:b/>
          <w:bCs/>
          <w:color w:val="000000"/>
          <w:sz w:val="24"/>
          <w:szCs w:val="24"/>
          <w:u w:val="single"/>
        </w:rPr>
        <w:t>/</w:t>
      </w:r>
      <w:r w:rsidR="00143039" w:rsidRPr="00391402">
        <w:rPr>
          <w:rFonts w:ascii="Times New Roman" w:hAnsi="Times New Roman" w:cs="Times New Roman"/>
          <w:b/>
          <w:bCs/>
          <w:color w:val="000000"/>
          <w:sz w:val="24"/>
          <w:szCs w:val="24"/>
          <w:u w:val="single"/>
        </w:rPr>
        <w:t>01</w:t>
      </w:r>
      <w:r w:rsidR="0044227F" w:rsidRPr="00391402">
        <w:rPr>
          <w:rFonts w:ascii="Times New Roman" w:hAnsi="Times New Roman" w:cs="Times New Roman"/>
          <w:b/>
          <w:bCs/>
          <w:color w:val="000000"/>
          <w:sz w:val="24"/>
          <w:szCs w:val="24"/>
          <w:u w:val="single"/>
        </w:rPr>
        <w:t>/</w:t>
      </w:r>
      <w:r w:rsidR="00143039" w:rsidRPr="00391402">
        <w:rPr>
          <w:rFonts w:ascii="Times New Roman" w:hAnsi="Times New Roman" w:cs="Times New Roman"/>
          <w:b/>
          <w:bCs/>
          <w:color w:val="000000"/>
          <w:sz w:val="24"/>
          <w:szCs w:val="24"/>
          <w:u w:val="single"/>
        </w:rPr>
        <w:t>2021</w:t>
      </w:r>
      <w:r w:rsidR="0044227F">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na sede do Conselho Escolar, situada à</w:t>
      </w:r>
      <w:r w:rsidRPr="004D1BE8">
        <w:rPr>
          <w:rFonts w:ascii="Times New Roman" w:hAnsi="Times New Roman" w:cs="Times New Roman"/>
          <w:b/>
          <w:bCs/>
          <w:color w:val="000000"/>
          <w:sz w:val="24"/>
          <w:szCs w:val="24"/>
        </w:rPr>
        <w:t xml:space="preserve"> </w:t>
      </w:r>
      <w:r w:rsidR="00046CB2">
        <w:rPr>
          <w:rFonts w:ascii="Times New Roman" w:hAnsi="Times New Roman" w:cs="Times New Roman"/>
          <w:b/>
          <w:bCs/>
          <w:color w:val="000000"/>
          <w:sz w:val="24"/>
          <w:szCs w:val="24"/>
        </w:rPr>
        <w:t>Rua: 21 nº10</w:t>
      </w:r>
      <w:r w:rsidRPr="004C4A1E">
        <w:rPr>
          <w:rFonts w:ascii="Times New Roman" w:hAnsi="Times New Roman" w:cs="Times New Roman"/>
          <w:b/>
          <w:bCs/>
          <w:color w:val="000000"/>
          <w:sz w:val="24"/>
          <w:szCs w:val="24"/>
        </w:rPr>
        <w:t>,</w:t>
      </w:r>
      <w:r w:rsidR="00046CB2">
        <w:rPr>
          <w:rFonts w:ascii="Times New Roman" w:hAnsi="Times New Roman" w:cs="Times New Roman"/>
          <w:b/>
          <w:bCs/>
          <w:color w:val="000000"/>
          <w:sz w:val="24"/>
          <w:szCs w:val="24"/>
        </w:rPr>
        <w:t xml:space="preserve"> setor Central, CEP-74.125.170- Goiânia Goiás</w:t>
      </w:r>
      <w:r w:rsidR="00436069">
        <w:rPr>
          <w:rFonts w:ascii="Times New Roman" w:hAnsi="Times New Roman" w:cs="Times New Roman"/>
          <w:b/>
          <w:bCs/>
          <w:color w:val="000000"/>
          <w:sz w:val="24"/>
          <w:szCs w:val="24"/>
        </w:rPr>
        <w:t xml:space="preserve"> </w:t>
      </w:r>
      <w:r w:rsidRPr="004C4A1E">
        <w:rPr>
          <w:rFonts w:ascii="Times New Roman" w:hAnsi="Times New Roman" w:cs="Times New Roman"/>
          <w:b/>
          <w:bCs/>
          <w:color w:val="000000"/>
          <w:sz w:val="24"/>
          <w:szCs w:val="24"/>
        </w:rPr>
        <w:t>e-mail</w:t>
      </w:r>
      <w:r w:rsidR="00046CB2">
        <w:rPr>
          <w:rFonts w:ascii="Times New Roman" w:hAnsi="Times New Roman" w:cs="Times New Roman"/>
          <w:b/>
          <w:bCs/>
          <w:color w:val="000000"/>
          <w:sz w:val="24"/>
          <w:szCs w:val="24"/>
        </w:rPr>
        <w:t>: 52038181@seduc.go.gov.br</w:t>
      </w:r>
      <w:r w:rsidRPr="004C4A1E">
        <w:rPr>
          <w:rFonts w:ascii="Times New Roman" w:hAnsi="Times New Roman" w:cs="Times New Roman"/>
          <w:b/>
          <w:bCs/>
          <w:color w:val="000000"/>
          <w:sz w:val="24"/>
          <w:szCs w:val="24"/>
        </w:rPr>
        <w:t xml:space="preserve"> </w:t>
      </w:r>
      <w:r w:rsidRPr="004C4A1E">
        <w:rPr>
          <w:rFonts w:ascii="Times New Roman" w:hAnsi="Times New Roman" w:cs="Times New Roman"/>
          <w:bCs/>
          <w:color w:val="000000"/>
          <w:sz w:val="24"/>
          <w:szCs w:val="24"/>
        </w:rPr>
        <w:t>e</w:t>
      </w:r>
      <w:r w:rsidR="00436069">
        <w:rPr>
          <w:rFonts w:ascii="Times New Roman" w:hAnsi="Times New Roman" w:cs="Times New Roman"/>
          <w:b/>
          <w:bCs/>
          <w:color w:val="000000"/>
          <w:sz w:val="24"/>
          <w:szCs w:val="24"/>
        </w:rPr>
        <w:t xml:space="preserve"> </w:t>
      </w:r>
      <w:r w:rsidR="0044227F" w:rsidRPr="004C4A1E">
        <w:rPr>
          <w:rFonts w:ascii="Times New Roman" w:hAnsi="Times New Roman" w:cs="Times New Roman"/>
          <w:b/>
          <w:bCs/>
          <w:color w:val="000000"/>
          <w:sz w:val="24"/>
          <w:szCs w:val="24"/>
        </w:rPr>
        <w:t>telefone</w:t>
      </w:r>
      <w:r w:rsidR="00046CB2">
        <w:rPr>
          <w:rFonts w:ascii="Times New Roman" w:hAnsi="Times New Roman" w:cs="Times New Roman"/>
          <w:b/>
          <w:bCs/>
          <w:color w:val="000000"/>
          <w:sz w:val="24"/>
          <w:szCs w:val="24"/>
        </w:rPr>
        <w:t>: 62 – 3738-9846</w:t>
      </w:r>
      <w:r w:rsidR="00EC4B73" w:rsidRPr="004C4A1E">
        <w:rPr>
          <w:rFonts w:ascii="Times New Roman" w:hAnsi="Times New Roman" w:cs="Times New Roman"/>
          <w:bCs/>
          <w:color w:val="000000"/>
          <w:sz w:val="24"/>
          <w:szCs w:val="24"/>
        </w:rPr>
        <w:t xml:space="preserve"> às </w:t>
      </w:r>
      <w:r w:rsidR="00046CB2">
        <w:rPr>
          <w:rFonts w:ascii="Times New Roman" w:hAnsi="Times New Roman" w:cs="Times New Roman"/>
          <w:b/>
          <w:color w:val="000000"/>
          <w:sz w:val="24"/>
          <w:szCs w:val="24"/>
        </w:rPr>
        <w:t>9</w:t>
      </w:r>
      <w:r w:rsidR="00436069">
        <w:rPr>
          <w:rFonts w:ascii="Times New Roman" w:hAnsi="Times New Roman" w:cs="Times New Roman"/>
          <w:b/>
          <w:color w:val="000000"/>
          <w:sz w:val="24"/>
          <w:szCs w:val="24"/>
        </w:rPr>
        <w:t>horas</w:t>
      </w:r>
      <w:r w:rsidR="00EC4B73" w:rsidRPr="004C4A1E">
        <w:rPr>
          <w:rFonts w:ascii="Times New Roman" w:hAnsi="Times New Roman" w:cs="Times New Roman"/>
          <w:bCs/>
          <w:color w:val="000000"/>
          <w:sz w:val="24"/>
          <w:szCs w:val="24"/>
        </w:rPr>
        <w:t>.</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color w:val="000000"/>
          <w:sz w:val="24"/>
          <w:szCs w:val="24"/>
        </w:rPr>
        <w:lastRenderedPageBreak/>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7452F0" w:rsidRPr="004D1BE8" w:rsidTr="00413120">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4D1BE8" w:rsidRDefault="007452F0" w:rsidP="004D1BE8">
            <w:pPr>
              <w:spacing w:line="360" w:lineRule="auto"/>
              <w:jc w:val="both"/>
              <w:rPr>
                <w:rFonts w:ascii="Times New Roman" w:hAnsi="Times New Roman" w:cs="Times New Roman"/>
                <w:color w:val="FFFFFF"/>
                <w:sz w:val="24"/>
                <w:szCs w:val="24"/>
              </w:rPr>
            </w:pPr>
            <w:r w:rsidRPr="004D1BE8">
              <w:rPr>
                <w:rFonts w:ascii="Times New Roman" w:hAnsi="Times New Roman" w:cs="Times New Roman"/>
                <w:color w:val="FFFFFF"/>
                <w:sz w:val="24"/>
                <w:szCs w:val="24"/>
              </w:rPr>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4D1BE8" w:rsidRDefault="007452F0" w:rsidP="00E73C52">
            <w:pPr>
              <w:spacing w:line="360" w:lineRule="auto"/>
              <w:jc w:val="center"/>
              <w:rPr>
                <w:rFonts w:ascii="Times New Roman" w:hAnsi="Times New Roman" w:cs="Times New Roman"/>
                <w:color w:val="FFFFFF"/>
                <w:sz w:val="24"/>
                <w:szCs w:val="24"/>
              </w:rPr>
            </w:pPr>
            <w:r w:rsidRPr="004D1BE8">
              <w:rPr>
                <w:rFonts w:ascii="Times New Roman" w:hAnsi="Times New Roman" w:cs="Times New Roman"/>
                <w:color w:val="FFFFFF"/>
                <w:sz w:val="24"/>
                <w:szCs w:val="24"/>
              </w:rPr>
              <w:t>Produto (nome) todos os produtos a serem adquiridos no período)</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4D1BE8" w:rsidRDefault="007452F0" w:rsidP="00E73C52">
            <w:pPr>
              <w:spacing w:line="360" w:lineRule="auto"/>
              <w:jc w:val="center"/>
              <w:rPr>
                <w:rFonts w:ascii="Times New Roman" w:hAnsi="Times New Roman" w:cs="Times New Roman"/>
                <w:color w:val="FFFFFF"/>
                <w:sz w:val="24"/>
                <w:szCs w:val="24"/>
              </w:rPr>
            </w:pPr>
            <w:r w:rsidRPr="004D1BE8">
              <w:rPr>
                <w:rFonts w:ascii="Times New Roman" w:hAnsi="Times New Roman" w:cs="Times New Roman"/>
                <w:color w:val="FFFFFF"/>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4D1BE8" w:rsidRDefault="007452F0" w:rsidP="00E73C52">
            <w:pPr>
              <w:spacing w:line="360" w:lineRule="auto"/>
              <w:jc w:val="center"/>
              <w:rPr>
                <w:rFonts w:ascii="Times New Roman" w:hAnsi="Times New Roman" w:cs="Times New Roman"/>
                <w:color w:val="FFFFFF"/>
                <w:sz w:val="24"/>
                <w:szCs w:val="24"/>
              </w:rPr>
            </w:pPr>
            <w:r w:rsidRPr="004D1BE8">
              <w:rPr>
                <w:rFonts w:ascii="Times New Roman" w:hAnsi="Times New Roman" w:cs="Times New Roman"/>
                <w:color w:val="FFFFFF"/>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4D1BE8" w:rsidRDefault="007452F0" w:rsidP="004B7E50">
            <w:pPr>
              <w:spacing w:line="360" w:lineRule="auto"/>
              <w:jc w:val="center"/>
              <w:rPr>
                <w:rFonts w:ascii="Times New Roman" w:hAnsi="Times New Roman" w:cs="Times New Roman"/>
                <w:color w:val="FFFFFF"/>
                <w:sz w:val="24"/>
                <w:szCs w:val="24"/>
              </w:rPr>
            </w:pPr>
            <w:r w:rsidRPr="004D1BE8">
              <w:rPr>
                <w:rFonts w:ascii="Times New Roman" w:hAnsi="Times New Roman" w:cs="Times New Roman"/>
                <w:color w:val="FFFFFF"/>
                <w:sz w:val="24"/>
                <w:szCs w:val="24"/>
              </w:rPr>
              <w:t>Valor Estimado (R$)</w:t>
            </w:r>
          </w:p>
        </w:tc>
      </w:tr>
      <w:tr w:rsidR="007452F0" w:rsidRPr="004D1BE8" w:rsidTr="000D203E">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7452F0" w:rsidRPr="004D1BE8" w:rsidRDefault="007452F0" w:rsidP="004D1BE8">
            <w:pPr>
              <w:jc w:val="both"/>
              <w:rPr>
                <w:rFonts w:ascii="Times New Roman" w:hAnsi="Times New Roman" w:cs="Times New Roman"/>
                <w:color w:val="FFFFFF"/>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452F0" w:rsidRPr="004D1BE8" w:rsidRDefault="007452F0" w:rsidP="004D1BE8">
            <w:pPr>
              <w:jc w:val="both"/>
              <w:rPr>
                <w:rFonts w:ascii="Times New Roman" w:hAnsi="Times New Roman" w:cs="Times New Roman"/>
                <w:color w:val="FFFFFF"/>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452F0" w:rsidRPr="004D1BE8" w:rsidRDefault="007452F0" w:rsidP="004D1BE8">
            <w:pPr>
              <w:jc w:val="both"/>
              <w:rPr>
                <w:rFonts w:ascii="Times New Roman" w:hAnsi="Times New Roman" w:cs="Times New Roman"/>
                <w:color w:val="FFFFFF"/>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452F0" w:rsidRPr="004D1BE8" w:rsidRDefault="007452F0" w:rsidP="004D1BE8">
            <w:pPr>
              <w:jc w:val="both"/>
              <w:rPr>
                <w:rFonts w:ascii="Times New Roman" w:hAnsi="Times New Roman" w:cs="Times New Roman"/>
                <w:color w:val="FFFFFF"/>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4D1BE8" w:rsidRDefault="007452F0" w:rsidP="00E73C52">
            <w:pPr>
              <w:spacing w:line="360" w:lineRule="auto"/>
              <w:jc w:val="center"/>
              <w:rPr>
                <w:rFonts w:ascii="Times New Roman" w:hAnsi="Times New Roman" w:cs="Times New Roman"/>
                <w:color w:val="FFFFFF"/>
                <w:sz w:val="24"/>
                <w:szCs w:val="24"/>
              </w:rPr>
            </w:pPr>
            <w:r w:rsidRPr="004D1BE8">
              <w:rPr>
                <w:rFonts w:ascii="Times New Roman" w:hAnsi="Times New Roman" w:cs="Times New Roman"/>
                <w:color w:val="FFFFFF"/>
                <w:sz w:val="24"/>
                <w:szCs w:val="24"/>
              </w:rPr>
              <w:t>Valor Unitário</w:t>
            </w:r>
          </w:p>
          <w:p w:rsidR="007452F0" w:rsidRPr="004D1BE8" w:rsidRDefault="007452F0" w:rsidP="00E73C52">
            <w:pPr>
              <w:spacing w:line="360" w:lineRule="auto"/>
              <w:jc w:val="center"/>
              <w:rPr>
                <w:rFonts w:ascii="Times New Roman" w:hAnsi="Times New Roman" w:cs="Times New Roman"/>
                <w:color w:val="FFFFFF"/>
                <w:sz w:val="24"/>
                <w:szCs w:val="24"/>
              </w:rPr>
            </w:pPr>
            <w:r w:rsidRPr="004D1BE8">
              <w:rPr>
                <w:rFonts w:ascii="Times New Roman" w:hAnsi="Times New Roman" w:cs="Times New Roman"/>
                <w:color w:val="FFFFFF"/>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4D1BE8" w:rsidRDefault="007452F0" w:rsidP="00E73C52">
            <w:pPr>
              <w:spacing w:line="360" w:lineRule="auto"/>
              <w:jc w:val="center"/>
              <w:rPr>
                <w:rFonts w:ascii="Times New Roman" w:hAnsi="Times New Roman" w:cs="Times New Roman"/>
                <w:color w:val="FFFFFF"/>
                <w:sz w:val="24"/>
                <w:szCs w:val="24"/>
              </w:rPr>
            </w:pPr>
            <w:r w:rsidRPr="004D1BE8">
              <w:rPr>
                <w:rFonts w:ascii="Times New Roman" w:hAnsi="Times New Roman" w:cs="Times New Roman"/>
                <w:color w:val="FFFFFF"/>
                <w:sz w:val="24"/>
                <w:szCs w:val="24"/>
              </w:rPr>
              <w:t>Valor Total</w:t>
            </w:r>
          </w:p>
          <w:p w:rsidR="007452F0" w:rsidRPr="004D1BE8" w:rsidRDefault="007452F0" w:rsidP="00E73C52">
            <w:pPr>
              <w:spacing w:line="360" w:lineRule="auto"/>
              <w:jc w:val="center"/>
              <w:rPr>
                <w:rFonts w:ascii="Times New Roman" w:hAnsi="Times New Roman" w:cs="Times New Roman"/>
                <w:color w:val="FFFFFF"/>
                <w:sz w:val="24"/>
                <w:szCs w:val="24"/>
              </w:rPr>
            </w:pPr>
            <w:r w:rsidRPr="004D1BE8">
              <w:rPr>
                <w:rFonts w:ascii="Times New Roman" w:hAnsi="Times New Roman" w:cs="Times New Roman"/>
                <w:color w:val="FFFFFF"/>
                <w:sz w:val="24"/>
                <w:szCs w:val="24"/>
              </w:rPr>
              <w:t>R$</w:t>
            </w:r>
          </w:p>
        </w:tc>
      </w:tr>
      <w:tr w:rsidR="007452F0"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7452F0" w:rsidP="00E73C52">
            <w:pPr>
              <w:spacing w:line="360" w:lineRule="auto"/>
              <w:jc w:val="center"/>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0</w:t>
            </w:r>
            <w:r w:rsidR="005465DA">
              <w:rPr>
                <w:rFonts w:ascii="Times New Roman" w:hAnsi="Times New Roman" w:cs="Times New Roman"/>
                <w:b/>
                <w:color w:val="333333"/>
                <w:sz w:val="24"/>
                <w:szCs w:val="24"/>
              </w:rPr>
              <w:t>1</w:t>
            </w:r>
          </w:p>
        </w:tc>
        <w:tc>
          <w:tcPr>
            <w:tcW w:w="1425"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E73C52">
              <w:rPr>
                <w:rFonts w:ascii="Times New Roman" w:hAnsi="Times New Roman" w:cs="Times New Roman"/>
                <w:color w:val="333333"/>
                <w:sz w:val="24"/>
                <w:szCs w:val="24"/>
              </w:rPr>
              <w:t>BANANA PRATA</w:t>
            </w:r>
          </w:p>
        </w:tc>
        <w:tc>
          <w:tcPr>
            <w:tcW w:w="795"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E73C52" w:rsidP="00E73C52">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664398" w:rsidP="00E73C52">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1183</w:t>
            </w:r>
          </w:p>
        </w:tc>
        <w:tc>
          <w:tcPr>
            <w:tcW w:w="683"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E73C52" w:rsidP="00E73C52">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R$ 3,87</w:t>
            </w:r>
          </w:p>
        </w:tc>
        <w:tc>
          <w:tcPr>
            <w:tcW w:w="1041"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E73C52" w:rsidP="00E73C52">
            <w:pPr>
              <w:jc w:val="center"/>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E44759">
              <w:rPr>
                <w:rFonts w:ascii="Times New Roman" w:hAnsi="Times New Roman" w:cs="Times New Roman"/>
                <w:color w:val="333333"/>
                <w:sz w:val="24"/>
                <w:szCs w:val="24"/>
              </w:rPr>
              <w:t>4.578,21</w:t>
            </w:r>
          </w:p>
        </w:tc>
      </w:tr>
      <w:tr w:rsidR="00F56A54"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F56A54" w:rsidRPr="004D1BE8" w:rsidRDefault="005465DA" w:rsidP="00E73C52">
            <w:pPr>
              <w:spacing w:line="360" w:lineRule="auto"/>
              <w:jc w:val="center"/>
              <w:rPr>
                <w:rFonts w:ascii="Times New Roman" w:hAnsi="Times New Roman" w:cs="Times New Roman"/>
                <w:b/>
                <w:color w:val="333333"/>
                <w:sz w:val="24"/>
                <w:szCs w:val="24"/>
              </w:rPr>
            </w:pPr>
            <w:r>
              <w:rPr>
                <w:rFonts w:ascii="Times New Roman" w:hAnsi="Times New Roman" w:cs="Times New Roman"/>
                <w:b/>
                <w:color w:val="333333"/>
                <w:sz w:val="24"/>
                <w:szCs w:val="24"/>
              </w:rPr>
              <w:t>02</w:t>
            </w:r>
          </w:p>
        </w:tc>
        <w:tc>
          <w:tcPr>
            <w:tcW w:w="1425" w:type="pct"/>
            <w:tcBorders>
              <w:top w:val="outset" w:sz="6" w:space="0" w:color="auto"/>
              <w:left w:val="outset" w:sz="6" w:space="0" w:color="auto"/>
              <w:bottom w:val="outset" w:sz="6" w:space="0" w:color="auto"/>
              <w:right w:val="outset" w:sz="6" w:space="0" w:color="auto"/>
            </w:tcBorders>
            <w:vAlign w:val="center"/>
          </w:tcPr>
          <w:p w:rsidR="00F56A54" w:rsidRPr="004D1BE8" w:rsidRDefault="00F56A54"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BATATA DOCE</w:t>
            </w:r>
          </w:p>
        </w:tc>
        <w:tc>
          <w:tcPr>
            <w:tcW w:w="795" w:type="pct"/>
            <w:tcBorders>
              <w:top w:val="outset" w:sz="6" w:space="0" w:color="auto"/>
              <w:left w:val="outset" w:sz="6" w:space="0" w:color="auto"/>
              <w:bottom w:val="outset" w:sz="6" w:space="0" w:color="auto"/>
              <w:right w:val="outset" w:sz="6" w:space="0" w:color="auto"/>
            </w:tcBorders>
            <w:vAlign w:val="center"/>
          </w:tcPr>
          <w:p w:rsidR="00F56A54" w:rsidRDefault="00F56A54" w:rsidP="00E73C52">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rsidR="00F56A54" w:rsidRDefault="00F22438" w:rsidP="00E73C52">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338</w:t>
            </w:r>
          </w:p>
        </w:tc>
        <w:tc>
          <w:tcPr>
            <w:tcW w:w="683" w:type="pct"/>
            <w:tcBorders>
              <w:top w:val="outset" w:sz="6" w:space="0" w:color="auto"/>
              <w:left w:val="outset" w:sz="6" w:space="0" w:color="auto"/>
              <w:bottom w:val="outset" w:sz="6" w:space="0" w:color="auto"/>
              <w:right w:val="outset" w:sz="6" w:space="0" w:color="auto"/>
            </w:tcBorders>
            <w:vAlign w:val="center"/>
          </w:tcPr>
          <w:p w:rsidR="00F56A54" w:rsidRDefault="00F56A54" w:rsidP="00E73C52">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R$ 3,74</w:t>
            </w:r>
          </w:p>
        </w:tc>
        <w:tc>
          <w:tcPr>
            <w:tcW w:w="1041" w:type="pct"/>
            <w:tcBorders>
              <w:top w:val="outset" w:sz="6" w:space="0" w:color="auto"/>
              <w:left w:val="outset" w:sz="6" w:space="0" w:color="auto"/>
              <w:bottom w:val="outset" w:sz="6" w:space="0" w:color="auto"/>
              <w:right w:val="outset" w:sz="6" w:space="0" w:color="auto"/>
            </w:tcBorders>
            <w:vAlign w:val="center"/>
          </w:tcPr>
          <w:p w:rsidR="00F56A54" w:rsidRDefault="00F22438" w:rsidP="00E73C52">
            <w:pPr>
              <w:jc w:val="center"/>
              <w:rPr>
                <w:rFonts w:ascii="Times New Roman" w:hAnsi="Times New Roman" w:cs="Times New Roman"/>
                <w:color w:val="333333"/>
                <w:sz w:val="24"/>
                <w:szCs w:val="24"/>
              </w:rPr>
            </w:pPr>
            <w:r>
              <w:rPr>
                <w:rFonts w:ascii="Times New Roman" w:hAnsi="Times New Roman" w:cs="Times New Roman"/>
                <w:color w:val="333333"/>
                <w:sz w:val="24"/>
                <w:szCs w:val="24"/>
              </w:rPr>
              <w:t>R$ 1.264,12</w:t>
            </w:r>
          </w:p>
        </w:tc>
      </w:tr>
      <w:tr w:rsidR="007452F0"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7452F0" w:rsidP="00E73C52">
            <w:pPr>
              <w:spacing w:line="360" w:lineRule="auto"/>
              <w:jc w:val="center"/>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0</w:t>
            </w:r>
            <w:r w:rsidR="005465DA">
              <w:rPr>
                <w:rFonts w:ascii="Times New Roman" w:hAnsi="Times New Roman" w:cs="Times New Roman"/>
                <w:b/>
                <w:color w:val="333333"/>
                <w:sz w:val="24"/>
                <w:szCs w:val="24"/>
              </w:rPr>
              <w:t>3</w:t>
            </w:r>
          </w:p>
        </w:tc>
        <w:tc>
          <w:tcPr>
            <w:tcW w:w="1425"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E73C52">
              <w:rPr>
                <w:rFonts w:ascii="Times New Roman" w:hAnsi="Times New Roman" w:cs="Times New Roman"/>
                <w:color w:val="333333"/>
                <w:sz w:val="24"/>
                <w:szCs w:val="24"/>
              </w:rPr>
              <w:t>BETERRABA</w:t>
            </w:r>
          </w:p>
        </w:tc>
        <w:tc>
          <w:tcPr>
            <w:tcW w:w="795"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E73C52" w:rsidP="00E73C52">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F22438" w:rsidP="00A0440B">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676</w:t>
            </w:r>
          </w:p>
        </w:tc>
        <w:tc>
          <w:tcPr>
            <w:tcW w:w="683"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E73C52" w:rsidP="00E73C52">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R$ 3,62</w:t>
            </w:r>
          </w:p>
        </w:tc>
        <w:tc>
          <w:tcPr>
            <w:tcW w:w="1041" w:type="pct"/>
            <w:tcBorders>
              <w:top w:val="outset" w:sz="6" w:space="0" w:color="auto"/>
              <w:left w:val="outset" w:sz="6" w:space="0" w:color="auto"/>
              <w:bottom w:val="outset" w:sz="6" w:space="0" w:color="auto"/>
              <w:right w:val="outset" w:sz="6" w:space="0" w:color="auto"/>
            </w:tcBorders>
            <w:vAlign w:val="center"/>
            <w:hideMark/>
          </w:tcPr>
          <w:p w:rsidR="007452F0" w:rsidRPr="00E73C52" w:rsidRDefault="00E73C52" w:rsidP="00E73C52">
            <w:pPr>
              <w:spacing w:after="150" w:line="36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R$ </w:t>
            </w:r>
            <w:r w:rsidR="004E1A11">
              <w:rPr>
                <w:rFonts w:ascii="Times New Roman" w:hAnsi="Times New Roman" w:cs="Times New Roman"/>
                <w:bCs/>
                <w:color w:val="000000"/>
                <w:sz w:val="24"/>
                <w:szCs w:val="24"/>
              </w:rPr>
              <w:t>2.447,12</w:t>
            </w:r>
          </w:p>
        </w:tc>
      </w:tr>
      <w:tr w:rsidR="00E73C52"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E73C52" w:rsidRPr="004D1BE8" w:rsidRDefault="00E73C52" w:rsidP="00E73C52">
            <w:pPr>
              <w:spacing w:line="360" w:lineRule="auto"/>
              <w:jc w:val="center"/>
              <w:rPr>
                <w:rFonts w:ascii="Times New Roman" w:hAnsi="Times New Roman" w:cs="Times New Roman"/>
                <w:b/>
                <w:color w:val="333333"/>
                <w:sz w:val="24"/>
                <w:szCs w:val="24"/>
              </w:rPr>
            </w:pPr>
            <w:r>
              <w:rPr>
                <w:rFonts w:ascii="Times New Roman" w:hAnsi="Times New Roman" w:cs="Times New Roman"/>
                <w:b/>
                <w:color w:val="333333"/>
                <w:sz w:val="24"/>
                <w:szCs w:val="24"/>
              </w:rPr>
              <w:t>0</w:t>
            </w:r>
            <w:r w:rsidR="005465DA">
              <w:rPr>
                <w:rFonts w:ascii="Times New Roman" w:hAnsi="Times New Roman" w:cs="Times New Roman"/>
                <w:b/>
                <w:color w:val="333333"/>
                <w:sz w:val="24"/>
                <w:szCs w:val="24"/>
              </w:rPr>
              <w:t>4</w:t>
            </w:r>
          </w:p>
        </w:tc>
        <w:tc>
          <w:tcPr>
            <w:tcW w:w="1425" w:type="pct"/>
            <w:tcBorders>
              <w:top w:val="outset" w:sz="6" w:space="0" w:color="auto"/>
              <w:left w:val="outset" w:sz="6" w:space="0" w:color="auto"/>
              <w:bottom w:val="outset" w:sz="6" w:space="0" w:color="auto"/>
              <w:right w:val="outset" w:sz="6" w:space="0" w:color="auto"/>
            </w:tcBorders>
            <w:vAlign w:val="center"/>
          </w:tcPr>
          <w:p w:rsidR="00E73C52" w:rsidRPr="004D1BE8" w:rsidRDefault="002E3D56"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CENOURA</w:t>
            </w:r>
          </w:p>
        </w:tc>
        <w:tc>
          <w:tcPr>
            <w:tcW w:w="795" w:type="pct"/>
            <w:tcBorders>
              <w:top w:val="outset" w:sz="6" w:space="0" w:color="auto"/>
              <w:left w:val="outset" w:sz="6" w:space="0" w:color="auto"/>
              <w:bottom w:val="outset" w:sz="6" w:space="0" w:color="auto"/>
              <w:right w:val="outset" w:sz="6" w:space="0" w:color="auto"/>
            </w:tcBorders>
            <w:vAlign w:val="center"/>
          </w:tcPr>
          <w:p w:rsidR="00E73C52" w:rsidRPr="004D1BE8" w:rsidRDefault="00E73C52" w:rsidP="00E73C52">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rsidR="00E73C52" w:rsidRPr="004D1BE8" w:rsidRDefault="00F22438" w:rsidP="00E73C52">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338</w:t>
            </w:r>
          </w:p>
        </w:tc>
        <w:tc>
          <w:tcPr>
            <w:tcW w:w="683" w:type="pct"/>
            <w:tcBorders>
              <w:top w:val="outset" w:sz="6" w:space="0" w:color="auto"/>
              <w:left w:val="outset" w:sz="6" w:space="0" w:color="auto"/>
              <w:bottom w:val="outset" w:sz="6" w:space="0" w:color="auto"/>
              <w:right w:val="outset" w:sz="6" w:space="0" w:color="auto"/>
            </w:tcBorders>
            <w:vAlign w:val="center"/>
          </w:tcPr>
          <w:p w:rsidR="00E73C52" w:rsidRPr="004D1BE8" w:rsidRDefault="00E73C52" w:rsidP="00E73C52">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R$ 3,</w:t>
            </w:r>
            <w:r w:rsidR="002E3D56">
              <w:rPr>
                <w:rFonts w:ascii="Times New Roman" w:hAnsi="Times New Roman" w:cs="Times New Roman"/>
                <w:color w:val="333333"/>
                <w:sz w:val="24"/>
                <w:szCs w:val="24"/>
              </w:rPr>
              <w:t>42</w:t>
            </w:r>
          </w:p>
        </w:tc>
        <w:tc>
          <w:tcPr>
            <w:tcW w:w="1041" w:type="pct"/>
            <w:tcBorders>
              <w:top w:val="outset" w:sz="6" w:space="0" w:color="auto"/>
              <w:left w:val="outset" w:sz="6" w:space="0" w:color="auto"/>
              <w:bottom w:val="outset" w:sz="6" w:space="0" w:color="auto"/>
              <w:right w:val="outset" w:sz="6" w:space="0" w:color="auto"/>
            </w:tcBorders>
            <w:vAlign w:val="center"/>
          </w:tcPr>
          <w:p w:rsidR="00E73C52" w:rsidRPr="004D1BE8" w:rsidRDefault="00E73C52" w:rsidP="00E73C52">
            <w:pPr>
              <w:spacing w:after="15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4B72B9">
              <w:rPr>
                <w:rFonts w:ascii="Times New Roman" w:hAnsi="Times New Roman" w:cs="Times New Roman"/>
                <w:color w:val="333333"/>
                <w:sz w:val="24"/>
                <w:szCs w:val="24"/>
              </w:rPr>
              <w:t>1.155,96</w:t>
            </w:r>
          </w:p>
        </w:tc>
      </w:tr>
      <w:tr w:rsidR="00C33318"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C33318" w:rsidRDefault="005465DA" w:rsidP="00E73C52">
            <w:pPr>
              <w:spacing w:line="360" w:lineRule="auto"/>
              <w:jc w:val="center"/>
              <w:rPr>
                <w:rFonts w:ascii="Times New Roman" w:hAnsi="Times New Roman" w:cs="Times New Roman"/>
                <w:b/>
                <w:color w:val="333333"/>
                <w:sz w:val="24"/>
                <w:szCs w:val="24"/>
              </w:rPr>
            </w:pPr>
            <w:r>
              <w:rPr>
                <w:rFonts w:ascii="Times New Roman" w:hAnsi="Times New Roman" w:cs="Times New Roman"/>
                <w:b/>
                <w:color w:val="333333"/>
                <w:sz w:val="24"/>
                <w:szCs w:val="24"/>
              </w:rPr>
              <w:t>05</w:t>
            </w:r>
          </w:p>
        </w:tc>
        <w:tc>
          <w:tcPr>
            <w:tcW w:w="1425" w:type="pct"/>
            <w:tcBorders>
              <w:top w:val="outset" w:sz="6" w:space="0" w:color="auto"/>
              <w:left w:val="outset" w:sz="6" w:space="0" w:color="auto"/>
              <w:bottom w:val="outset" w:sz="6" w:space="0" w:color="auto"/>
              <w:right w:val="outset" w:sz="6" w:space="0" w:color="auto"/>
            </w:tcBorders>
            <w:vAlign w:val="center"/>
          </w:tcPr>
          <w:p w:rsidR="00C33318" w:rsidRDefault="00C33318"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CHUCHU</w:t>
            </w:r>
          </w:p>
        </w:tc>
        <w:tc>
          <w:tcPr>
            <w:tcW w:w="795" w:type="pct"/>
            <w:tcBorders>
              <w:top w:val="outset" w:sz="6" w:space="0" w:color="auto"/>
              <w:left w:val="outset" w:sz="6" w:space="0" w:color="auto"/>
              <w:bottom w:val="outset" w:sz="6" w:space="0" w:color="auto"/>
              <w:right w:val="outset" w:sz="6" w:space="0" w:color="auto"/>
            </w:tcBorders>
            <w:vAlign w:val="center"/>
          </w:tcPr>
          <w:p w:rsidR="00C33318" w:rsidRDefault="00C33318" w:rsidP="00E73C52">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rsidR="00C33318" w:rsidRDefault="00F22438" w:rsidP="00E73C52">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338</w:t>
            </w:r>
          </w:p>
        </w:tc>
        <w:tc>
          <w:tcPr>
            <w:tcW w:w="683" w:type="pct"/>
            <w:tcBorders>
              <w:top w:val="outset" w:sz="6" w:space="0" w:color="auto"/>
              <w:left w:val="outset" w:sz="6" w:space="0" w:color="auto"/>
              <w:bottom w:val="outset" w:sz="6" w:space="0" w:color="auto"/>
              <w:right w:val="outset" w:sz="6" w:space="0" w:color="auto"/>
            </w:tcBorders>
            <w:vAlign w:val="center"/>
          </w:tcPr>
          <w:p w:rsidR="00C33318" w:rsidRDefault="00C33318" w:rsidP="00E73C52">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R$ 3,24</w:t>
            </w:r>
          </w:p>
        </w:tc>
        <w:tc>
          <w:tcPr>
            <w:tcW w:w="1041" w:type="pct"/>
            <w:tcBorders>
              <w:top w:val="outset" w:sz="6" w:space="0" w:color="auto"/>
              <w:left w:val="outset" w:sz="6" w:space="0" w:color="auto"/>
              <w:bottom w:val="outset" w:sz="6" w:space="0" w:color="auto"/>
              <w:right w:val="outset" w:sz="6" w:space="0" w:color="auto"/>
            </w:tcBorders>
            <w:vAlign w:val="center"/>
          </w:tcPr>
          <w:p w:rsidR="00C33318" w:rsidRDefault="004B72B9" w:rsidP="00E73C52">
            <w:pPr>
              <w:spacing w:after="15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R$ 1.095,12</w:t>
            </w:r>
          </w:p>
        </w:tc>
      </w:tr>
      <w:tr w:rsidR="00E73C52"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E73C52" w:rsidRPr="004D1BE8" w:rsidRDefault="00E73C52" w:rsidP="00E73C52">
            <w:pPr>
              <w:spacing w:line="360" w:lineRule="auto"/>
              <w:jc w:val="center"/>
              <w:rPr>
                <w:rFonts w:ascii="Times New Roman" w:hAnsi="Times New Roman" w:cs="Times New Roman"/>
                <w:b/>
                <w:color w:val="333333"/>
                <w:sz w:val="24"/>
                <w:szCs w:val="24"/>
              </w:rPr>
            </w:pPr>
            <w:r>
              <w:rPr>
                <w:rFonts w:ascii="Times New Roman" w:hAnsi="Times New Roman" w:cs="Times New Roman"/>
                <w:b/>
                <w:color w:val="333333"/>
                <w:sz w:val="24"/>
                <w:szCs w:val="24"/>
              </w:rPr>
              <w:t>0</w:t>
            </w:r>
            <w:r w:rsidR="005465DA">
              <w:rPr>
                <w:rFonts w:ascii="Times New Roman" w:hAnsi="Times New Roman" w:cs="Times New Roman"/>
                <w:b/>
                <w:color w:val="333333"/>
                <w:sz w:val="24"/>
                <w:szCs w:val="24"/>
              </w:rPr>
              <w:t>6</w:t>
            </w:r>
          </w:p>
        </w:tc>
        <w:tc>
          <w:tcPr>
            <w:tcW w:w="1425" w:type="pct"/>
            <w:tcBorders>
              <w:top w:val="outset" w:sz="6" w:space="0" w:color="auto"/>
              <w:left w:val="outset" w:sz="6" w:space="0" w:color="auto"/>
              <w:bottom w:val="outset" w:sz="6" w:space="0" w:color="auto"/>
              <w:right w:val="outset" w:sz="6" w:space="0" w:color="auto"/>
            </w:tcBorders>
            <w:vAlign w:val="center"/>
          </w:tcPr>
          <w:p w:rsidR="00E73C52" w:rsidRPr="004D1BE8" w:rsidRDefault="00E73C52"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LARANJA PERA</w:t>
            </w:r>
          </w:p>
        </w:tc>
        <w:tc>
          <w:tcPr>
            <w:tcW w:w="795" w:type="pct"/>
            <w:tcBorders>
              <w:top w:val="outset" w:sz="6" w:space="0" w:color="auto"/>
              <w:left w:val="outset" w:sz="6" w:space="0" w:color="auto"/>
              <w:bottom w:val="outset" w:sz="6" w:space="0" w:color="auto"/>
              <w:right w:val="outset" w:sz="6" w:space="0" w:color="auto"/>
            </w:tcBorders>
            <w:vAlign w:val="center"/>
          </w:tcPr>
          <w:p w:rsidR="00E73C52" w:rsidRPr="004D1BE8" w:rsidRDefault="00E73C52" w:rsidP="00E73C52">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rsidR="00E73C52" w:rsidRPr="004D1BE8" w:rsidRDefault="00E90C75" w:rsidP="00E73C52">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1859</w:t>
            </w:r>
          </w:p>
        </w:tc>
        <w:tc>
          <w:tcPr>
            <w:tcW w:w="683" w:type="pct"/>
            <w:tcBorders>
              <w:top w:val="outset" w:sz="6" w:space="0" w:color="auto"/>
              <w:left w:val="outset" w:sz="6" w:space="0" w:color="auto"/>
              <w:bottom w:val="outset" w:sz="6" w:space="0" w:color="auto"/>
              <w:right w:val="outset" w:sz="6" w:space="0" w:color="auto"/>
            </w:tcBorders>
            <w:vAlign w:val="center"/>
          </w:tcPr>
          <w:p w:rsidR="00E73C52" w:rsidRPr="004D1BE8" w:rsidRDefault="00E73C52" w:rsidP="00E73C52">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R$ 2,09</w:t>
            </w:r>
          </w:p>
        </w:tc>
        <w:tc>
          <w:tcPr>
            <w:tcW w:w="1041" w:type="pct"/>
            <w:tcBorders>
              <w:top w:val="outset" w:sz="6" w:space="0" w:color="auto"/>
              <w:left w:val="outset" w:sz="6" w:space="0" w:color="auto"/>
              <w:bottom w:val="outset" w:sz="6" w:space="0" w:color="auto"/>
              <w:right w:val="outset" w:sz="6" w:space="0" w:color="auto"/>
            </w:tcBorders>
            <w:vAlign w:val="center"/>
          </w:tcPr>
          <w:p w:rsidR="00E73C52" w:rsidRPr="004D1BE8" w:rsidRDefault="00E73C52" w:rsidP="00E73C52">
            <w:pPr>
              <w:spacing w:after="15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E90C75">
              <w:rPr>
                <w:rFonts w:ascii="Times New Roman" w:hAnsi="Times New Roman" w:cs="Times New Roman"/>
                <w:color w:val="333333"/>
                <w:sz w:val="24"/>
                <w:szCs w:val="24"/>
              </w:rPr>
              <w:t>3.885,31</w:t>
            </w:r>
          </w:p>
        </w:tc>
      </w:tr>
      <w:tr w:rsidR="00545930"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545930" w:rsidRDefault="00545930" w:rsidP="00E73C52">
            <w:pPr>
              <w:spacing w:line="360" w:lineRule="auto"/>
              <w:jc w:val="center"/>
              <w:rPr>
                <w:rFonts w:ascii="Times New Roman" w:hAnsi="Times New Roman" w:cs="Times New Roman"/>
                <w:b/>
                <w:color w:val="333333"/>
                <w:sz w:val="24"/>
                <w:szCs w:val="24"/>
              </w:rPr>
            </w:pPr>
            <w:r>
              <w:rPr>
                <w:rFonts w:ascii="Times New Roman" w:hAnsi="Times New Roman" w:cs="Times New Roman"/>
                <w:b/>
                <w:color w:val="333333"/>
                <w:sz w:val="24"/>
                <w:szCs w:val="24"/>
              </w:rPr>
              <w:t>0</w:t>
            </w:r>
            <w:r w:rsidR="005465DA">
              <w:rPr>
                <w:rFonts w:ascii="Times New Roman" w:hAnsi="Times New Roman" w:cs="Times New Roman"/>
                <w:b/>
                <w:color w:val="333333"/>
                <w:sz w:val="24"/>
                <w:szCs w:val="24"/>
              </w:rPr>
              <w:t>7</w:t>
            </w:r>
          </w:p>
        </w:tc>
        <w:tc>
          <w:tcPr>
            <w:tcW w:w="1425" w:type="pct"/>
            <w:tcBorders>
              <w:top w:val="outset" w:sz="6" w:space="0" w:color="auto"/>
              <w:left w:val="outset" w:sz="6" w:space="0" w:color="auto"/>
              <w:bottom w:val="outset" w:sz="6" w:space="0" w:color="auto"/>
              <w:right w:val="outset" w:sz="6" w:space="0" w:color="auto"/>
            </w:tcBorders>
            <w:vAlign w:val="center"/>
          </w:tcPr>
          <w:p w:rsidR="00545930" w:rsidRDefault="00C33318"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REPOLHO VERDE</w:t>
            </w:r>
          </w:p>
        </w:tc>
        <w:tc>
          <w:tcPr>
            <w:tcW w:w="795" w:type="pct"/>
            <w:tcBorders>
              <w:top w:val="outset" w:sz="6" w:space="0" w:color="auto"/>
              <w:left w:val="outset" w:sz="6" w:space="0" w:color="auto"/>
              <w:bottom w:val="outset" w:sz="6" w:space="0" w:color="auto"/>
              <w:right w:val="outset" w:sz="6" w:space="0" w:color="auto"/>
            </w:tcBorders>
            <w:vAlign w:val="center"/>
          </w:tcPr>
          <w:p w:rsidR="00545930" w:rsidRDefault="00C33318" w:rsidP="00E73C52">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rsidR="00545930" w:rsidRDefault="00F22438" w:rsidP="00E73C52">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676</w:t>
            </w:r>
          </w:p>
        </w:tc>
        <w:tc>
          <w:tcPr>
            <w:tcW w:w="683" w:type="pct"/>
            <w:tcBorders>
              <w:top w:val="outset" w:sz="6" w:space="0" w:color="auto"/>
              <w:left w:val="outset" w:sz="6" w:space="0" w:color="auto"/>
              <w:bottom w:val="outset" w:sz="6" w:space="0" w:color="auto"/>
              <w:right w:val="outset" w:sz="6" w:space="0" w:color="auto"/>
            </w:tcBorders>
            <w:vAlign w:val="center"/>
          </w:tcPr>
          <w:p w:rsidR="00545930" w:rsidRDefault="00C33318" w:rsidP="00E73C52">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R$ 3,29</w:t>
            </w:r>
          </w:p>
        </w:tc>
        <w:tc>
          <w:tcPr>
            <w:tcW w:w="1041" w:type="pct"/>
            <w:tcBorders>
              <w:top w:val="outset" w:sz="6" w:space="0" w:color="auto"/>
              <w:left w:val="outset" w:sz="6" w:space="0" w:color="auto"/>
              <w:bottom w:val="outset" w:sz="6" w:space="0" w:color="auto"/>
              <w:right w:val="outset" w:sz="6" w:space="0" w:color="auto"/>
            </w:tcBorders>
            <w:vAlign w:val="center"/>
          </w:tcPr>
          <w:p w:rsidR="00545930" w:rsidRDefault="004B72B9" w:rsidP="00E73C52">
            <w:pPr>
              <w:spacing w:after="15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R$ 2.224,04</w:t>
            </w:r>
          </w:p>
        </w:tc>
      </w:tr>
      <w:tr w:rsidR="007452F0" w:rsidRPr="004D1BE8" w:rsidTr="000E1696">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rsidR="007452F0" w:rsidRPr="004C7933" w:rsidRDefault="007452F0" w:rsidP="004D1BE8">
            <w:pPr>
              <w:spacing w:line="360" w:lineRule="auto"/>
              <w:jc w:val="both"/>
              <w:rPr>
                <w:rFonts w:ascii="Times New Roman" w:hAnsi="Times New Roman" w:cs="Times New Roman"/>
                <w:b/>
                <w:color w:val="333333"/>
                <w:sz w:val="24"/>
                <w:szCs w:val="24"/>
              </w:rPr>
            </w:pPr>
            <w:r w:rsidRPr="004C7933">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rsidR="007452F0" w:rsidRPr="004C7933" w:rsidRDefault="007452F0" w:rsidP="004C7933">
            <w:pPr>
              <w:spacing w:after="150" w:line="360" w:lineRule="auto"/>
              <w:jc w:val="center"/>
              <w:rPr>
                <w:rFonts w:ascii="Times New Roman" w:hAnsi="Times New Roman" w:cs="Times New Roman"/>
                <w:b/>
                <w:color w:val="333333"/>
                <w:sz w:val="24"/>
                <w:szCs w:val="24"/>
              </w:rPr>
            </w:pPr>
            <w:r w:rsidRPr="004C7933">
              <w:rPr>
                <w:rFonts w:ascii="Times New Roman" w:hAnsi="Times New Roman" w:cs="Times New Roman"/>
                <w:b/>
                <w:color w:val="333333"/>
                <w:sz w:val="24"/>
                <w:szCs w:val="24"/>
              </w:rPr>
              <w:t>R$</w:t>
            </w:r>
            <w:r w:rsidR="00E73C52" w:rsidRPr="004C7933">
              <w:rPr>
                <w:rFonts w:ascii="Times New Roman" w:hAnsi="Times New Roman" w:cs="Times New Roman"/>
                <w:b/>
                <w:color w:val="333333"/>
                <w:sz w:val="24"/>
                <w:szCs w:val="24"/>
              </w:rPr>
              <w:t xml:space="preserve"> </w:t>
            </w:r>
            <w:r w:rsidR="00E44759" w:rsidRPr="004C7933">
              <w:rPr>
                <w:rFonts w:ascii="Times New Roman" w:hAnsi="Times New Roman" w:cs="Times New Roman"/>
                <w:b/>
                <w:color w:val="333333"/>
                <w:sz w:val="24"/>
                <w:szCs w:val="24"/>
              </w:rPr>
              <w:t>16.649,88</w:t>
            </w:r>
          </w:p>
        </w:tc>
      </w:tr>
    </w:tbl>
    <w:p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 xml:space="preserve">3.1 </w:t>
      </w:r>
      <w:r w:rsidR="008F5672">
        <w:rPr>
          <w:rFonts w:ascii="Times New Roman" w:hAnsi="Times New Roman" w:cs="Times New Roman"/>
          <w:color w:val="000000"/>
          <w:sz w:val="24"/>
          <w:szCs w:val="24"/>
        </w:rPr>
        <w:t>T</w:t>
      </w:r>
      <w:r w:rsidR="005B4782">
        <w:rPr>
          <w:rFonts w:ascii="Times New Roman" w:hAnsi="Times New Roman" w:cs="Times New Roman"/>
          <w:color w:val="000000"/>
          <w:sz w:val="24"/>
          <w:szCs w:val="24"/>
        </w:rPr>
        <w:t xml:space="preserve">ransferido </w:t>
      </w:r>
      <w:r w:rsidR="008F5672">
        <w:rPr>
          <w:rFonts w:ascii="Times New Roman" w:hAnsi="Times New Roman" w:cs="Times New Roman"/>
          <w:color w:val="000000"/>
          <w:sz w:val="24"/>
          <w:szCs w:val="24"/>
        </w:rPr>
        <w:t xml:space="preserve">de forma automática </w:t>
      </w:r>
      <w:r w:rsidR="0087053F">
        <w:rPr>
          <w:rFonts w:ascii="Times New Roman" w:hAnsi="Times New Roman" w:cs="Times New Roman"/>
          <w:color w:val="000000"/>
          <w:sz w:val="24"/>
          <w:szCs w:val="24"/>
        </w:rPr>
        <w:t>pelo</w:t>
      </w:r>
      <w:r w:rsidRPr="004D1BE8">
        <w:rPr>
          <w:rFonts w:ascii="Times New Roman" w:hAnsi="Times New Roman" w:cs="Times New Roman"/>
          <w:color w:val="000000"/>
          <w:sz w:val="24"/>
          <w:szCs w:val="24"/>
        </w:rPr>
        <w:t xml:space="preserve"> FNDE.</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w:t>
      </w:r>
      <w:r w:rsidRPr="004D1BE8">
        <w:rPr>
          <w:rFonts w:ascii="Times New Roman" w:hAnsi="Times New Roman" w:cs="Times New Roman"/>
          <w:b/>
          <w:bCs/>
        </w:rPr>
        <w:t xml:space="preserve">PÚBLICA </w:t>
      </w:r>
      <w:r w:rsidRPr="00E964BA">
        <w:rPr>
          <w:rFonts w:ascii="Times New Roman" w:hAnsi="Times New Roman" w:cs="Times New Roman"/>
          <w:b/>
          <w:bCs/>
        </w:rPr>
        <w:t>Nº</w:t>
      </w:r>
      <w:r w:rsidR="00E964BA">
        <w:rPr>
          <w:rFonts w:ascii="Times New Roman" w:hAnsi="Times New Roman" w:cs="Times New Roman"/>
          <w:b/>
          <w:bCs/>
        </w:rPr>
        <w:t xml:space="preserve"> </w:t>
      </w:r>
      <w:r w:rsidRPr="00E964BA">
        <w:rPr>
          <w:rFonts w:ascii="Times New Roman" w:hAnsi="Times New Roman" w:cs="Times New Roman"/>
          <w:b/>
          <w:bCs/>
        </w:rPr>
        <w:t>0</w:t>
      </w:r>
      <w:r w:rsidR="004B7E50" w:rsidRPr="00E964BA">
        <w:rPr>
          <w:rFonts w:ascii="Times New Roman" w:hAnsi="Times New Roman" w:cs="Times New Roman"/>
          <w:b/>
          <w:bCs/>
        </w:rPr>
        <w:t>0</w:t>
      </w:r>
      <w:r w:rsidR="004C7933">
        <w:rPr>
          <w:rFonts w:ascii="Times New Roman" w:hAnsi="Times New Roman" w:cs="Times New Roman"/>
          <w:b/>
          <w:bCs/>
        </w:rPr>
        <w:t>2</w:t>
      </w:r>
      <w:r w:rsidRPr="00E964BA">
        <w:rPr>
          <w:rFonts w:ascii="Times New Roman" w:hAnsi="Times New Roman" w:cs="Times New Roman"/>
          <w:b/>
          <w:bCs/>
        </w:rPr>
        <w:t>/202</w:t>
      </w:r>
      <w:r w:rsidR="007D0E8A">
        <w:rPr>
          <w:rFonts w:ascii="Times New Roman" w:hAnsi="Times New Roman" w:cs="Times New Roman"/>
          <w:b/>
          <w:bCs/>
        </w:rPr>
        <w:t>1</w:t>
      </w:r>
    </w:p>
    <w:p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ENVELOPE Nº 1 – HABILITAÇÃO </w:t>
      </w:r>
      <w:r w:rsidR="00E964BA">
        <w:rPr>
          <w:rFonts w:ascii="Times New Roman" w:hAnsi="Times New Roman" w:cs="Times New Roman"/>
          <w:b/>
          <w:bCs/>
          <w:color w:val="auto"/>
        </w:rPr>
        <w:t>– CENTRO DE ENSINO EM PERÍODO INTEGRAL – CEPI</w:t>
      </w:r>
      <w:r w:rsidR="00C350C0">
        <w:rPr>
          <w:rFonts w:ascii="Times New Roman" w:hAnsi="Times New Roman" w:cs="Times New Roman"/>
          <w:b/>
          <w:bCs/>
          <w:color w:val="auto"/>
        </w:rPr>
        <w:t xml:space="preserve"> – LYCEU DE GOIÂNIA</w:t>
      </w:r>
    </w:p>
    <w:p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rsidR="007452F0" w:rsidRPr="002177EA" w:rsidRDefault="007452F0" w:rsidP="004D1BE8">
      <w:pPr>
        <w:pStyle w:val="Default"/>
        <w:spacing w:line="360" w:lineRule="auto"/>
        <w:jc w:val="center"/>
        <w:rPr>
          <w:rFonts w:ascii="Times New Roman" w:hAnsi="Times New Roman" w:cs="Times New Roman"/>
          <w:color w:val="auto"/>
        </w:rPr>
      </w:pPr>
      <w:r w:rsidRPr="004D1BE8">
        <w:rPr>
          <w:rFonts w:ascii="Times New Roman" w:hAnsi="Times New Roman" w:cs="Times New Roman"/>
          <w:b/>
          <w:bCs/>
          <w:color w:val="auto"/>
        </w:rPr>
        <w:t>PROPONENTE (NOME COMPLETO)</w:t>
      </w:r>
      <w:r w:rsidR="00ED0A94">
        <w:rPr>
          <w:rFonts w:ascii="Times New Roman" w:hAnsi="Times New Roman" w:cs="Times New Roman"/>
          <w:b/>
          <w:bCs/>
          <w:color w:val="auto"/>
        </w:rPr>
        <w:t xml:space="preserve"> </w:t>
      </w:r>
      <w:r w:rsidR="004B7E50">
        <w:rPr>
          <w:rFonts w:ascii="Times New Roman" w:hAnsi="Times New Roman" w:cs="Times New Roman"/>
          <w:b/>
          <w:bCs/>
          <w:color w:val="auto"/>
        </w:rPr>
        <w:t>/</w:t>
      </w:r>
      <w:r w:rsidR="004B7E50" w:rsidRPr="002177EA">
        <w:rPr>
          <w:rFonts w:ascii="Times New Roman" w:hAnsi="Times New Roman" w:cs="Times New Roman"/>
          <w:b/>
          <w:bCs/>
          <w:color w:val="auto"/>
        </w:rPr>
        <w:t>CNPJ</w:t>
      </w:r>
      <w:r w:rsidR="00ED0A94" w:rsidRPr="002177EA">
        <w:rPr>
          <w:rFonts w:ascii="Times New Roman" w:hAnsi="Times New Roman" w:cs="Times New Roman"/>
          <w:b/>
          <w:bCs/>
          <w:color w:val="auto"/>
        </w:rPr>
        <w:t xml:space="preserve"> OU CPF/Informais e Individuais</w:t>
      </w:r>
    </w:p>
    <w:p w:rsidR="007452F0" w:rsidRPr="002177EA" w:rsidRDefault="007452F0" w:rsidP="004D1BE8">
      <w:pPr>
        <w:autoSpaceDE w:val="0"/>
        <w:autoSpaceDN w:val="0"/>
        <w:adjustRightInd w:val="0"/>
        <w:ind w:right="-284"/>
        <w:jc w:val="center"/>
        <w:rPr>
          <w:rFonts w:ascii="Times New Roman" w:hAnsi="Times New Roman" w:cs="Times New Roman"/>
          <w:sz w:val="24"/>
          <w:szCs w:val="24"/>
        </w:rPr>
      </w:pPr>
    </w:p>
    <w:p w:rsidR="007452F0" w:rsidRPr="002177EA" w:rsidRDefault="007452F0" w:rsidP="004D1BE8">
      <w:pPr>
        <w:pStyle w:val="Default"/>
        <w:spacing w:line="360" w:lineRule="auto"/>
        <w:jc w:val="center"/>
        <w:rPr>
          <w:rFonts w:ascii="Times New Roman" w:hAnsi="Times New Roman" w:cs="Times New Roman"/>
          <w:b/>
          <w:bCs/>
          <w:color w:val="auto"/>
        </w:rPr>
      </w:pPr>
      <w:r w:rsidRPr="002177EA">
        <w:rPr>
          <w:rFonts w:ascii="Times New Roman" w:hAnsi="Times New Roman" w:cs="Times New Roman"/>
          <w:b/>
          <w:bCs/>
          <w:color w:val="auto"/>
        </w:rPr>
        <w:t xml:space="preserve">CHAMADA PÚBLICA </w:t>
      </w:r>
      <w:r w:rsidRPr="002177EA">
        <w:rPr>
          <w:rFonts w:ascii="Times New Roman" w:hAnsi="Times New Roman" w:cs="Times New Roman"/>
          <w:b/>
          <w:bCs/>
        </w:rPr>
        <w:t>Nº 0</w:t>
      </w:r>
      <w:r w:rsidR="0044227F" w:rsidRPr="002177EA">
        <w:rPr>
          <w:rFonts w:ascii="Times New Roman" w:hAnsi="Times New Roman" w:cs="Times New Roman"/>
          <w:b/>
          <w:bCs/>
        </w:rPr>
        <w:t>0</w:t>
      </w:r>
      <w:r w:rsidR="004C7933">
        <w:rPr>
          <w:rFonts w:ascii="Times New Roman" w:hAnsi="Times New Roman" w:cs="Times New Roman"/>
          <w:b/>
          <w:bCs/>
        </w:rPr>
        <w:t>2</w:t>
      </w:r>
      <w:bookmarkStart w:id="0" w:name="_GoBack"/>
      <w:bookmarkEnd w:id="0"/>
      <w:r w:rsidRPr="002177EA">
        <w:rPr>
          <w:rFonts w:ascii="Times New Roman" w:hAnsi="Times New Roman" w:cs="Times New Roman"/>
          <w:b/>
          <w:bCs/>
        </w:rPr>
        <w:t>/202</w:t>
      </w:r>
      <w:r w:rsidR="007D0E8A">
        <w:rPr>
          <w:rFonts w:ascii="Times New Roman" w:hAnsi="Times New Roman" w:cs="Times New Roman"/>
          <w:b/>
          <w:bCs/>
        </w:rPr>
        <w:t>1</w:t>
      </w:r>
    </w:p>
    <w:p w:rsidR="007452F0" w:rsidRPr="002177EA" w:rsidRDefault="007452F0" w:rsidP="004D1BE8">
      <w:pPr>
        <w:pStyle w:val="Default"/>
        <w:spacing w:line="360" w:lineRule="auto"/>
        <w:jc w:val="center"/>
        <w:rPr>
          <w:rFonts w:ascii="Times New Roman" w:hAnsi="Times New Roman" w:cs="Times New Roman"/>
          <w:b/>
          <w:bCs/>
          <w:color w:val="auto"/>
          <w:u w:val="single"/>
        </w:rPr>
      </w:pPr>
      <w:r w:rsidRPr="002177EA">
        <w:rPr>
          <w:rFonts w:ascii="Times New Roman" w:hAnsi="Times New Roman" w:cs="Times New Roman"/>
          <w:b/>
          <w:bCs/>
          <w:color w:val="auto"/>
        </w:rPr>
        <w:t xml:space="preserve">ENVELOPE Nº 2 – PROJETO DE VENDA </w:t>
      </w:r>
      <w:r w:rsidR="00E964BA" w:rsidRPr="002177EA">
        <w:rPr>
          <w:rFonts w:ascii="Times New Roman" w:hAnsi="Times New Roman" w:cs="Times New Roman"/>
          <w:b/>
          <w:bCs/>
          <w:color w:val="auto"/>
        </w:rPr>
        <w:t>- CENTRO DE ENSINO EM PERÍODO INTEGRAL – CEPI</w:t>
      </w:r>
      <w:r w:rsidR="00C350C0">
        <w:rPr>
          <w:rFonts w:ascii="Times New Roman" w:hAnsi="Times New Roman" w:cs="Times New Roman"/>
          <w:b/>
          <w:bCs/>
          <w:color w:val="auto"/>
        </w:rPr>
        <w:t xml:space="preserve"> –  LYCEU DE GOIÂNIA, </w:t>
      </w:r>
      <w:r w:rsidR="00E964BA" w:rsidRPr="002177EA">
        <w:rPr>
          <w:rFonts w:ascii="Times New Roman" w:hAnsi="Times New Roman" w:cs="Times New Roman"/>
          <w:b/>
          <w:bCs/>
          <w:color w:val="auto"/>
          <w:u w:val="single"/>
        </w:rPr>
        <w:t xml:space="preserve"> </w:t>
      </w:r>
      <w:r w:rsidRPr="002177EA">
        <w:rPr>
          <w:rFonts w:ascii="Times New Roman" w:hAnsi="Times New Roman" w:cs="Times New Roman"/>
          <w:b/>
          <w:bCs/>
          <w:color w:val="auto"/>
          <w:u w:val="single"/>
        </w:rPr>
        <w:t>COMISSÃO ESPECIAL DA CHAMADA PÚBLICA</w:t>
      </w:r>
    </w:p>
    <w:p w:rsidR="007452F0" w:rsidRPr="004D1BE8" w:rsidRDefault="007452F0" w:rsidP="004D1BE8">
      <w:pPr>
        <w:pStyle w:val="Default"/>
        <w:spacing w:line="360" w:lineRule="auto"/>
        <w:jc w:val="center"/>
        <w:rPr>
          <w:rFonts w:ascii="Times New Roman" w:hAnsi="Times New Roman" w:cs="Times New Roman"/>
          <w:b/>
          <w:bCs/>
          <w:color w:val="auto"/>
        </w:rPr>
      </w:pPr>
      <w:r w:rsidRPr="002177EA">
        <w:rPr>
          <w:rFonts w:ascii="Times New Roman" w:hAnsi="Times New Roman" w:cs="Times New Roman"/>
          <w:b/>
          <w:bCs/>
          <w:color w:val="auto"/>
        </w:rPr>
        <w:t>PROPONENTE (NOME COMPLETO)</w:t>
      </w:r>
      <w:r w:rsidR="00ED0A94" w:rsidRPr="002177EA">
        <w:rPr>
          <w:rFonts w:ascii="Times New Roman" w:hAnsi="Times New Roman" w:cs="Times New Roman"/>
          <w:b/>
          <w:bCs/>
          <w:color w:val="auto"/>
        </w:rPr>
        <w:t xml:space="preserve"> </w:t>
      </w:r>
      <w:r w:rsidR="004B7E50" w:rsidRPr="002177EA">
        <w:rPr>
          <w:rFonts w:ascii="Times New Roman" w:hAnsi="Times New Roman" w:cs="Times New Roman"/>
          <w:b/>
          <w:bCs/>
          <w:color w:val="auto"/>
        </w:rPr>
        <w:t>/CNPJ</w:t>
      </w:r>
      <w:r w:rsidR="00ED0A94" w:rsidRPr="002177EA">
        <w:rPr>
          <w:rFonts w:ascii="Times New Roman" w:hAnsi="Times New Roman" w:cs="Times New Roman"/>
          <w:b/>
          <w:bCs/>
          <w:color w:val="auto"/>
        </w:rPr>
        <w:t xml:space="preserve"> OU CPF/</w:t>
      </w:r>
      <w:r w:rsidR="00ED0A94">
        <w:rPr>
          <w:rFonts w:ascii="Times New Roman" w:hAnsi="Times New Roman" w:cs="Times New Roman"/>
          <w:b/>
          <w:bCs/>
          <w:color w:val="auto"/>
        </w:rPr>
        <w:t>Informais e Individuais</w:t>
      </w:r>
    </w:p>
    <w:p w:rsidR="007452F0" w:rsidRPr="004D1BE8" w:rsidRDefault="007452F0" w:rsidP="004D1BE8">
      <w:pPr>
        <w:pStyle w:val="Default"/>
        <w:spacing w:line="360" w:lineRule="auto"/>
        <w:jc w:val="both"/>
        <w:rPr>
          <w:rFonts w:ascii="Times New Roman" w:hAnsi="Times New Roman" w:cs="Times New Roman"/>
          <w:b/>
          <w:bCs/>
          <w:color w:val="auto"/>
        </w:rPr>
      </w:pPr>
    </w:p>
    <w:p w:rsidR="007452F0" w:rsidRPr="004D1BE8" w:rsidRDefault="007452F0" w:rsidP="004D1BE8">
      <w:pPr>
        <w:pStyle w:val="Default"/>
        <w:spacing w:after="18" w:line="360" w:lineRule="auto"/>
        <w:jc w:val="both"/>
        <w:rPr>
          <w:rFonts w:ascii="Times New Roman" w:hAnsi="Times New Roman" w:cs="Times New Roman"/>
        </w:rPr>
      </w:pPr>
      <w:r w:rsidRPr="004D1BE8">
        <w:rPr>
          <w:rFonts w:ascii="Times New Roman" w:hAnsi="Times New Roman" w:cs="Times New Roman"/>
          <w:b/>
          <w:u w:val="single"/>
        </w:rPr>
        <w:t>4.1.3  As certidões positivas de débito serão aceitas se, com teor de negativa</w:t>
      </w:r>
      <w:r w:rsidRPr="004D1BE8">
        <w:rPr>
          <w:rFonts w:ascii="Times New Roman" w:hAnsi="Times New Roman" w:cs="Times New Roman"/>
        </w:rPr>
        <w:t>.</w:t>
      </w:r>
    </w:p>
    <w:p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lastRenderedPageBreak/>
        <w:t xml:space="preserve">4.1.4 </w:t>
      </w:r>
      <w:r w:rsidRPr="004D1BE8">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até um dia anterior</w:t>
      </w:r>
      <w:r w:rsidR="00A571C2" w:rsidRPr="00BF6B98">
        <w:rPr>
          <w:rFonts w:ascii="Times New Roman" w:hAnsi="Times New Roman" w:cs="Times New Roman"/>
          <w:color w:val="000000" w:themeColor="text1"/>
        </w:rPr>
        <w:t xml:space="preserve"> </w:t>
      </w:r>
      <w:r w:rsidR="00EB7ECC">
        <w:rPr>
          <w:rFonts w:ascii="Times New Roman" w:hAnsi="Times New Roman" w:cs="Times New Roman"/>
        </w:rPr>
        <w:t>à</w:t>
      </w:r>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8"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lastRenderedPageBreak/>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do RG</w:t>
      </w:r>
      <w:r w:rsidRPr="00AD5376">
        <w:rPr>
          <w:rFonts w:ascii="Times New Roman" w:hAnsi="Times New Roman" w:cs="Times New Roman"/>
          <w:sz w:val="24"/>
          <w:szCs w:val="24"/>
        </w:rPr>
        <w:t xml:space="preserve"> e CPF do representante legal da empresa licitante.</w:t>
      </w:r>
    </w:p>
    <w:p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V -  Lista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rPr>
        <w:t xml:space="preserve">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w:t>
      </w:r>
      <w:r w:rsidR="007452F0" w:rsidRPr="004D1BE8">
        <w:rPr>
          <w:rFonts w:ascii="Times New Roman" w:hAnsi="Times New Roman" w:cs="Times New Roman"/>
          <w:b/>
          <w:sz w:val="24"/>
          <w:szCs w:val="24"/>
        </w:rPr>
        <w:lastRenderedPageBreak/>
        <w:t xml:space="preserve">anexo postado no site - </w:t>
      </w:r>
      <w:hyperlink r:id="rId10"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rsidR="007452F0" w:rsidRPr="004D1BE8" w:rsidRDefault="007452F0" w:rsidP="004D1BE8">
      <w:pPr>
        <w:pStyle w:val="textojustificadorecuoprimeiralinha"/>
        <w:spacing w:before="120" w:beforeAutospacing="0" w:after="120" w:afterAutospacing="0"/>
        <w:ind w:left="120" w:right="120" w:firstLine="1699"/>
        <w:jc w:val="both"/>
        <w:rPr>
          <w:color w:val="000000"/>
        </w:rPr>
      </w:pPr>
      <w:r w:rsidRPr="004D1BE8">
        <w:rPr>
          <w:bCs/>
          <w:u w:val="single"/>
        </w:rPr>
        <w:t xml:space="preserve">Obs: A solicitação elencada no item III e IV se faz necessária para demonstrar a correta formação jurídica das Cooperativas, em respeito ao </w:t>
      </w:r>
      <w:r w:rsidRPr="004D1BE8">
        <w:rPr>
          <w:color w:val="000000"/>
        </w:rPr>
        <w:t>disposto no art. 47, da Lei n° 5.764/1971, que assim destaca:</w:t>
      </w:r>
    </w:p>
    <w:p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rsidR="007452F0" w:rsidRPr="003A7DCD" w:rsidRDefault="00AD5376"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007452F0" w:rsidRPr="004D1BE8">
        <w:rPr>
          <w:rFonts w:ascii="Times New Roman" w:hAnsi="Times New Roman" w:cs="Times New Roman"/>
          <w:color w:val="000000"/>
          <w:sz w:val="24"/>
          <w:szCs w:val="24"/>
        </w:rPr>
        <w:t xml:space="preserve"> Produto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r w:rsidR="00F43C6D">
        <w:rPr>
          <w:rFonts w:ascii="Times New Roman" w:hAnsi="Times New Roman" w:cs="Times New Roman"/>
          <w:b/>
          <w:color w:val="FF0000"/>
          <w:sz w:val="24"/>
          <w:szCs w:val="24"/>
        </w:rPr>
        <w:t xml:space="preserve"> </w:t>
      </w:r>
    </w:p>
    <w:p w:rsidR="00D45093" w:rsidRPr="007D0E8A" w:rsidRDefault="007452F0" w:rsidP="00D45093">
      <w:pPr>
        <w:pStyle w:val="textoementa"/>
        <w:spacing w:before="80" w:beforeAutospacing="0" w:after="80" w:afterAutospacing="0"/>
        <w:jc w:val="both"/>
      </w:pPr>
      <w:r w:rsidRPr="004D1BE8">
        <w:t>4.5</w:t>
      </w:r>
      <w:r w:rsidR="00AD5376">
        <w:t>.</w:t>
      </w:r>
      <w:r w:rsidR="003A7DCD">
        <w:t>2</w:t>
      </w:r>
      <w:r w:rsidRPr="004D1BE8">
        <w:t xml:space="preserve">. Produto de </w:t>
      </w:r>
      <w:r w:rsidRPr="004D1BE8">
        <w:rPr>
          <w:b/>
        </w:rPr>
        <w:t xml:space="preserve">origem </w:t>
      </w:r>
      <w:r w:rsidR="00D45093" w:rsidRPr="007D0E8A">
        <w:rPr>
          <w:b/>
        </w:rPr>
        <w:t xml:space="preserve">animal (carnes, ovos, mel, leites e derivados), </w:t>
      </w:r>
      <w:r w:rsidR="00D45093" w:rsidRPr="007D0E8A">
        <w:rPr>
          <w:bCs/>
        </w:rPr>
        <w:t xml:space="preserve">a documentação comprobatória de </w:t>
      </w:r>
      <w:r w:rsidR="00D45093" w:rsidRPr="007D0E8A">
        <w:rPr>
          <w:bCs/>
          <w:u w:val="single"/>
        </w:rPr>
        <w:t>Serviço de Inspeção Sanitária</w:t>
      </w:r>
      <w:r w:rsidR="00D45093" w:rsidRPr="007D0E8A">
        <w:rPr>
          <w:bCs/>
        </w:rPr>
        <w:t>, podendo ser podendo ser M</w:t>
      </w:r>
      <w:r w:rsidR="00D45093" w:rsidRPr="007D0E8A">
        <w:t>unicipal (SIM), Estadual (SIE) ou Federal (SIF);</w:t>
      </w:r>
    </w:p>
    <w:p w:rsidR="00D45093" w:rsidRPr="007D0E8A" w:rsidRDefault="00D45093" w:rsidP="00D45093">
      <w:pPr>
        <w:spacing w:before="80" w:after="80" w:line="240" w:lineRule="auto"/>
        <w:jc w:val="both"/>
        <w:rPr>
          <w:rFonts w:ascii="Times New Roman" w:eastAsia="Times New Roman" w:hAnsi="Times New Roman" w:cs="Times New Roman"/>
          <w:sz w:val="24"/>
          <w:szCs w:val="24"/>
          <w:lang w:eastAsia="pt-BR"/>
        </w:rPr>
      </w:pPr>
      <w:r w:rsidRPr="007D0E8A">
        <w:rPr>
          <w:rFonts w:ascii="Times New Roman" w:eastAsia="Times New Roman" w:hAnsi="Times New Roman" w:cs="Times New Roman"/>
          <w:sz w:val="24"/>
          <w:szCs w:val="24"/>
          <w:lang w:eastAsia="pt-BR"/>
        </w:rPr>
        <w:t>4.5.</w:t>
      </w:r>
      <w:r w:rsidR="003A7DCD" w:rsidRPr="007D0E8A">
        <w:rPr>
          <w:rFonts w:ascii="Times New Roman" w:eastAsia="Times New Roman" w:hAnsi="Times New Roman" w:cs="Times New Roman"/>
          <w:sz w:val="24"/>
          <w:szCs w:val="24"/>
          <w:lang w:eastAsia="pt-BR"/>
        </w:rPr>
        <w:t>3</w:t>
      </w:r>
      <w:r w:rsidRPr="007D0E8A">
        <w:rPr>
          <w:rFonts w:ascii="Times New Roman" w:eastAsia="Times New Roman" w:hAnsi="Times New Roman" w:cs="Times New Roman"/>
          <w:sz w:val="24"/>
          <w:szCs w:val="24"/>
          <w:lang w:eastAsia="pt-BR"/>
        </w:rPr>
        <w:t>. Produtos de </w:t>
      </w:r>
      <w:r w:rsidRPr="007D0E8A">
        <w:rPr>
          <w:rFonts w:ascii="Times New Roman" w:eastAsia="Times New Roman" w:hAnsi="Times New Roman" w:cs="Times New Roman"/>
          <w:b/>
          <w:bCs/>
          <w:sz w:val="24"/>
          <w:szCs w:val="24"/>
          <w:lang w:eastAsia="pt-BR"/>
        </w:rPr>
        <w:t>origem vegetal processado</w:t>
      </w:r>
      <w:r w:rsidRPr="007D0E8A">
        <w:rPr>
          <w:rFonts w:ascii="Times New Roman" w:eastAsia="Times New Roman" w:hAnsi="Times New Roman" w:cs="Times New Roman"/>
          <w:sz w:val="24"/>
          <w:szCs w:val="24"/>
          <w:lang w:eastAsia="pt-BR"/>
        </w:rPr>
        <w:t xml:space="preserve"> (massas, </w:t>
      </w:r>
      <w:r w:rsidR="00993066" w:rsidRPr="007D0E8A">
        <w:rPr>
          <w:rFonts w:ascii="Times New Roman" w:eastAsia="Times New Roman" w:hAnsi="Times New Roman" w:cs="Times New Roman"/>
          <w:sz w:val="24"/>
          <w:szCs w:val="24"/>
          <w:lang w:eastAsia="pt-BR"/>
        </w:rPr>
        <w:t>pães, bolachas, doces de fruta</w:t>
      </w:r>
      <w:r w:rsidRPr="007D0E8A">
        <w:rPr>
          <w:rFonts w:ascii="Times New Roman" w:eastAsia="Times New Roman" w:hAnsi="Times New Roman" w:cs="Times New Roman"/>
          <w:sz w:val="24"/>
          <w:szCs w:val="24"/>
          <w:lang w:eastAsia="pt-BR"/>
        </w:rPr>
        <w:t>, farinha, mandioca descascada, etc.), o </w:t>
      </w:r>
      <w:r w:rsidRPr="007D0E8A">
        <w:rPr>
          <w:rFonts w:ascii="Times New Roman" w:eastAsia="Times New Roman" w:hAnsi="Times New Roman" w:cs="Times New Roman"/>
          <w:sz w:val="24"/>
          <w:szCs w:val="24"/>
          <w:u w:val="single"/>
          <w:lang w:eastAsia="pt-BR"/>
        </w:rPr>
        <w:t>Alvará Sanitário</w:t>
      </w:r>
      <w:r w:rsidRPr="007D0E8A">
        <w:rPr>
          <w:rFonts w:ascii="Times New Roman" w:eastAsia="Times New Roman" w:hAnsi="Times New Roman" w:cs="Times New Roman"/>
          <w:sz w:val="24"/>
          <w:szCs w:val="24"/>
          <w:lang w:eastAsia="pt-BR"/>
        </w:rPr>
        <w:t>;</w:t>
      </w:r>
    </w:p>
    <w:p w:rsidR="00D466B9" w:rsidRPr="007D0E8A" w:rsidRDefault="00D45093" w:rsidP="00D45093">
      <w:pPr>
        <w:spacing w:before="80" w:after="80" w:line="240" w:lineRule="auto"/>
        <w:jc w:val="both"/>
        <w:rPr>
          <w:rFonts w:ascii="Times New Roman" w:eastAsia="Times New Roman" w:hAnsi="Times New Roman" w:cs="Times New Roman"/>
          <w:sz w:val="24"/>
          <w:szCs w:val="24"/>
          <w:lang w:eastAsia="pt-BR"/>
        </w:rPr>
      </w:pPr>
      <w:r w:rsidRPr="007D0E8A">
        <w:rPr>
          <w:rFonts w:ascii="Times New Roman" w:eastAsia="Times New Roman" w:hAnsi="Times New Roman" w:cs="Times New Roman"/>
          <w:sz w:val="24"/>
          <w:szCs w:val="24"/>
          <w:lang w:eastAsia="pt-BR"/>
        </w:rPr>
        <w:t>4.5.</w:t>
      </w:r>
      <w:r w:rsidR="003A7DCD" w:rsidRPr="007D0E8A">
        <w:rPr>
          <w:rFonts w:ascii="Times New Roman" w:eastAsia="Times New Roman" w:hAnsi="Times New Roman" w:cs="Times New Roman"/>
          <w:sz w:val="24"/>
          <w:szCs w:val="24"/>
          <w:lang w:eastAsia="pt-BR"/>
        </w:rPr>
        <w:t>4</w:t>
      </w:r>
      <w:r w:rsidRPr="007D0E8A">
        <w:rPr>
          <w:rFonts w:ascii="Times New Roman" w:eastAsia="Times New Roman" w:hAnsi="Times New Roman" w:cs="Times New Roman"/>
          <w:sz w:val="24"/>
          <w:szCs w:val="24"/>
          <w:lang w:eastAsia="pt-BR"/>
        </w:rPr>
        <w:t>. </w:t>
      </w:r>
      <w:r w:rsidRPr="007D0E8A">
        <w:rPr>
          <w:rFonts w:ascii="Times New Roman" w:eastAsia="Times New Roman" w:hAnsi="Times New Roman" w:cs="Times New Roman"/>
          <w:b/>
          <w:bCs/>
          <w:sz w:val="24"/>
          <w:szCs w:val="24"/>
          <w:lang w:eastAsia="pt-BR"/>
        </w:rPr>
        <w:t>Sucos e Polpas de Frutas</w:t>
      </w:r>
      <w:r w:rsidRPr="007D0E8A">
        <w:rPr>
          <w:rFonts w:ascii="Times New Roman" w:eastAsia="Times New Roman" w:hAnsi="Times New Roman" w:cs="Times New Roman"/>
          <w:sz w:val="24"/>
          <w:szCs w:val="24"/>
          <w:lang w:eastAsia="pt-BR"/>
        </w:rPr>
        <w:t>, o </w:t>
      </w:r>
      <w:r w:rsidRPr="007D0E8A">
        <w:rPr>
          <w:rFonts w:ascii="Times New Roman" w:eastAsia="Times New Roman" w:hAnsi="Times New Roman" w:cs="Times New Roman"/>
          <w:sz w:val="24"/>
          <w:szCs w:val="24"/>
          <w:u w:val="single"/>
          <w:lang w:eastAsia="pt-BR"/>
        </w:rPr>
        <w:t>Certificado de registro no MAPA</w:t>
      </w:r>
      <w:r w:rsidRPr="007D0E8A">
        <w:rPr>
          <w:rFonts w:ascii="Times New Roman" w:eastAsia="Times New Roman" w:hAnsi="Times New Roman" w:cs="Times New Roman"/>
          <w:sz w:val="24"/>
          <w:szCs w:val="24"/>
          <w:lang w:eastAsia="pt-BR"/>
        </w:rPr>
        <w:t> – Ministério de Agricultura, Pecuária e Abastecimento;</w:t>
      </w:r>
    </w:p>
    <w:p w:rsidR="00AD5376" w:rsidRPr="007D0E8A" w:rsidRDefault="00D45093" w:rsidP="00AD5376">
      <w:pPr>
        <w:spacing w:before="80" w:after="80" w:line="240" w:lineRule="auto"/>
        <w:jc w:val="both"/>
        <w:rPr>
          <w:rFonts w:ascii="Times New Roman" w:eastAsia="Times New Roman" w:hAnsi="Times New Roman" w:cs="Times New Roman"/>
          <w:sz w:val="24"/>
          <w:szCs w:val="24"/>
          <w:lang w:eastAsia="pt-BR"/>
        </w:rPr>
      </w:pPr>
      <w:r w:rsidRPr="007D0E8A">
        <w:rPr>
          <w:rFonts w:ascii="Times New Roman" w:eastAsia="Times New Roman" w:hAnsi="Times New Roman" w:cs="Times New Roman"/>
          <w:sz w:val="24"/>
          <w:szCs w:val="24"/>
          <w:lang w:eastAsia="pt-BR"/>
        </w:rPr>
        <w:t>4.5.</w:t>
      </w:r>
      <w:r w:rsidR="003A7DCD" w:rsidRPr="007D0E8A">
        <w:rPr>
          <w:rFonts w:ascii="Times New Roman" w:eastAsia="Times New Roman" w:hAnsi="Times New Roman" w:cs="Times New Roman"/>
          <w:sz w:val="24"/>
          <w:szCs w:val="24"/>
          <w:lang w:eastAsia="pt-BR"/>
        </w:rPr>
        <w:t>5</w:t>
      </w:r>
      <w:r w:rsidRPr="007D0E8A">
        <w:rPr>
          <w:rFonts w:ascii="Times New Roman" w:eastAsia="Times New Roman" w:hAnsi="Times New Roman" w:cs="Times New Roman"/>
          <w:sz w:val="24"/>
          <w:szCs w:val="24"/>
          <w:lang w:eastAsia="pt-BR"/>
        </w:rPr>
        <w:t xml:space="preserve">. Em casos de serviços de processamento dos alimentos descritos no item </w:t>
      </w:r>
      <w:r w:rsidR="006B7FED" w:rsidRPr="007D0E8A">
        <w:rPr>
          <w:rFonts w:ascii="Times New Roman" w:eastAsia="Times New Roman" w:hAnsi="Times New Roman" w:cs="Times New Roman"/>
          <w:sz w:val="24"/>
          <w:szCs w:val="24"/>
          <w:lang w:eastAsia="pt-BR"/>
        </w:rPr>
        <w:t>4.5.2, 4.5.3 e 4.5.4</w:t>
      </w:r>
      <w:r w:rsidR="00AD5376" w:rsidRPr="007D0E8A">
        <w:rPr>
          <w:rFonts w:ascii="Times New Roman" w:eastAsia="Times New Roman" w:hAnsi="Times New Roman" w:cs="Times New Roman"/>
          <w:sz w:val="24"/>
          <w:szCs w:val="24"/>
          <w:lang w:eastAsia="pt-BR"/>
        </w:rPr>
        <w:t xml:space="preserve"> </w:t>
      </w:r>
      <w:r w:rsidRPr="007D0E8A">
        <w:rPr>
          <w:rFonts w:ascii="Times New Roman" w:eastAsia="Times New Roman" w:hAnsi="Times New Roman" w:cs="Times New Roman"/>
          <w:sz w:val="24"/>
          <w:szCs w:val="24"/>
          <w:lang w:eastAsia="pt-BR"/>
        </w:rPr>
        <w:t>fiquem à cargo de empresas terceirizadas, apresentar </w:t>
      </w:r>
      <w:r w:rsidRPr="007D0E8A">
        <w:rPr>
          <w:rFonts w:ascii="Times New Roman" w:eastAsia="Times New Roman" w:hAnsi="Times New Roman" w:cs="Times New Roman"/>
          <w:b/>
          <w:bCs/>
          <w:sz w:val="24"/>
          <w:szCs w:val="24"/>
          <w:u w:val="single"/>
          <w:lang w:eastAsia="pt-BR"/>
        </w:rPr>
        <w:t>Certificação de Prestação de Serviço</w:t>
      </w:r>
      <w:r w:rsidRPr="007D0E8A">
        <w:rPr>
          <w:rFonts w:ascii="Times New Roman" w:eastAsia="Times New Roman" w:hAnsi="Times New Roman" w:cs="Times New Roman"/>
          <w:sz w:val="24"/>
          <w:szCs w:val="24"/>
          <w:lang w:eastAsia="pt-BR"/>
        </w:rPr>
        <w:t>, </w:t>
      </w:r>
      <w:r w:rsidRPr="007D0E8A">
        <w:rPr>
          <w:rFonts w:ascii="Times New Roman" w:eastAsia="Times New Roman" w:hAnsi="Times New Roman" w:cs="Times New Roman"/>
          <w:b/>
          <w:bCs/>
          <w:sz w:val="24"/>
          <w:szCs w:val="24"/>
          <w:u w:val="single"/>
          <w:lang w:eastAsia="pt-BR"/>
        </w:rPr>
        <w:t xml:space="preserve">Alvará Sanitário da </w:t>
      </w:r>
      <w:r w:rsidR="00143B3D" w:rsidRPr="007D0E8A">
        <w:rPr>
          <w:rFonts w:ascii="Times New Roman" w:eastAsia="Times New Roman" w:hAnsi="Times New Roman" w:cs="Times New Roman"/>
          <w:b/>
          <w:bCs/>
          <w:sz w:val="24"/>
          <w:szCs w:val="24"/>
          <w:u w:val="single"/>
          <w:lang w:eastAsia="pt-BR"/>
        </w:rPr>
        <w:t>Empresa</w:t>
      </w:r>
      <w:r w:rsidRPr="007D0E8A">
        <w:rPr>
          <w:rFonts w:ascii="Times New Roman" w:eastAsia="Times New Roman" w:hAnsi="Times New Roman" w:cs="Times New Roman"/>
          <w:b/>
          <w:bCs/>
          <w:sz w:val="24"/>
          <w:szCs w:val="24"/>
          <w:u w:val="single"/>
          <w:lang w:eastAsia="pt-BR"/>
        </w:rPr>
        <w:t xml:space="preserve"> prestadora</w:t>
      </w:r>
      <w:r w:rsidRPr="007D0E8A">
        <w:rPr>
          <w:rFonts w:ascii="Times New Roman" w:eastAsia="Times New Roman" w:hAnsi="Times New Roman" w:cs="Times New Roman"/>
          <w:sz w:val="24"/>
          <w:szCs w:val="24"/>
          <w:lang w:eastAsia="pt-BR"/>
        </w:rPr>
        <w:t>, assim como, </w:t>
      </w:r>
      <w:r w:rsidRPr="007D0E8A">
        <w:rPr>
          <w:rFonts w:ascii="Times New Roman" w:eastAsia="Times New Roman" w:hAnsi="Times New Roman" w:cs="Times New Roman"/>
          <w:b/>
          <w:bCs/>
          <w:sz w:val="24"/>
          <w:szCs w:val="24"/>
          <w:lang w:eastAsia="pt-BR"/>
        </w:rPr>
        <w:t>cadastro da empresa junto à AGRODEFESA</w:t>
      </w:r>
      <w:r w:rsidRPr="007D0E8A">
        <w:rPr>
          <w:rFonts w:ascii="Times New Roman" w:eastAsia="Times New Roman" w:hAnsi="Times New Roman" w:cs="Times New Roman"/>
          <w:sz w:val="24"/>
          <w:szCs w:val="24"/>
          <w:lang w:eastAsia="pt-BR"/>
        </w:rPr>
        <w:t> e o </w:t>
      </w:r>
      <w:r w:rsidRPr="007D0E8A">
        <w:rPr>
          <w:rFonts w:ascii="Times New Roman" w:eastAsia="Times New Roman" w:hAnsi="Times New Roman" w:cs="Times New Roman"/>
          <w:b/>
          <w:bCs/>
          <w:sz w:val="24"/>
          <w:szCs w:val="24"/>
          <w:u w:val="single"/>
          <w:lang w:eastAsia="pt-BR"/>
        </w:rPr>
        <w:t>Selo Nacional da Agricultura Familiar (SENAF)</w:t>
      </w:r>
      <w:r w:rsidRPr="007D0E8A">
        <w:rPr>
          <w:rFonts w:ascii="Times New Roman" w:eastAsia="Times New Roman" w:hAnsi="Times New Roman" w:cs="Times New Roman"/>
          <w:sz w:val="24"/>
          <w:szCs w:val="24"/>
          <w:lang w:eastAsia="pt-BR"/>
        </w:rPr>
        <w:t> na embalagem dos itens;</w:t>
      </w:r>
    </w:p>
    <w:p w:rsidR="00BA3858" w:rsidRPr="004D1BE8" w:rsidRDefault="007452F0" w:rsidP="004D1BE8">
      <w:pPr>
        <w:spacing w:after="150" w:line="360" w:lineRule="auto"/>
        <w:jc w:val="both"/>
        <w:rPr>
          <w:rFonts w:ascii="Times New Roman" w:hAnsi="Times New Roman" w:cs="Times New Roman"/>
          <w:color w:val="000000"/>
          <w:sz w:val="24"/>
          <w:szCs w:val="24"/>
        </w:rPr>
      </w:pPr>
      <w:r w:rsidRPr="007D0E8A">
        <w:rPr>
          <w:rFonts w:ascii="Times New Roman" w:hAnsi="Times New Roman" w:cs="Times New Roman"/>
          <w:sz w:val="24"/>
          <w:szCs w:val="24"/>
        </w:rPr>
        <w:t>4.5.</w:t>
      </w:r>
      <w:r w:rsidR="003A7DCD" w:rsidRPr="007D0E8A">
        <w:rPr>
          <w:rFonts w:ascii="Times New Roman" w:hAnsi="Times New Roman" w:cs="Times New Roman"/>
          <w:sz w:val="24"/>
          <w:szCs w:val="24"/>
        </w:rPr>
        <w:t>6</w:t>
      </w:r>
      <w:r w:rsidRPr="007D0E8A">
        <w:rPr>
          <w:rFonts w:ascii="Times New Roman" w:hAnsi="Times New Roman" w:cs="Times New Roman"/>
          <w:sz w:val="24"/>
          <w:szCs w:val="24"/>
        </w:rPr>
        <w:t xml:space="preserve">. Produto qualificado como </w:t>
      </w:r>
      <w:r w:rsidRPr="007D0E8A">
        <w:rPr>
          <w:rFonts w:ascii="Times New Roman" w:hAnsi="Times New Roman" w:cs="Times New Roman"/>
          <w:b/>
          <w:sz w:val="24"/>
          <w:szCs w:val="24"/>
        </w:rPr>
        <w:t>Sustentável ou Orgânico</w:t>
      </w:r>
      <w:r w:rsidRPr="007D0E8A">
        <w:rPr>
          <w:rFonts w:ascii="Times New Roman" w:hAnsi="Times New Roman" w:cs="Times New Roman"/>
          <w:sz w:val="24"/>
          <w:szCs w:val="24"/>
        </w:rPr>
        <w:t>, a documentação comprobatória</w:t>
      </w:r>
      <w:r w:rsidRPr="004D1BE8">
        <w:rPr>
          <w:rFonts w:ascii="Times New Roman" w:hAnsi="Times New Roman" w:cs="Times New Roman"/>
          <w:color w:val="000000"/>
          <w:sz w:val="24"/>
          <w:szCs w:val="24"/>
        </w:rPr>
        <w:t xml:space="preserve">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rsidR="00A25499" w:rsidRPr="00586B70"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lastRenderedPageBreak/>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de</w:t>
      </w:r>
      <w:r w:rsidR="00A25499">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00A25499" w:rsidRPr="004D1BE8">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0E1A0D" w:rsidRPr="000E1A0D">
        <w:rPr>
          <w:rFonts w:ascii="Times New Roman" w:hAnsi="Times New Roman" w:cs="Times New Roman"/>
          <w:b/>
          <w:color w:val="000000"/>
          <w:sz w:val="24"/>
          <w:szCs w:val="24"/>
        </w:rPr>
        <w:t xml:space="preserve"> </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0E1A0D">
        <w:rPr>
          <w:rFonts w:ascii="Times New Roman" w:hAnsi="Times New Roman" w:cs="Times New Roman"/>
          <w:b/>
          <w:color w:val="000000"/>
          <w:sz w:val="24"/>
          <w:szCs w:val="24"/>
        </w:rPr>
        <w:t xml:space="preserve"> </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10660D">
        <w:rPr>
          <w:rFonts w:ascii="Times New Roman" w:hAnsi="Times New Roman" w:cs="Times New Roman"/>
          <w:color w:val="000000"/>
          <w:sz w:val="24"/>
          <w:szCs w:val="24"/>
        </w:rPr>
        <w:t xml:space="preserve"> </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w:t>
      </w:r>
      <w:r w:rsidRPr="004D1BE8">
        <w:rPr>
          <w:rFonts w:ascii="Times New Roman" w:hAnsi="Times New Roman" w:cs="Times New Roman"/>
          <w:b/>
          <w:sz w:val="24"/>
          <w:szCs w:val="24"/>
        </w:rPr>
        <w:t>não podendo alterar sua original configuração.</w:t>
      </w:r>
    </w:p>
    <w:p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5.2 A Unidade Escolar deverá, ao receber os Envelopes nºs 01 e 02, INFORMAR aos participantes sobre o LOCAL, DIA E HORA da sessão pública.</w:t>
      </w:r>
    </w:p>
    <w:p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r w:rsidRPr="004D1BE8">
        <w:rPr>
          <w:rFonts w:ascii="Times New Roman" w:hAnsi="Times New Roman" w:cs="Times New Roman"/>
          <w:b/>
          <w:color w:val="000000"/>
          <w:sz w:val="24"/>
          <w:szCs w:val="24"/>
          <w:u w:val="single"/>
        </w:rPr>
        <w:t xml:space="preserve"> </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5.3 O (s) projeto (s) de venda a ser (em) contratado (s) será (ão)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 xml:space="preserve"> </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03 (três) dias úteis</w:t>
      </w:r>
      <w:r w:rsidRPr="004D1BE8">
        <w:rPr>
          <w:rFonts w:ascii="Times New Roman" w:eastAsia="Calibri" w:hAnsi="Times New Roman" w:cs="Times New Roman"/>
          <w:sz w:val="24"/>
          <w:szCs w:val="24"/>
        </w:rPr>
        <w:t xml:space="preserve"> antes da data fixada para a abertura dos envelopes de habilitação. </w:t>
      </w:r>
    </w:p>
    <w:p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r w:rsidR="00BA3858">
        <w:rPr>
          <w:rFonts w:ascii="Times New Roman" w:hAnsi="Times New Roman" w:cs="Times New Roman"/>
          <w:b/>
          <w:color w:val="000000"/>
          <w:sz w:val="24"/>
          <w:szCs w:val="24"/>
        </w:rPr>
        <w:t xml:space="preserve"> </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DAPs Físicas </w:t>
      </w:r>
      <w:r w:rsidR="0083576F" w:rsidRPr="00871E5D">
        <w:rPr>
          <w:rFonts w:ascii="Times New Roman" w:hAnsi="Times New Roman" w:cs="Times New Roman"/>
          <w:sz w:val="24"/>
          <w:szCs w:val="24"/>
        </w:rPr>
        <w:t xml:space="preserve">registradas no extrato da DAP Jurídica. </w:t>
      </w:r>
    </w:p>
    <w:p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 – o grupo de projetos de fornecedores de Região Geográfica Imediata tem prioridade sobre o de Região Geográfica Intermediária, o do estado e o do País; </w:t>
      </w:r>
    </w:p>
    <w:p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o grupo de projetos do estado tem prioridade sobre o do País. </w:t>
      </w:r>
    </w:p>
    <w:p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os assentamentos de reforma agrária, as comunidades tradicionais indígenas e as comunidades quilombolas, não havendo prioridade entre estes; </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w:t>
      </w:r>
      <w:r w:rsidR="00ED0A94">
        <w:rPr>
          <w:rFonts w:ascii="Times New Roman" w:hAnsi="Times New Roman" w:cs="Times New Roman"/>
          <w:sz w:val="24"/>
          <w:szCs w:val="24"/>
        </w:rPr>
        <w:t xml:space="preserve"> </w:t>
      </w:r>
      <w:r w:rsidRPr="00871E5D">
        <w:rPr>
          <w:rFonts w:ascii="Times New Roman" w:hAnsi="Times New Roman" w:cs="Times New Roman"/>
          <w:sz w:val="24"/>
          <w:szCs w:val="24"/>
        </w:rPr>
        <w:t>(s) DAP</w:t>
      </w:r>
      <w:r w:rsidR="00586B70">
        <w:rPr>
          <w:rFonts w:ascii="Times New Roman" w:hAnsi="Times New Roman" w:cs="Times New Roman"/>
          <w:sz w:val="24"/>
          <w:szCs w:val="24"/>
        </w:rPr>
        <w:t xml:space="preserve"> </w:t>
      </w:r>
      <w:r w:rsidRPr="00871E5D">
        <w:rPr>
          <w:rFonts w:ascii="Times New Roman" w:hAnsi="Times New Roman" w:cs="Times New Roman"/>
          <w:sz w:val="24"/>
          <w:szCs w:val="24"/>
        </w:rPr>
        <w:t>(s);</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II – os fornecedores de gêneros alimentícios certificados como orgânicos ou agroecológicos, segundo a Lei nº 10.831/2003, o Decreto nº 6.323/2007 e devido cadastro no MAPA;</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rPr>
        <w:t xml:space="preserve"> </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8C0E30">
        <w:rPr>
          <w:rFonts w:ascii="Times New Roman" w:hAnsi="Times New Roman" w:cs="Times New Roman"/>
          <w:color w:val="000000" w:themeColor="text1"/>
        </w:rPr>
        <w:t>0</w:t>
      </w:r>
      <w:r w:rsidR="00D357A7" w:rsidRPr="00D357A7">
        <w:rPr>
          <w:rFonts w:ascii="Times New Roman" w:hAnsi="Times New Roman" w:cs="Times New Roman"/>
          <w:b/>
          <w:color w:val="000000" w:themeColor="text1"/>
        </w:rPr>
        <w:t>3 (três) dias úteis</w:t>
      </w:r>
      <w:r w:rsidR="00D357A7">
        <w:rPr>
          <w:rFonts w:ascii="Times New Roman" w:hAnsi="Times New Roman" w:cs="Times New Roman"/>
          <w:color w:val="000000" w:themeColor="text1"/>
        </w:rPr>
        <w:t xml:space="preserve"> para apresentação de peça recursal, em similaridade ao disposto no Inciso </w:t>
      </w:r>
      <w:r w:rsidR="00D357A7" w:rsidRPr="0083576F">
        <w:rPr>
          <w:rFonts w:ascii="Times New Roman" w:hAnsi="Times New Roman" w:cs="Times New Roman"/>
          <w:color w:val="000000" w:themeColor="text1"/>
          <w:sz w:val="24"/>
          <w:szCs w:val="24"/>
        </w:rPr>
        <w:t>XVIII, art. 4º. Lei</w:t>
      </w:r>
      <w:r w:rsidR="00BC0371">
        <w:rPr>
          <w:rFonts w:ascii="Times New Roman" w:hAnsi="Times New Roman" w:cs="Times New Roman"/>
          <w:color w:val="000000" w:themeColor="text1"/>
          <w:sz w:val="24"/>
          <w:szCs w:val="24"/>
        </w:rPr>
        <w:t xml:space="preserve"> Federal nº</w:t>
      </w:r>
      <w:r w:rsidR="00D357A7" w:rsidRPr="0083576F">
        <w:rPr>
          <w:rFonts w:ascii="Times New Roman" w:hAnsi="Times New Roman" w:cs="Times New Roman"/>
          <w:color w:val="000000" w:themeColor="text1"/>
          <w:sz w:val="24"/>
          <w:szCs w:val="24"/>
        </w:rPr>
        <w:t xml:space="preserve"> 10.520/2002,</w:t>
      </w:r>
      <w:r w:rsidR="00D357A7">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008C0E30">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9.1 As amostras dos gêneros alimentícios especificados nesta Chamada Pública deverão s</w:t>
      </w:r>
      <w:r w:rsidR="00115577">
        <w:rPr>
          <w:rFonts w:ascii="Times New Roman" w:hAnsi="Times New Roman" w:cs="Times New Roman"/>
          <w:sz w:val="24"/>
          <w:szCs w:val="24"/>
        </w:rPr>
        <w:t>er entregues na CRE, na rua R17,53 Setor Oeste CEP- 74125-170</w:t>
      </w:r>
      <w:r w:rsidRPr="004D1BE8">
        <w:rPr>
          <w:rFonts w:ascii="Times New Roman" w:hAnsi="Times New Roman" w:cs="Times New Roman"/>
          <w:bCs/>
          <w:sz w:val="24"/>
          <w:szCs w:val="24"/>
        </w:rPr>
        <w:t xml:space="preserve"> município de </w:t>
      </w:r>
      <w:r w:rsidR="002177EA">
        <w:rPr>
          <w:rFonts w:ascii="Times New Roman" w:hAnsi="Times New Roman" w:cs="Times New Roman"/>
          <w:bCs/>
          <w:sz w:val="24"/>
          <w:szCs w:val="24"/>
        </w:rPr>
        <w:t>Goiânia/Go</w:t>
      </w:r>
      <w:r w:rsidR="00586B70" w:rsidRPr="00586B70">
        <w:rPr>
          <w:rFonts w:ascii="Times New Roman" w:hAnsi="Times New Roman" w:cs="Times New Roman"/>
          <w:b/>
          <w:bCs/>
          <w:sz w:val="24"/>
          <w:szCs w:val="24"/>
        </w:rPr>
        <w:t>,</w:t>
      </w:r>
      <w:r w:rsidR="00115577">
        <w:rPr>
          <w:rFonts w:ascii="Times New Roman" w:hAnsi="Times New Roman" w:cs="Times New Roman"/>
          <w:b/>
          <w:bCs/>
          <w:sz w:val="24"/>
          <w:szCs w:val="24"/>
        </w:rPr>
        <w:t xml:space="preserve"> </w:t>
      </w:r>
      <w:r w:rsidR="00115577" w:rsidRPr="00115577">
        <w:rPr>
          <w:rFonts w:ascii="Times New Roman" w:hAnsi="Times New Roman" w:cs="Times New Roman"/>
          <w:bCs/>
          <w:sz w:val="24"/>
          <w:szCs w:val="24"/>
        </w:rPr>
        <w:t>na sala 10 do</w:t>
      </w:r>
      <w:r w:rsidR="00115577">
        <w:rPr>
          <w:rFonts w:ascii="Times New Roman" w:hAnsi="Times New Roman" w:cs="Times New Roman"/>
          <w:b/>
          <w:bCs/>
          <w:sz w:val="24"/>
          <w:szCs w:val="24"/>
        </w:rPr>
        <w:t xml:space="preserve"> </w:t>
      </w:r>
      <w:r w:rsidR="00115577" w:rsidRPr="00115577">
        <w:rPr>
          <w:rFonts w:ascii="Times New Roman" w:hAnsi="Times New Roman" w:cs="Times New Roman"/>
          <w:bCs/>
          <w:sz w:val="24"/>
          <w:szCs w:val="24"/>
        </w:rPr>
        <w:lastRenderedPageBreak/>
        <w:t>departamento da merenda, no dia 29 de janeiro de 2021, as 9:30h,</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para avaliação e seleção dos produtos a serem adquiridos, as quais deverão ser submetidas a testes necessários.</w:t>
      </w:r>
    </w:p>
    <w:p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8C0E30">
        <w:rPr>
          <w:rFonts w:ascii="Times New Roman" w:hAnsi="Times New Roman" w:cs="Times New Roman"/>
          <w:b/>
          <w:sz w:val="24"/>
          <w:szCs w:val="24"/>
        </w:rPr>
        <w:t>2</w:t>
      </w:r>
      <w:r w:rsidRPr="00ED0A94">
        <w:rPr>
          <w:rFonts w:ascii="Times New Roman" w:hAnsi="Times New Roman" w:cs="Times New Roman"/>
          <w:b/>
          <w:sz w:val="24"/>
          <w:szCs w:val="24"/>
        </w:rPr>
        <w:t xml:space="preserve"> (</w:t>
      </w:r>
      <w:r w:rsidR="008C0E30">
        <w:rPr>
          <w:rFonts w:ascii="Times New Roman" w:hAnsi="Times New Roman" w:cs="Times New Roman"/>
          <w:b/>
          <w:sz w:val="24"/>
          <w:szCs w:val="24"/>
        </w:rPr>
        <w:t>dois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rsidR="009977FD" w:rsidRPr="009977FD" w:rsidRDefault="009977FD" w:rsidP="009977FD">
      <w:pPr>
        <w:pStyle w:val="textojustificado"/>
        <w:spacing w:before="120" w:beforeAutospacing="0" w:after="120" w:afterAutospacing="0"/>
        <w:ind w:right="120"/>
        <w:jc w:val="both"/>
        <w:rPr>
          <w:color w:val="000000"/>
        </w:rPr>
      </w:pPr>
      <w:r w:rsidRPr="00586B70">
        <w:t xml:space="preserve">10.1 Os gêneros alimentícios deverão ser entregues na </w:t>
      </w:r>
      <w:r w:rsidR="00717CEA" w:rsidRPr="00586B70">
        <w:t>U</w:t>
      </w:r>
      <w:r w:rsidRPr="00586B70">
        <w:t xml:space="preserve">nidade </w:t>
      </w:r>
      <w:r w:rsidR="00717CEA" w:rsidRPr="00586B70">
        <w:t>E</w:t>
      </w:r>
      <w:r w:rsidRPr="00586B70">
        <w:t xml:space="preserve">scolar </w:t>
      </w:r>
      <w:r w:rsidR="00FF239F">
        <w:t>Centro de Ensino em Período Integral – CEPI</w:t>
      </w:r>
      <w:r w:rsidR="002357D6">
        <w:t xml:space="preserve"> – LYCEU DE GOIÂNIA,</w:t>
      </w:r>
      <w:r w:rsidRPr="00586B70">
        <w:rPr>
          <w:rStyle w:val="Forte"/>
        </w:rPr>
        <w:t> </w:t>
      </w:r>
      <w:r w:rsidR="002357D6">
        <w:rPr>
          <w:rStyle w:val="Forte"/>
        </w:rPr>
        <w:t>Rua: 21 Nº10 Setor Central</w:t>
      </w:r>
      <w:r w:rsidR="00586B70" w:rsidRPr="00586B70">
        <w:rPr>
          <w:b/>
          <w:bCs/>
        </w:rPr>
        <w:t>,</w:t>
      </w:r>
      <w:r w:rsidR="002357D6">
        <w:rPr>
          <w:bCs/>
        </w:rPr>
        <w:t xml:space="preserve"> CEP: 74.125.170, </w:t>
      </w:r>
      <w:r w:rsidRPr="00586B70">
        <w:t>município de </w:t>
      </w:r>
      <w:r w:rsidR="00FF239F">
        <w:t>Goiânia/GO</w:t>
      </w:r>
      <w:r w:rsidR="00586B70" w:rsidRPr="00586B70">
        <w:rPr>
          <w:b/>
          <w:bCs/>
        </w:rPr>
        <w:t>,</w:t>
      </w:r>
      <w:r w:rsidR="00586B70" w:rsidRPr="00586B70">
        <w:t xml:space="preserve"> </w:t>
      </w:r>
      <w:r w:rsidRPr="00586B70">
        <w:t xml:space="preserve">de acordo com o cronograma expedido pela </w:t>
      </w:r>
      <w:r w:rsidR="00717CEA" w:rsidRPr="00586B70">
        <w:t>Unidade Escolar</w:t>
      </w:r>
      <w:r w:rsidRPr="00586B70">
        <w:t>, no qual se atestará o seu recebimento</w:t>
      </w:r>
      <w:r w:rsidRPr="009977FD">
        <w:rPr>
          <w:color w:val="000000"/>
        </w:rPr>
        <w:t>.</w:t>
      </w:r>
    </w:p>
    <w:p w:rsidR="007452F0" w:rsidRPr="007D0E8A" w:rsidRDefault="009977FD" w:rsidP="008C0E30">
      <w:pPr>
        <w:pStyle w:val="textojustificado"/>
        <w:spacing w:before="120" w:beforeAutospacing="0" w:after="120" w:afterAutospacing="0"/>
        <w:ind w:right="120"/>
        <w:jc w:val="both"/>
        <w:rPr>
          <w:color w:val="000000"/>
          <w:u w:val="single"/>
        </w:rPr>
      </w:pPr>
      <w:r w:rsidRPr="007D0E8A">
        <w:rPr>
          <w:color w:val="000000"/>
        </w:rPr>
        <w:t xml:space="preserve">10.2 </w:t>
      </w:r>
      <w:r w:rsidRPr="007D0E8A">
        <w:rPr>
          <w:color w:val="000000"/>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rsidR="00204DCB" w:rsidRPr="007D0E8A" w:rsidRDefault="00E20893" w:rsidP="00E20893">
      <w:pPr>
        <w:tabs>
          <w:tab w:val="left" w:pos="284"/>
        </w:tabs>
        <w:suppressAutoHyphens/>
        <w:spacing w:after="0" w:line="360" w:lineRule="auto"/>
        <w:jc w:val="both"/>
        <w:rPr>
          <w:rFonts w:ascii="Times New Roman" w:hAnsi="Times New Roman" w:cs="Times New Roman"/>
          <w:b/>
          <w:bCs/>
          <w:sz w:val="24"/>
          <w:szCs w:val="24"/>
        </w:rPr>
      </w:pPr>
      <w:r w:rsidRPr="007D0E8A">
        <w:rPr>
          <w:rFonts w:ascii="Times New Roman" w:hAnsi="Times New Roman" w:cs="Times New Roman"/>
          <w:b/>
          <w:bCs/>
          <w:sz w:val="24"/>
          <w:szCs w:val="24"/>
        </w:rPr>
        <w:t xml:space="preserve">11. </w:t>
      </w:r>
      <w:r w:rsidR="00204DCB" w:rsidRPr="007D0E8A">
        <w:rPr>
          <w:rFonts w:ascii="Times New Roman" w:hAnsi="Times New Roman" w:cs="Times New Roman"/>
          <w:b/>
          <w:bCs/>
          <w:sz w:val="24"/>
          <w:szCs w:val="24"/>
        </w:rPr>
        <w:t>PRAZO DE EXECUÇÃO DO CONTRATO</w:t>
      </w:r>
    </w:p>
    <w:p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sidRPr="007D0E8A">
        <w:rPr>
          <w:rFonts w:ascii="Times New Roman" w:hAnsi="Times New Roman" w:cs="Times New Roman"/>
          <w:color w:val="000000"/>
          <w:sz w:val="24"/>
          <w:szCs w:val="24"/>
        </w:rPr>
        <w:t xml:space="preserve">11.1 O presente Contrato terá vigência de </w:t>
      </w:r>
      <w:r w:rsidR="008C0E30" w:rsidRPr="007D0E8A">
        <w:rPr>
          <w:rFonts w:ascii="Times New Roman" w:hAnsi="Times New Roman" w:cs="Times New Roman"/>
          <w:b/>
          <w:color w:val="000000"/>
          <w:sz w:val="24"/>
          <w:szCs w:val="24"/>
          <w:u w:val="single"/>
        </w:rPr>
        <w:t>07 (sete) meses</w:t>
      </w:r>
      <w:r w:rsidRPr="007D0E8A">
        <w:rPr>
          <w:rFonts w:ascii="Times New Roman" w:hAnsi="Times New Roman" w:cs="Times New Roman"/>
          <w:color w:val="000000"/>
          <w:sz w:val="24"/>
          <w:szCs w:val="24"/>
        </w:rPr>
        <w:t>, iniciados da data da assinatura, estando sua eficácia condicionada à efetiva publicação na imprensa oficial;</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rsidR="007452F0" w:rsidRPr="004D1BE8" w:rsidRDefault="007452F0" w:rsidP="004D1BE8">
      <w:pPr>
        <w:pStyle w:val="NormalWeb"/>
        <w:spacing w:line="360" w:lineRule="auto"/>
        <w:jc w:val="both"/>
        <w:rPr>
          <w:color w:val="000000"/>
        </w:rPr>
      </w:pPr>
      <w:bookmarkStart w:id="1" w:name="art87"/>
      <w:bookmarkEnd w:id="1"/>
      <w:r w:rsidRPr="004D1BE8">
        <w:rPr>
          <w:color w:val="000000"/>
        </w:rPr>
        <w:lastRenderedPageBreak/>
        <w:t>13.1  Pela inexecução total ou parcial do contrato a Administração poderá, garantida a prévia defesa, aplicar ao contratado as seguintes sanções:</w:t>
      </w:r>
    </w:p>
    <w:p w:rsidR="007452F0" w:rsidRPr="004D1BE8" w:rsidRDefault="007452F0" w:rsidP="004D1BE8">
      <w:pPr>
        <w:pStyle w:val="NormalWeb"/>
        <w:jc w:val="both"/>
        <w:rPr>
          <w:color w:val="000000"/>
        </w:rPr>
      </w:pPr>
      <w:bookmarkStart w:id="2" w:name="art87i"/>
      <w:bookmarkEnd w:id="2"/>
      <w:r w:rsidRPr="004D1BE8">
        <w:rPr>
          <w:color w:val="000000"/>
        </w:rPr>
        <w:t>I - Advertência;</w:t>
      </w:r>
    </w:p>
    <w:p w:rsidR="007452F0" w:rsidRPr="004D1BE8" w:rsidRDefault="007452F0" w:rsidP="004D1BE8">
      <w:pPr>
        <w:pStyle w:val="NormalWeb"/>
        <w:jc w:val="both"/>
        <w:rPr>
          <w:color w:val="000000"/>
        </w:rPr>
      </w:pPr>
      <w:bookmarkStart w:id="3" w:name="art87ii"/>
      <w:bookmarkEnd w:id="3"/>
      <w:r w:rsidRPr="004D1BE8">
        <w:rPr>
          <w:color w:val="000000"/>
        </w:rPr>
        <w:t xml:space="preserve">II – Multa </w:t>
      </w:r>
      <w:r w:rsidRPr="004D1BE8">
        <w:rPr>
          <w:rFonts w:eastAsia="Calibri"/>
          <w:color w:val="000000"/>
        </w:rPr>
        <w:t>de 10% (dez por cento) sobre o valor total do contrato;</w:t>
      </w:r>
    </w:p>
    <w:p w:rsidR="007452F0" w:rsidRPr="004D1BE8" w:rsidRDefault="007452F0" w:rsidP="004D1BE8">
      <w:pPr>
        <w:pStyle w:val="NormalWeb"/>
        <w:spacing w:line="360" w:lineRule="auto"/>
        <w:jc w:val="both"/>
        <w:rPr>
          <w:color w:val="000000"/>
        </w:rPr>
      </w:pPr>
      <w:bookmarkStart w:id="4" w:name="art87iii"/>
      <w:bookmarkEnd w:id="4"/>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rsidR="007452F0" w:rsidRPr="004D1BE8" w:rsidRDefault="007452F0" w:rsidP="004D1BE8">
      <w:pPr>
        <w:pStyle w:val="NormalWeb"/>
        <w:spacing w:line="360" w:lineRule="auto"/>
        <w:jc w:val="both"/>
        <w:rPr>
          <w:color w:val="000000"/>
        </w:rPr>
      </w:pPr>
      <w:bookmarkStart w:id="5" w:name="art87iv"/>
      <w:bookmarkEnd w:id="5"/>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rsidR="008C0E30" w:rsidRDefault="007452F0" w:rsidP="004D1BE8">
      <w:pPr>
        <w:pStyle w:val="NormalWeb"/>
        <w:spacing w:line="360" w:lineRule="auto"/>
        <w:jc w:val="both"/>
        <w:rPr>
          <w:color w:val="000000"/>
        </w:rPr>
      </w:pPr>
      <w:bookmarkStart w:id="6" w:name="art87§1"/>
      <w:bookmarkStart w:id="7" w:name="art87§2"/>
      <w:bookmarkEnd w:id="6"/>
      <w:bookmarkEnd w:id="7"/>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8" w:name="art87§3"/>
      <w:bookmarkEnd w:id="8"/>
    </w:p>
    <w:p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1"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 xml:space="preserve"> &gt;Chamada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w:t>
      </w:r>
      <w:r w:rsidRPr="004D1BE8">
        <w:rPr>
          <w:rFonts w:ascii="Times New Roman" w:hAnsi="Times New Roman" w:cs="Times New Roman"/>
          <w:sz w:val="24"/>
          <w:szCs w:val="24"/>
        </w:rPr>
        <w:lastRenderedPageBreak/>
        <w:t xml:space="preserve">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DAP/Ano/E.Ex;</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Pr="0083576F">
        <w:rPr>
          <w:rFonts w:ascii="Times New Roman" w:hAnsi="Times New Roman" w:cs="Times New Roman"/>
          <w:sz w:val="24"/>
          <w:szCs w:val="24"/>
        </w:rPr>
        <w:t xml:space="preserve"> </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 xml:space="preserve">VMC = NAF x R$ 20.000,00 (sendo: VMC: valor máximo a ser contratado. NAF: nº de agricultores familiares (DAPs familiares) inscritos na DAP jurídica). </w:t>
      </w:r>
    </w:p>
    <w:p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EEx a responsabilidade pelo controle do atendimento do limite individual de venda nos casos de comercialização com os grupos formais. </w:t>
      </w:r>
    </w:p>
    <w:p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2º Cabe às EEx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2"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lastRenderedPageBreak/>
        <w:t>15.1 O</w:t>
      </w:r>
      <w:r w:rsidRPr="004D1BE8">
        <w:rPr>
          <w:rFonts w:ascii="Times New Roman" w:hAnsi="Times New Roman" w:cs="Times New Roman"/>
          <w:sz w:val="24"/>
          <w:szCs w:val="24"/>
        </w:rPr>
        <w:t xml:space="preserve"> (s) selecionado (s) será (ão) convocado (s), para no prazo de até 05 (cinco) dias, assinar o (s) contrato (s).</w:t>
      </w:r>
    </w:p>
    <w:p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r w:rsidR="00E87D5D" w:rsidRPr="000F508B">
        <w:rPr>
          <w:rFonts w:ascii="Times New Roman" w:hAnsi="Times New Roman" w:cs="Times New Roman"/>
          <w:b/>
          <w:sz w:val="24"/>
          <w:szCs w:val="24"/>
        </w:rPr>
        <w:t xml:space="preserve"> </w:t>
      </w:r>
    </w:p>
    <w:p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15.3.1 Convocar todas as Unidades Escolares (Unidades Executoras – UEx) em um único dia e local para a assinatura dos contratos, devendo RESPEITAR O VALOR MÁXIMO de R$ 20.000,00 (vinte mil reais), por DAP/Ano/E.Ex, conforme disposto no item 14.2 tanto para os Grupos Formais, Individuais e Informais;</w:t>
      </w:r>
    </w:p>
    <w:p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w:t>
      </w:r>
      <w:r w:rsidR="008236CE">
        <w:rPr>
          <w:rFonts w:ascii="Times New Roman" w:hAnsi="Times New Roman" w:cs="Times New Roman"/>
          <w:sz w:val="24"/>
          <w:szCs w:val="24"/>
        </w:rPr>
        <w:t xml:space="preserve"> </w:t>
      </w:r>
      <w:r w:rsidRPr="004D1BE8">
        <w:rPr>
          <w:rFonts w:ascii="Times New Roman" w:hAnsi="Times New Roman" w:cs="Times New Roman"/>
          <w:sz w:val="24"/>
          <w:szCs w:val="24"/>
        </w:rPr>
        <w:t xml:space="preserve">Convocar todos os participantes dos Grupos Formais, Informais e Individuais considerados HABILITADOS e as Unidades Escolares </w:t>
      </w:r>
      <w:r w:rsidRPr="004D1BE8">
        <w:rPr>
          <w:rFonts w:ascii="Times New Roman" w:hAnsi="Times New Roman" w:cs="Times New Roman"/>
          <w:i/>
          <w:sz w:val="24"/>
          <w:szCs w:val="24"/>
        </w:rPr>
        <w:t>em um único dia, informando o local</w:t>
      </w:r>
      <w:r w:rsidRPr="004D1BE8">
        <w:rPr>
          <w:rFonts w:ascii="Times New Roman" w:hAnsi="Times New Roman" w:cs="Times New Roman"/>
          <w:sz w:val="24"/>
          <w:szCs w:val="24"/>
        </w:rPr>
        <w:t>, e horário para a assinatura dos contratos.</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16.1</w:t>
      </w:r>
      <w:r w:rsidRPr="004D1BE8">
        <w:rPr>
          <w:rFonts w:ascii="Times New Roman" w:hAnsi="Times New Roman" w:cs="Times New Roman"/>
          <w:b/>
          <w:sz w:val="24"/>
          <w:szCs w:val="24"/>
        </w:rPr>
        <w:t xml:space="preserve"> </w:t>
      </w:r>
      <w:r w:rsidRPr="004D1BE8">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UEx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 xml:space="preserve">outras Coordenações) ultrapasse o valor de R$ 20.000,00 (vinte mil reais), por DAP/Ano/E.Ex,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17 CABERÁ AO PRESIDENTE DO CONSELHO ESCOLAR DA UEx – UNIDADE EXECUTORA</w:t>
      </w:r>
    </w:p>
    <w:p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 xml:space="preserve">munido das seguintes documentações: Edital, Projeto de Vendas, documentação do </w:t>
      </w:r>
      <w:r w:rsidRPr="004D1BE8">
        <w:rPr>
          <w:rFonts w:ascii="Times New Roman" w:hAnsi="Times New Roman" w:cs="Times New Roman"/>
          <w:sz w:val="24"/>
          <w:szCs w:val="24"/>
        </w:rPr>
        <w:lastRenderedPageBreak/>
        <w:t>fornecedor habilitado (Envelopes nº 1 e 2) e Ata de sessão pública para certificação da 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APÓS A ASSINATURA DOS CONTRATOS</w:t>
      </w:r>
    </w:p>
    <w:p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xml:space="preserve">, no prazo máximo de 05 (cinco) dias após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rsidR="007452F0" w:rsidRPr="008826C1"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rsidR="007452F0" w:rsidRPr="004D1BE8" w:rsidRDefault="00FF239F" w:rsidP="008826C1">
      <w:pPr>
        <w:spacing w:after="150" w:line="360" w:lineRule="auto"/>
        <w:jc w:val="center"/>
        <w:rPr>
          <w:rFonts w:ascii="Times New Roman" w:hAnsi="Times New Roman" w:cs="Times New Roman"/>
          <w:color w:val="000000"/>
          <w:sz w:val="24"/>
          <w:szCs w:val="24"/>
        </w:rPr>
      </w:pPr>
      <w:r w:rsidRPr="00E46219">
        <w:rPr>
          <w:rFonts w:ascii="Times New Roman" w:hAnsi="Times New Roman" w:cs="Times New Roman"/>
          <w:color w:val="000000"/>
          <w:sz w:val="24"/>
          <w:szCs w:val="24"/>
        </w:rPr>
        <w:t>GOIÂNIA/GO</w:t>
      </w:r>
      <w:r w:rsidR="007452F0" w:rsidRPr="00E46219">
        <w:rPr>
          <w:rFonts w:ascii="Times New Roman" w:hAnsi="Times New Roman" w:cs="Times New Roman"/>
          <w:color w:val="000000"/>
          <w:sz w:val="24"/>
          <w:szCs w:val="24"/>
        </w:rPr>
        <w:t>, aos</w:t>
      </w:r>
      <w:r w:rsidR="007452F0" w:rsidRPr="004D1BE8">
        <w:rPr>
          <w:rFonts w:ascii="Times New Roman" w:hAnsi="Times New Roman" w:cs="Times New Roman"/>
          <w:color w:val="000000"/>
          <w:sz w:val="24"/>
          <w:szCs w:val="24"/>
        </w:rPr>
        <w:t xml:space="preserve"> </w:t>
      </w:r>
      <w:r w:rsidR="00436069">
        <w:rPr>
          <w:rFonts w:ascii="Times New Roman" w:hAnsi="Times New Roman" w:cs="Times New Roman"/>
          <w:color w:val="000000"/>
          <w:sz w:val="24"/>
          <w:szCs w:val="24"/>
        </w:rPr>
        <w:t>17</w:t>
      </w:r>
      <w:r w:rsidR="00586B70">
        <w:rPr>
          <w:rFonts w:ascii="Times New Roman" w:hAnsi="Times New Roman" w:cs="Times New Roman"/>
          <w:color w:val="000000"/>
          <w:sz w:val="24"/>
          <w:szCs w:val="24"/>
        </w:rPr>
        <w:t xml:space="preserve"> </w:t>
      </w:r>
      <w:r w:rsidR="007452F0" w:rsidRPr="004D1BE8">
        <w:rPr>
          <w:rFonts w:ascii="Times New Roman" w:hAnsi="Times New Roman" w:cs="Times New Roman"/>
          <w:color w:val="000000"/>
          <w:sz w:val="24"/>
          <w:szCs w:val="24"/>
        </w:rPr>
        <w:t xml:space="preserve">dias do mês de </w:t>
      </w:r>
      <w:r>
        <w:rPr>
          <w:rFonts w:ascii="Times New Roman" w:hAnsi="Times New Roman" w:cs="Times New Roman"/>
          <w:color w:val="000000"/>
          <w:sz w:val="24"/>
          <w:szCs w:val="24"/>
        </w:rPr>
        <w:t>dezembro</w:t>
      </w:r>
      <w:r w:rsidR="007452F0" w:rsidRPr="004D1BE8">
        <w:rPr>
          <w:rFonts w:ascii="Times New Roman" w:hAnsi="Times New Roman" w:cs="Times New Roman"/>
          <w:color w:val="000000"/>
          <w:sz w:val="24"/>
          <w:szCs w:val="24"/>
        </w:rPr>
        <w:t xml:space="preserve"> de 20</w:t>
      </w:r>
      <w:r w:rsidR="00593664">
        <w:rPr>
          <w:rFonts w:ascii="Times New Roman" w:hAnsi="Times New Roman" w:cs="Times New Roman"/>
          <w:color w:val="000000"/>
          <w:sz w:val="24"/>
          <w:szCs w:val="24"/>
        </w:rPr>
        <w:t>2</w:t>
      </w:r>
      <w:r w:rsidR="008236CE">
        <w:rPr>
          <w:rFonts w:ascii="Times New Roman" w:hAnsi="Times New Roman" w:cs="Times New Roman"/>
          <w:color w:val="000000"/>
          <w:sz w:val="24"/>
          <w:szCs w:val="24"/>
        </w:rPr>
        <w:t>0</w:t>
      </w:r>
      <w:r w:rsidR="007452F0" w:rsidRPr="004D1BE8">
        <w:rPr>
          <w:rFonts w:ascii="Times New Roman" w:hAnsi="Times New Roman" w:cs="Times New Roman"/>
          <w:color w:val="000000"/>
          <w:sz w:val="24"/>
          <w:szCs w:val="24"/>
        </w:rPr>
        <w:t>.</w:t>
      </w:r>
    </w:p>
    <w:p w:rsidR="00436069" w:rsidRDefault="00436069" w:rsidP="00E600B0">
      <w:pPr>
        <w:spacing w:after="150"/>
        <w:jc w:val="center"/>
        <w:rPr>
          <w:rFonts w:ascii="Times New Roman" w:hAnsi="Times New Roman" w:cs="Times New Roman"/>
          <w:b/>
          <w:color w:val="000000"/>
          <w:sz w:val="24"/>
          <w:szCs w:val="24"/>
        </w:rPr>
      </w:pPr>
    </w:p>
    <w:p w:rsidR="007452F0" w:rsidRPr="004D1BE8" w:rsidRDefault="002357D6" w:rsidP="00E600B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Ricardo Marques Pinto</w:t>
      </w:r>
    </w:p>
    <w:p w:rsidR="007452F0" w:rsidRDefault="007452F0" w:rsidP="008826C1">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 do Conselho da Unidade Escolar.</w:t>
      </w:r>
    </w:p>
    <w:p w:rsidR="00C70EF6" w:rsidRPr="004D1BE8" w:rsidRDefault="00C70EF6" w:rsidP="008826C1">
      <w:pPr>
        <w:spacing w:after="150"/>
        <w:jc w:val="center"/>
        <w:rPr>
          <w:rFonts w:ascii="Times New Roman" w:hAnsi="Times New Roman" w:cs="Times New Roman"/>
          <w:color w:val="000000"/>
          <w:sz w:val="24"/>
          <w:szCs w:val="24"/>
        </w:rPr>
      </w:pPr>
    </w:p>
    <w:p w:rsidR="007452F0" w:rsidRPr="004D1BE8" w:rsidRDefault="00E46219" w:rsidP="00E600B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CENTRO DE ENSINO EM PERÍODO INTEGRAL – CEPI</w:t>
      </w:r>
      <w:r w:rsidR="0049183D">
        <w:rPr>
          <w:rFonts w:ascii="Times New Roman" w:hAnsi="Times New Roman" w:cs="Times New Roman"/>
          <w:b/>
          <w:color w:val="000000"/>
          <w:sz w:val="24"/>
          <w:szCs w:val="24"/>
        </w:rPr>
        <w:t xml:space="preserve"> – LYCEU DE GOIÂNIA</w:t>
      </w:r>
    </w:p>
    <w:p w:rsidR="000202FF" w:rsidRPr="004D1BE8" w:rsidRDefault="007452F0" w:rsidP="008826C1">
      <w:pPr>
        <w:spacing w:after="150"/>
        <w:jc w:val="center"/>
        <w:rPr>
          <w:rFonts w:ascii="Times New Roman" w:hAnsi="Times New Roman" w:cs="Times New Roman"/>
          <w:sz w:val="24"/>
          <w:szCs w:val="24"/>
        </w:rPr>
      </w:pPr>
      <w:r w:rsidRPr="004D1BE8">
        <w:rPr>
          <w:rFonts w:ascii="Times New Roman" w:hAnsi="Times New Roman" w:cs="Times New Roman"/>
          <w:color w:val="000000"/>
          <w:sz w:val="24"/>
          <w:szCs w:val="24"/>
        </w:rPr>
        <w:t>Secretaria de Estado da Educação.</w:t>
      </w:r>
    </w:p>
    <w:sectPr w:rsidR="000202FF" w:rsidRPr="004D1BE8" w:rsidSect="003B6BEF">
      <w:headerReference w:type="default" r:id="rId13"/>
      <w:footerReference w:type="default" r:id="rId14"/>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0B63" w:rsidRDefault="00B70B63" w:rsidP="004C0DC1">
      <w:pPr>
        <w:spacing w:after="0" w:line="240" w:lineRule="auto"/>
      </w:pPr>
      <w:r>
        <w:separator/>
      </w:r>
    </w:p>
  </w:endnote>
  <w:endnote w:type="continuationSeparator" w:id="0">
    <w:p w:rsidR="00B70B63" w:rsidRDefault="00B70B63"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2B6E" w:rsidRDefault="003D290E" w:rsidP="00882B6E">
    <w:pPr>
      <w:pStyle w:val="Rodap"/>
      <w:pBdr>
        <w:bottom w:val="single" w:sz="12" w:space="1" w:color="auto"/>
      </w:pBdr>
      <w:tabs>
        <w:tab w:val="left" w:pos="6510"/>
      </w:tabs>
      <w:jc w:val="center"/>
    </w:pPr>
    <w:r>
      <w:t>Chamada Pública 202</w:t>
    </w:r>
    <w:r w:rsidR="007D0E8A">
      <w:t>1</w:t>
    </w:r>
    <w:r w:rsidR="0044227F">
      <w:t>/</w:t>
    </w:r>
    <w:r w:rsidR="007D0E8A">
      <w:t>1</w:t>
    </w:r>
  </w:p>
  <w:p w:rsidR="0058583D" w:rsidRDefault="0058583D" w:rsidP="00882B6E">
    <w:pPr>
      <w:pStyle w:val="Rodap"/>
      <w:pBdr>
        <w:bottom w:val="single" w:sz="12" w:space="1" w:color="auto"/>
      </w:pBdr>
      <w:tabs>
        <w:tab w:val="left" w:pos="6510"/>
      </w:tabs>
      <w:jc w:val="center"/>
    </w:pPr>
  </w:p>
  <w:p w:rsidR="0058583D" w:rsidRPr="00ED6BBB" w:rsidRDefault="00521A2B" w:rsidP="0058583D">
    <w:pPr>
      <w:pStyle w:val="Rodap"/>
      <w:jc w:val="center"/>
      <w:rPr>
        <w:rFonts w:ascii="Arial" w:hAnsi="Arial" w:cs="Arial"/>
        <w:color w:val="009900"/>
        <w:sz w:val="18"/>
        <w:szCs w:val="18"/>
      </w:rPr>
    </w:pPr>
    <w:r>
      <w:rPr>
        <w:rFonts w:ascii="Arial" w:hAnsi="Arial" w:cs="Arial"/>
        <w:b/>
        <w:noProof/>
        <w:color w:val="009900"/>
        <w:sz w:val="18"/>
        <w:szCs w:val="18"/>
        <w:lang w:eastAsia="pt-BR"/>
      </w:rPr>
      <mc:AlternateContent>
        <mc:Choice Requires="wps">
          <w:drawing>
            <wp:anchor distT="4294967295" distB="4294967295" distL="114300" distR="114300" simplePos="0" relativeHeight="251659264" behindDoc="0" locked="0" layoutInCell="1" allowOverlap="1">
              <wp:simplePos x="0" y="0"/>
              <wp:positionH relativeFrom="column">
                <wp:posOffset>139065</wp:posOffset>
              </wp:positionH>
              <wp:positionV relativeFrom="paragraph">
                <wp:posOffset>-72391</wp:posOffset>
              </wp:positionV>
              <wp:extent cx="5372100" cy="0"/>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type w14:anchorId="18D7795E"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0058583D" w:rsidRPr="00ED6BBB">
      <w:rPr>
        <w:rFonts w:ascii="Arial" w:hAnsi="Arial" w:cs="Arial"/>
        <w:b/>
        <w:color w:val="009900"/>
        <w:sz w:val="18"/>
        <w:szCs w:val="18"/>
      </w:rPr>
      <w:t xml:space="preserve">Secretaria de Estado da Educação -  </w:t>
    </w:r>
    <w:r w:rsidR="0058583D" w:rsidRPr="00ED6BBB">
      <w:rPr>
        <w:rFonts w:ascii="Arial" w:hAnsi="Arial" w:cs="Arial"/>
        <w:color w:val="009900"/>
        <w:sz w:val="18"/>
        <w:szCs w:val="18"/>
      </w:rPr>
      <w:t>SEDUC</w:t>
    </w:r>
  </w:p>
  <w:p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Quinta Avenida, Qd,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rsidR="00882B6E" w:rsidRDefault="00882B6E" w:rsidP="00882B6E">
    <w:pPr>
      <w:pStyle w:val="Rodap"/>
    </w:pPr>
  </w:p>
  <w:p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0B63" w:rsidRDefault="00B70B63" w:rsidP="004C0DC1">
      <w:pPr>
        <w:spacing w:after="0" w:line="240" w:lineRule="auto"/>
      </w:pPr>
      <w:r>
        <w:separator/>
      </w:r>
    </w:p>
  </w:footnote>
  <w:footnote w:type="continuationSeparator" w:id="0">
    <w:p w:rsidR="00B70B63" w:rsidRDefault="00B70B63" w:rsidP="004C0D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20B9" w:rsidRDefault="0058583D" w:rsidP="0058583D">
    <w:pPr>
      <w:pStyle w:val="Cabealho"/>
    </w:pPr>
    <w:r>
      <w:rPr>
        <w:noProof/>
        <w:lang w:eastAsia="pt-BR"/>
      </w:rPr>
      <w:drawing>
        <wp:inline distT="0" distB="0" distL="0" distR="0">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rsidR="000520B9" w:rsidRPr="000520B9" w:rsidRDefault="000520B9" w:rsidP="000520B9">
    <w:pPr>
      <w:pStyle w:val="Cabealho"/>
      <w:jc w:val="cent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activeWritingStyle w:appName="MSWord" w:lang="pt-BR" w:vendorID="64" w:dllVersion="0" w:nlCheck="1" w:checkStyle="0"/>
  <w:activeWritingStyle w:appName="MSWord" w:lang="pt-BR" w:vendorID="64" w:dllVersion="4096" w:nlCheck="1" w:checkStyle="0"/>
  <w:activeWritingStyle w:appName="MSWord" w:lang="pt-BR" w:vendorID="64" w:dllVersion="131078" w:nlCheck="1" w:checkStyle="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DC1"/>
    <w:rsid w:val="000045C5"/>
    <w:rsid w:val="00012DBA"/>
    <w:rsid w:val="00015091"/>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46CB2"/>
    <w:rsid w:val="00050D96"/>
    <w:rsid w:val="000519A0"/>
    <w:rsid w:val="000520B9"/>
    <w:rsid w:val="00052F14"/>
    <w:rsid w:val="000562DA"/>
    <w:rsid w:val="000631AC"/>
    <w:rsid w:val="00067E0B"/>
    <w:rsid w:val="00073055"/>
    <w:rsid w:val="000753E7"/>
    <w:rsid w:val="00080D12"/>
    <w:rsid w:val="00082716"/>
    <w:rsid w:val="0008405E"/>
    <w:rsid w:val="000840C6"/>
    <w:rsid w:val="0008538F"/>
    <w:rsid w:val="000923AB"/>
    <w:rsid w:val="000A0F5A"/>
    <w:rsid w:val="000B35EC"/>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139CA"/>
    <w:rsid w:val="00115577"/>
    <w:rsid w:val="0012070C"/>
    <w:rsid w:val="00121E71"/>
    <w:rsid w:val="00122755"/>
    <w:rsid w:val="00123564"/>
    <w:rsid w:val="001242E7"/>
    <w:rsid w:val="00124CEA"/>
    <w:rsid w:val="00125F19"/>
    <w:rsid w:val="00130D08"/>
    <w:rsid w:val="00134846"/>
    <w:rsid w:val="001427A5"/>
    <w:rsid w:val="00143039"/>
    <w:rsid w:val="00143B3D"/>
    <w:rsid w:val="00144463"/>
    <w:rsid w:val="001453DA"/>
    <w:rsid w:val="00150F32"/>
    <w:rsid w:val="001530DF"/>
    <w:rsid w:val="00153941"/>
    <w:rsid w:val="00156A08"/>
    <w:rsid w:val="00160792"/>
    <w:rsid w:val="00163EA0"/>
    <w:rsid w:val="0017334E"/>
    <w:rsid w:val="001752DC"/>
    <w:rsid w:val="00177303"/>
    <w:rsid w:val="00177E16"/>
    <w:rsid w:val="00195A4E"/>
    <w:rsid w:val="00196CD8"/>
    <w:rsid w:val="00197177"/>
    <w:rsid w:val="001A0B17"/>
    <w:rsid w:val="001A6DEB"/>
    <w:rsid w:val="001A7379"/>
    <w:rsid w:val="001B3D91"/>
    <w:rsid w:val="001B42D3"/>
    <w:rsid w:val="001B5990"/>
    <w:rsid w:val="001C26E1"/>
    <w:rsid w:val="001C35D4"/>
    <w:rsid w:val="001C46FF"/>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177EA"/>
    <w:rsid w:val="00221AC9"/>
    <w:rsid w:val="00226798"/>
    <w:rsid w:val="00227471"/>
    <w:rsid w:val="002332D4"/>
    <w:rsid w:val="002357D6"/>
    <w:rsid w:val="00235D95"/>
    <w:rsid w:val="00240050"/>
    <w:rsid w:val="00241C43"/>
    <w:rsid w:val="00242DC6"/>
    <w:rsid w:val="00245873"/>
    <w:rsid w:val="00245934"/>
    <w:rsid w:val="0025098A"/>
    <w:rsid w:val="002525E7"/>
    <w:rsid w:val="00254AB3"/>
    <w:rsid w:val="00257181"/>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1996"/>
    <w:rsid w:val="002B3541"/>
    <w:rsid w:val="002B609F"/>
    <w:rsid w:val="002B6E53"/>
    <w:rsid w:val="002C073C"/>
    <w:rsid w:val="002C25D7"/>
    <w:rsid w:val="002C2B84"/>
    <w:rsid w:val="002C6690"/>
    <w:rsid w:val="002D1E33"/>
    <w:rsid w:val="002D40BD"/>
    <w:rsid w:val="002D6245"/>
    <w:rsid w:val="002D64FB"/>
    <w:rsid w:val="002E3D56"/>
    <w:rsid w:val="002E6AC8"/>
    <w:rsid w:val="002E6C2F"/>
    <w:rsid w:val="003033D8"/>
    <w:rsid w:val="00311CC6"/>
    <w:rsid w:val="00311CE0"/>
    <w:rsid w:val="00313ABE"/>
    <w:rsid w:val="00313AE5"/>
    <w:rsid w:val="00313D95"/>
    <w:rsid w:val="00314D80"/>
    <w:rsid w:val="0031768B"/>
    <w:rsid w:val="0032035E"/>
    <w:rsid w:val="003243B7"/>
    <w:rsid w:val="0032503E"/>
    <w:rsid w:val="00333365"/>
    <w:rsid w:val="00341999"/>
    <w:rsid w:val="00343AF0"/>
    <w:rsid w:val="00346243"/>
    <w:rsid w:val="0035162E"/>
    <w:rsid w:val="00357386"/>
    <w:rsid w:val="0035777B"/>
    <w:rsid w:val="00360F0E"/>
    <w:rsid w:val="00361A92"/>
    <w:rsid w:val="00362121"/>
    <w:rsid w:val="003627F8"/>
    <w:rsid w:val="00362A83"/>
    <w:rsid w:val="00365DD1"/>
    <w:rsid w:val="003708B3"/>
    <w:rsid w:val="003806E7"/>
    <w:rsid w:val="00382A7D"/>
    <w:rsid w:val="0038324E"/>
    <w:rsid w:val="003871CD"/>
    <w:rsid w:val="00391402"/>
    <w:rsid w:val="00393B0E"/>
    <w:rsid w:val="00393F38"/>
    <w:rsid w:val="003977F8"/>
    <w:rsid w:val="003A3943"/>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69"/>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83D"/>
    <w:rsid w:val="00491AE9"/>
    <w:rsid w:val="00492559"/>
    <w:rsid w:val="00493178"/>
    <w:rsid w:val="0049456E"/>
    <w:rsid w:val="00494685"/>
    <w:rsid w:val="00496033"/>
    <w:rsid w:val="0049667E"/>
    <w:rsid w:val="0049761A"/>
    <w:rsid w:val="004A08C0"/>
    <w:rsid w:val="004A2DC4"/>
    <w:rsid w:val="004A3451"/>
    <w:rsid w:val="004A57F2"/>
    <w:rsid w:val="004B3F27"/>
    <w:rsid w:val="004B72B9"/>
    <w:rsid w:val="004B76E5"/>
    <w:rsid w:val="004B7C6D"/>
    <w:rsid w:val="004B7E50"/>
    <w:rsid w:val="004C08B2"/>
    <w:rsid w:val="004C0DC1"/>
    <w:rsid w:val="004C1C52"/>
    <w:rsid w:val="004C4A1E"/>
    <w:rsid w:val="004C6DDD"/>
    <w:rsid w:val="004C7933"/>
    <w:rsid w:val="004D1BE8"/>
    <w:rsid w:val="004E09F3"/>
    <w:rsid w:val="004E1A11"/>
    <w:rsid w:val="004F5CBF"/>
    <w:rsid w:val="005012E6"/>
    <w:rsid w:val="0050154A"/>
    <w:rsid w:val="00503889"/>
    <w:rsid w:val="00503899"/>
    <w:rsid w:val="005049A1"/>
    <w:rsid w:val="00521A2B"/>
    <w:rsid w:val="0052303C"/>
    <w:rsid w:val="005236A7"/>
    <w:rsid w:val="00523C03"/>
    <w:rsid w:val="00523C39"/>
    <w:rsid w:val="00531AE3"/>
    <w:rsid w:val="00531E51"/>
    <w:rsid w:val="00532F0C"/>
    <w:rsid w:val="0053612E"/>
    <w:rsid w:val="005370B5"/>
    <w:rsid w:val="005408A5"/>
    <w:rsid w:val="005424B0"/>
    <w:rsid w:val="00545930"/>
    <w:rsid w:val="00545C39"/>
    <w:rsid w:val="00545DA3"/>
    <w:rsid w:val="005465DA"/>
    <w:rsid w:val="00546710"/>
    <w:rsid w:val="00547639"/>
    <w:rsid w:val="00547821"/>
    <w:rsid w:val="00555415"/>
    <w:rsid w:val="00555D66"/>
    <w:rsid w:val="0056450D"/>
    <w:rsid w:val="0056730D"/>
    <w:rsid w:val="00570847"/>
    <w:rsid w:val="00571073"/>
    <w:rsid w:val="005719F6"/>
    <w:rsid w:val="005723DF"/>
    <w:rsid w:val="00576F33"/>
    <w:rsid w:val="00582D18"/>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51719"/>
    <w:rsid w:val="00655685"/>
    <w:rsid w:val="00655F1E"/>
    <w:rsid w:val="00657CD6"/>
    <w:rsid w:val="00660AE1"/>
    <w:rsid w:val="00664398"/>
    <w:rsid w:val="006647CE"/>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1DAD"/>
    <w:rsid w:val="006E38E5"/>
    <w:rsid w:val="006E5521"/>
    <w:rsid w:val="006F3358"/>
    <w:rsid w:val="006F5C99"/>
    <w:rsid w:val="006F6CA8"/>
    <w:rsid w:val="006F709F"/>
    <w:rsid w:val="007000A5"/>
    <w:rsid w:val="00700CC6"/>
    <w:rsid w:val="00703D90"/>
    <w:rsid w:val="00706DDD"/>
    <w:rsid w:val="00706E7D"/>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813A5"/>
    <w:rsid w:val="0079067E"/>
    <w:rsid w:val="00794B37"/>
    <w:rsid w:val="00796030"/>
    <w:rsid w:val="007A1C1E"/>
    <w:rsid w:val="007A2410"/>
    <w:rsid w:val="007A3D93"/>
    <w:rsid w:val="007A4EF2"/>
    <w:rsid w:val="007A554E"/>
    <w:rsid w:val="007A7BF5"/>
    <w:rsid w:val="007B16AB"/>
    <w:rsid w:val="007B2900"/>
    <w:rsid w:val="007B63F7"/>
    <w:rsid w:val="007B6E93"/>
    <w:rsid w:val="007C51DD"/>
    <w:rsid w:val="007C6462"/>
    <w:rsid w:val="007C7B73"/>
    <w:rsid w:val="007C7EA2"/>
    <w:rsid w:val="007D0E8A"/>
    <w:rsid w:val="007D264D"/>
    <w:rsid w:val="007D38BD"/>
    <w:rsid w:val="007D3FDD"/>
    <w:rsid w:val="007D75C8"/>
    <w:rsid w:val="007E398B"/>
    <w:rsid w:val="007F06F6"/>
    <w:rsid w:val="007F0AC0"/>
    <w:rsid w:val="007F13C6"/>
    <w:rsid w:val="007F3DBF"/>
    <w:rsid w:val="00811698"/>
    <w:rsid w:val="00813D1C"/>
    <w:rsid w:val="0081507D"/>
    <w:rsid w:val="008236CE"/>
    <w:rsid w:val="0083576F"/>
    <w:rsid w:val="00840A8B"/>
    <w:rsid w:val="0084742A"/>
    <w:rsid w:val="008524AA"/>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D87"/>
    <w:rsid w:val="008856FB"/>
    <w:rsid w:val="00886D47"/>
    <w:rsid w:val="008918E4"/>
    <w:rsid w:val="008922E4"/>
    <w:rsid w:val="00893959"/>
    <w:rsid w:val="008943B9"/>
    <w:rsid w:val="008A4DA9"/>
    <w:rsid w:val="008B1AA7"/>
    <w:rsid w:val="008B5781"/>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20809"/>
    <w:rsid w:val="00921BC2"/>
    <w:rsid w:val="0092607A"/>
    <w:rsid w:val="009331E1"/>
    <w:rsid w:val="00933831"/>
    <w:rsid w:val="00935272"/>
    <w:rsid w:val="00944287"/>
    <w:rsid w:val="00945967"/>
    <w:rsid w:val="00951E98"/>
    <w:rsid w:val="0095385C"/>
    <w:rsid w:val="00956847"/>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58CC"/>
    <w:rsid w:val="009D6DD2"/>
    <w:rsid w:val="009D79C9"/>
    <w:rsid w:val="009E14C3"/>
    <w:rsid w:val="009E4C65"/>
    <w:rsid w:val="009E510F"/>
    <w:rsid w:val="009F19A4"/>
    <w:rsid w:val="009F6411"/>
    <w:rsid w:val="00A0096E"/>
    <w:rsid w:val="00A01614"/>
    <w:rsid w:val="00A02C54"/>
    <w:rsid w:val="00A02CDA"/>
    <w:rsid w:val="00A0440B"/>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71C2"/>
    <w:rsid w:val="00A5743A"/>
    <w:rsid w:val="00A610ED"/>
    <w:rsid w:val="00A63D62"/>
    <w:rsid w:val="00A6588F"/>
    <w:rsid w:val="00A66EBE"/>
    <w:rsid w:val="00A74295"/>
    <w:rsid w:val="00A7528A"/>
    <w:rsid w:val="00A81D9A"/>
    <w:rsid w:val="00A8230C"/>
    <w:rsid w:val="00A874E5"/>
    <w:rsid w:val="00A91BEC"/>
    <w:rsid w:val="00A94824"/>
    <w:rsid w:val="00A94B22"/>
    <w:rsid w:val="00A95488"/>
    <w:rsid w:val="00AA170D"/>
    <w:rsid w:val="00AA55C2"/>
    <w:rsid w:val="00AA622E"/>
    <w:rsid w:val="00AB5AD7"/>
    <w:rsid w:val="00AB6F14"/>
    <w:rsid w:val="00AC3473"/>
    <w:rsid w:val="00AD0A8B"/>
    <w:rsid w:val="00AD29C9"/>
    <w:rsid w:val="00AD3FA1"/>
    <w:rsid w:val="00AD4F18"/>
    <w:rsid w:val="00AD5376"/>
    <w:rsid w:val="00AF16F4"/>
    <w:rsid w:val="00AF248E"/>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53D6F"/>
    <w:rsid w:val="00B54E8A"/>
    <w:rsid w:val="00B6102D"/>
    <w:rsid w:val="00B64533"/>
    <w:rsid w:val="00B66249"/>
    <w:rsid w:val="00B706FC"/>
    <w:rsid w:val="00B70B63"/>
    <w:rsid w:val="00B7376B"/>
    <w:rsid w:val="00B74E4C"/>
    <w:rsid w:val="00B77BD8"/>
    <w:rsid w:val="00B8132E"/>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6B62"/>
    <w:rsid w:val="00C26EDC"/>
    <w:rsid w:val="00C33318"/>
    <w:rsid w:val="00C350C0"/>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0EF6"/>
    <w:rsid w:val="00C723F2"/>
    <w:rsid w:val="00C7554F"/>
    <w:rsid w:val="00C75943"/>
    <w:rsid w:val="00C814B9"/>
    <w:rsid w:val="00C81BB8"/>
    <w:rsid w:val="00C86685"/>
    <w:rsid w:val="00C86E37"/>
    <w:rsid w:val="00C9008B"/>
    <w:rsid w:val="00C91DC9"/>
    <w:rsid w:val="00C920A7"/>
    <w:rsid w:val="00C97D44"/>
    <w:rsid w:val="00C97E6A"/>
    <w:rsid w:val="00CA64A0"/>
    <w:rsid w:val="00CA6DED"/>
    <w:rsid w:val="00CB064E"/>
    <w:rsid w:val="00CC47E5"/>
    <w:rsid w:val="00CC6D12"/>
    <w:rsid w:val="00CD5033"/>
    <w:rsid w:val="00CD7C0F"/>
    <w:rsid w:val="00CE31D9"/>
    <w:rsid w:val="00CE480A"/>
    <w:rsid w:val="00CE489E"/>
    <w:rsid w:val="00CE621F"/>
    <w:rsid w:val="00CF04A0"/>
    <w:rsid w:val="00CF401A"/>
    <w:rsid w:val="00CF55F1"/>
    <w:rsid w:val="00D011AD"/>
    <w:rsid w:val="00D0166C"/>
    <w:rsid w:val="00D05AF7"/>
    <w:rsid w:val="00D15292"/>
    <w:rsid w:val="00D1642F"/>
    <w:rsid w:val="00D1673C"/>
    <w:rsid w:val="00D16803"/>
    <w:rsid w:val="00D215F6"/>
    <w:rsid w:val="00D23316"/>
    <w:rsid w:val="00D24DA6"/>
    <w:rsid w:val="00D30AA4"/>
    <w:rsid w:val="00D351AA"/>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BF3"/>
    <w:rsid w:val="00D82014"/>
    <w:rsid w:val="00D85309"/>
    <w:rsid w:val="00D86158"/>
    <w:rsid w:val="00D862A7"/>
    <w:rsid w:val="00D878DB"/>
    <w:rsid w:val="00D901EA"/>
    <w:rsid w:val="00D93D4A"/>
    <w:rsid w:val="00D976A8"/>
    <w:rsid w:val="00DA0770"/>
    <w:rsid w:val="00DA165A"/>
    <w:rsid w:val="00DA5B79"/>
    <w:rsid w:val="00DA7F8A"/>
    <w:rsid w:val="00DC0EAE"/>
    <w:rsid w:val="00DC3CBB"/>
    <w:rsid w:val="00DC550C"/>
    <w:rsid w:val="00DC6C6F"/>
    <w:rsid w:val="00DD3CFD"/>
    <w:rsid w:val="00DD599B"/>
    <w:rsid w:val="00DD7668"/>
    <w:rsid w:val="00DE6412"/>
    <w:rsid w:val="00DF1C93"/>
    <w:rsid w:val="00DF29FA"/>
    <w:rsid w:val="00DF77E2"/>
    <w:rsid w:val="00E07C14"/>
    <w:rsid w:val="00E15C68"/>
    <w:rsid w:val="00E163D8"/>
    <w:rsid w:val="00E20893"/>
    <w:rsid w:val="00E227E6"/>
    <w:rsid w:val="00E238AF"/>
    <w:rsid w:val="00E3268C"/>
    <w:rsid w:val="00E351A1"/>
    <w:rsid w:val="00E37354"/>
    <w:rsid w:val="00E374F9"/>
    <w:rsid w:val="00E407AB"/>
    <w:rsid w:val="00E4094D"/>
    <w:rsid w:val="00E4105E"/>
    <w:rsid w:val="00E44759"/>
    <w:rsid w:val="00E46219"/>
    <w:rsid w:val="00E528A3"/>
    <w:rsid w:val="00E55C83"/>
    <w:rsid w:val="00E561E7"/>
    <w:rsid w:val="00E600B0"/>
    <w:rsid w:val="00E619C3"/>
    <w:rsid w:val="00E62032"/>
    <w:rsid w:val="00E66FE9"/>
    <w:rsid w:val="00E6786D"/>
    <w:rsid w:val="00E73C52"/>
    <w:rsid w:val="00E75050"/>
    <w:rsid w:val="00E75DDC"/>
    <w:rsid w:val="00E7691B"/>
    <w:rsid w:val="00E76F2B"/>
    <w:rsid w:val="00E8187C"/>
    <w:rsid w:val="00E85427"/>
    <w:rsid w:val="00E85FD3"/>
    <w:rsid w:val="00E87D5D"/>
    <w:rsid w:val="00E90C75"/>
    <w:rsid w:val="00E9278E"/>
    <w:rsid w:val="00E948DA"/>
    <w:rsid w:val="00E94EA5"/>
    <w:rsid w:val="00E9507B"/>
    <w:rsid w:val="00E964BA"/>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1E4C"/>
    <w:rsid w:val="00EF6147"/>
    <w:rsid w:val="00EF6ED9"/>
    <w:rsid w:val="00EF7204"/>
    <w:rsid w:val="00F01A03"/>
    <w:rsid w:val="00F01A56"/>
    <w:rsid w:val="00F01D06"/>
    <w:rsid w:val="00F02222"/>
    <w:rsid w:val="00F0327C"/>
    <w:rsid w:val="00F03862"/>
    <w:rsid w:val="00F04B74"/>
    <w:rsid w:val="00F1629E"/>
    <w:rsid w:val="00F171A6"/>
    <w:rsid w:val="00F20493"/>
    <w:rsid w:val="00F22438"/>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6A54"/>
    <w:rsid w:val="00F5745F"/>
    <w:rsid w:val="00F62D8E"/>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C35C8"/>
    <w:rsid w:val="00FC38D2"/>
    <w:rsid w:val="00FC741A"/>
    <w:rsid w:val="00FC7539"/>
    <w:rsid w:val="00FD1DD9"/>
    <w:rsid w:val="00FD4965"/>
    <w:rsid w:val="00FD6A42"/>
    <w:rsid w:val="00FD7C76"/>
    <w:rsid w:val="00FE15DD"/>
    <w:rsid w:val="00FE324B"/>
    <w:rsid w:val="00FF002A"/>
    <w:rsid w:val="00FF040B"/>
    <w:rsid w:val="00FF195F"/>
    <w:rsid w:val="00FF1D8E"/>
    <w:rsid w:val="00FF239F"/>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092380D-9060-413E-94E2-9153C78E9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cao.go.gov.b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LinkTexto('LEI','00008666','000','1993','N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A0F094-881A-42C4-8979-3FF62C49F5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4420</Words>
  <Characters>23872</Characters>
  <Application>Microsoft Office Word</Application>
  <DocSecurity>0</DocSecurity>
  <Lines>198</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Camila Tavares</cp:lastModifiedBy>
  <cp:revision>4</cp:revision>
  <cp:lastPrinted>2019-10-18T12:49:00Z</cp:lastPrinted>
  <dcterms:created xsi:type="dcterms:W3CDTF">2020-12-18T11:49:00Z</dcterms:created>
  <dcterms:modified xsi:type="dcterms:W3CDTF">2020-12-20T12:51:00Z</dcterms:modified>
</cp:coreProperties>
</file>