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008009E7" w:rsidRPr="00A11C1D">
        <w:rPr>
          <w:rFonts w:ascii="Times New Roman" w:hAnsi="Times New Roman" w:cs="Times New Roman"/>
          <w:b/>
          <w:color w:val="000000"/>
          <w:sz w:val="24"/>
          <w:szCs w:val="24"/>
          <w:u w:val="single"/>
        </w:rPr>
        <w:t>002/2021</w:t>
      </w:r>
    </w:p>
    <w:p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w:t>
      </w:r>
      <w:r w:rsidR="00160A98" w:rsidRPr="00297FCB">
        <w:rPr>
          <w:rFonts w:ascii="Times New Roman" w:hAnsi="Times New Roman" w:cs="Times New Roman"/>
          <w:color w:val="000000"/>
          <w:sz w:val="24"/>
          <w:szCs w:val="24"/>
        </w:rPr>
        <w:t xml:space="preserve">O </w:t>
      </w:r>
      <w:r w:rsidR="00160A98" w:rsidRPr="00297FCB">
        <w:rPr>
          <w:rFonts w:ascii="Times New Roman" w:hAnsi="Times New Roman" w:cs="Times New Roman"/>
          <w:bCs/>
          <w:color w:val="000000"/>
          <w:sz w:val="24"/>
          <w:szCs w:val="24"/>
        </w:rPr>
        <w:t>CONSELHO ESCOLAR</w:t>
      </w:r>
      <w:r w:rsidR="00160A98" w:rsidRPr="00297FCB">
        <w:rPr>
          <w:rFonts w:ascii="Times New Roman" w:hAnsi="Times New Roman" w:cs="Times New Roman"/>
          <w:b/>
          <w:bCs/>
          <w:color w:val="000000"/>
          <w:sz w:val="24"/>
          <w:szCs w:val="24"/>
        </w:rPr>
        <w:t xml:space="preserve"> HELOISA DE FÁTIMA VARGAS</w:t>
      </w:r>
      <w:r w:rsidR="00160A98" w:rsidRPr="00297FCB">
        <w:rPr>
          <w:rFonts w:ascii="Times New Roman" w:hAnsi="Times New Roman" w:cs="Times New Roman"/>
          <w:bCs/>
          <w:color w:val="000000"/>
          <w:sz w:val="24"/>
          <w:szCs w:val="24"/>
        </w:rPr>
        <w:t>,inscrito no</w:t>
      </w:r>
      <w:r w:rsidR="00160A98" w:rsidRPr="00297FCB">
        <w:rPr>
          <w:rFonts w:ascii="Times New Roman" w:hAnsi="Times New Roman" w:cs="Times New Roman"/>
          <w:b/>
          <w:bCs/>
          <w:color w:val="000000"/>
          <w:sz w:val="24"/>
          <w:szCs w:val="24"/>
        </w:rPr>
        <w:t xml:space="preserve"> CNPJ sob nº 00.665.762/0001-07, </w:t>
      </w:r>
      <w:r w:rsidR="00160A98" w:rsidRPr="00297FCB">
        <w:rPr>
          <w:rFonts w:ascii="Times New Roman" w:hAnsi="Times New Roman" w:cs="Times New Roman"/>
          <w:color w:val="000000"/>
          <w:sz w:val="24"/>
          <w:szCs w:val="24"/>
        </w:rPr>
        <w:t xml:space="preserve">pessoa jurídica de direito público interno, do </w:t>
      </w:r>
      <w:r w:rsidR="00160A98" w:rsidRPr="00297FCB">
        <w:rPr>
          <w:rFonts w:ascii="Times New Roman" w:hAnsi="Times New Roman" w:cs="Times New Roman"/>
          <w:b/>
          <w:bCs/>
          <w:color w:val="000000"/>
          <w:sz w:val="24"/>
          <w:szCs w:val="24"/>
        </w:rPr>
        <w:t>COLÉGIO ESTADUAL HELOISA DE FÁTIMA VARGAS,</w:t>
      </w:r>
      <w:r w:rsidR="00160A98" w:rsidRPr="004D1BE8">
        <w:rPr>
          <w:rFonts w:ascii="Times New Roman" w:hAnsi="Times New Roman" w:cs="Times New Roman"/>
          <w:color w:val="000000"/>
          <w:sz w:val="24"/>
          <w:szCs w:val="24"/>
        </w:rPr>
        <w:t xml:space="preserve">sediada no município de </w:t>
      </w:r>
      <w:r w:rsidR="00160A98">
        <w:rPr>
          <w:rFonts w:ascii="Times New Roman" w:hAnsi="Times New Roman" w:cs="Times New Roman"/>
          <w:color w:val="000000"/>
          <w:sz w:val="24"/>
          <w:szCs w:val="24"/>
        </w:rPr>
        <w:t>NOVA GLÓRIA</w:t>
      </w:r>
      <w:r w:rsidR="00160A98" w:rsidRPr="004D1BE8">
        <w:rPr>
          <w:rFonts w:ascii="Times New Roman" w:hAnsi="Times New Roman" w:cs="Times New Roman"/>
          <w:b/>
          <w:color w:val="000000"/>
          <w:sz w:val="24"/>
          <w:szCs w:val="24"/>
        </w:rPr>
        <w:t>/GO</w:t>
      </w:r>
      <w:r w:rsidR="00160A98" w:rsidRPr="004D1BE8">
        <w:rPr>
          <w:rFonts w:ascii="Times New Roman" w:hAnsi="Times New Roman" w:cs="Times New Roman"/>
          <w:color w:val="000000"/>
          <w:sz w:val="24"/>
          <w:szCs w:val="24"/>
        </w:rPr>
        <w:t xml:space="preserve">, </w:t>
      </w:r>
      <w:r w:rsidR="00160A98" w:rsidRPr="004D1BE8">
        <w:rPr>
          <w:rFonts w:ascii="Times New Roman" w:hAnsi="Times New Roman" w:cs="Times New Roman"/>
          <w:bCs/>
          <w:color w:val="000000"/>
          <w:sz w:val="24"/>
          <w:szCs w:val="24"/>
        </w:rPr>
        <w:t xml:space="preserve">jurisdicionada a </w:t>
      </w:r>
      <w:r w:rsidR="00160A98" w:rsidRPr="004D1BE8">
        <w:rPr>
          <w:rFonts w:ascii="Times New Roman" w:hAnsi="Times New Roman" w:cs="Times New Roman"/>
          <w:b/>
          <w:bCs/>
          <w:color w:val="000000"/>
          <w:sz w:val="24"/>
          <w:szCs w:val="24"/>
        </w:rPr>
        <w:t xml:space="preserve">COORDENAÇÃO REGIONAL DE EDUCAÇÃO DE </w:t>
      </w:r>
      <w:r w:rsidR="00160A98">
        <w:rPr>
          <w:rFonts w:ascii="Times New Roman" w:hAnsi="Times New Roman" w:cs="Times New Roman"/>
          <w:b/>
          <w:bCs/>
          <w:color w:val="000000"/>
          <w:sz w:val="24"/>
          <w:szCs w:val="24"/>
        </w:rPr>
        <w:t>RUBIATABA</w:t>
      </w:r>
      <w:r w:rsidR="00160A98" w:rsidRPr="00297FCB">
        <w:rPr>
          <w:rFonts w:ascii="Times New Roman" w:hAnsi="Times New Roman" w:cs="Times New Roman"/>
          <w:b/>
          <w:bCs/>
          <w:color w:val="000000"/>
          <w:sz w:val="24"/>
          <w:szCs w:val="24"/>
        </w:rPr>
        <w:t>-GO</w:t>
      </w:r>
      <w:r w:rsidR="00160A98" w:rsidRPr="004D1BE8">
        <w:rPr>
          <w:rFonts w:ascii="Times New Roman" w:hAnsi="Times New Roman" w:cs="Times New Roman"/>
          <w:color w:val="000000"/>
          <w:sz w:val="24"/>
          <w:szCs w:val="24"/>
        </w:rPr>
        <w:t xml:space="preserve">, representada neste ato pelo Presidente do Conselho Escolar, </w:t>
      </w:r>
      <w:r w:rsidR="00160A98" w:rsidRPr="00297FCB">
        <w:rPr>
          <w:rFonts w:ascii="Times New Roman" w:hAnsi="Times New Roman" w:cs="Times New Roman"/>
          <w:b/>
          <w:color w:val="000000"/>
          <w:sz w:val="24"/>
          <w:szCs w:val="24"/>
        </w:rPr>
        <w:t>ANTONIO CARLOS DE AZEVEDO</w:t>
      </w:r>
      <w:r w:rsidR="00160A98" w:rsidRPr="004D1BE8">
        <w:rPr>
          <w:rFonts w:ascii="Times New Roman" w:hAnsi="Times New Roman" w:cs="Times New Roman"/>
          <w:color w:val="000000"/>
          <w:sz w:val="24"/>
          <w:szCs w:val="24"/>
        </w:rPr>
        <w:t xml:space="preserve">, inscrito (a) no CPF nº </w:t>
      </w:r>
      <w:r w:rsidR="00160A98" w:rsidRPr="00297FCB">
        <w:rPr>
          <w:rFonts w:ascii="Times New Roman" w:hAnsi="Times New Roman" w:cs="Times New Roman"/>
          <w:b/>
          <w:color w:val="000000"/>
          <w:sz w:val="24"/>
          <w:szCs w:val="24"/>
        </w:rPr>
        <w:t>331.006.191-20</w:t>
      </w:r>
      <w:r w:rsidR="00160A98" w:rsidRPr="004D1BE8">
        <w:rPr>
          <w:rFonts w:ascii="Times New Roman" w:hAnsi="Times New Roman" w:cs="Times New Roman"/>
          <w:color w:val="000000"/>
          <w:sz w:val="24"/>
          <w:szCs w:val="24"/>
        </w:rPr>
        <w:t xml:space="preserve">, Carteira de Identidade nº </w:t>
      </w:r>
      <w:r w:rsidR="00160A98" w:rsidRPr="00297FCB">
        <w:rPr>
          <w:rFonts w:ascii="Times New Roman" w:hAnsi="Times New Roman" w:cs="Times New Roman"/>
          <w:b/>
          <w:color w:val="000000"/>
          <w:sz w:val="24"/>
          <w:szCs w:val="24"/>
        </w:rPr>
        <w:t>2091883</w:t>
      </w:r>
      <w:r w:rsidR="00160A98">
        <w:rPr>
          <w:rFonts w:ascii="Times New Roman" w:hAnsi="Times New Roman" w:cs="Times New Roman"/>
          <w:color w:val="000000"/>
          <w:sz w:val="24"/>
          <w:szCs w:val="24"/>
        </w:rPr>
        <w:t>, Órgão Emissor (</w:t>
      </w:r>
      <w:r w:rsidR="00160A98" w:rsidRPr="00297FCB">
        <w:rPr>
          <w:rFonts w:ascii="Times New Roman" w:hAnsi="Times New Roman" w:cs="Times New Roman"/>
          <w:b/>
          <w:color w:val="000000"/>
          <w:sz w:val="24"/>
          <w:szCs w:val="24"/>
        </w:rPr>
        <w:t>SSP/GO</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B54CFA">
        <w:rPr>
          <w:rFonts w:ascii="Times New Roman" w:hAnsi="Times New Roman" w:cs="Times New Roman"/>
          <w:color w:val="000000"/>
          <w:sz w:val="24"/>
          <w:szCs w:val="24"/>
        </w:rPr>
        <w:t>29/12/2020 a 19/01/2021</w:t>
      </w:r>
      <w:r w:rsidR="00B54CFA">
        <w:rPr>
          <w:rFonts w:ascii="Times New Roman" w:hAnsi="Times New Roman" w:cs="Times New Roman"/>
          <w:bCs/>
          <w:color w:val="000000"/>
          <w:sz w:val="24"/>
          <w:szCs w:val="24"/>
        </w:rPr>
        <w:t>,</w:t>
      </w:r>
      <w:r w:rsidR="00B54CFA">
        <w:rPr>
          <w:rFonts w:ascii="Times New Roman" w:hAnsi="Times New Roman" w:cs="Times New Roman"/>
          <w:b/>
          <w:bCs/>
          <w:color w:val="000000"/>
          <w:sz w:val="24"/>
          <w:szCs w:val="24"/>
        </w:rPr>
        <w:t xml:space="preserve"> com abertura dia 20/01/2021</w:t>
      </w:r>
      <w:bookmarkStart w:id="0" w:name="_GoBack"/>
      <w:bookmarkEnd w:id="0"/>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Conselho Escolar, situada à</w:t>
      </w:r>
      <w:r w:rsidR="00160A98">
        <w:rPr>
          <w:rFonts w:ascii="Times New Roman" w:hAnsi="Times New Roman" w:cs="Times New Roman"/>
          <w:b/>
          <w:bCs/>
          <w:color w:val="000000"/>
          <w:sz w:val="24"/>
          <w:szCs w:val="24"/>
        </w:rPr>
        <w:t xml:space="preserve">RUA LUCAS TEOFILÓ PATRÍCIO S/Nº BAIRRO CENTRO NOVA GLÓRIA-GO, e-mail  </w:t>
      </w:r>
      <w:hyperlink r:id="rId8" w:history="1">
        <w:r w:rsidR="00160A98" w:rsidRPr="00FE2106">
          <w:rPr>
            <w:rStyle w:val="Hyperlink"/>
            <w:rFonts w:ascii="Times New Roman" w:hAnsi="Times New Roman" w:cs="Times New Roman"/>
            <w:b/>
            <w:bCs/>
            <w:sz w:val="24"/>
            <w:szCs w:val="24"/>
          </w:rPr>
          <w:t>52018415@seduc.go.gov.br</w:t>
        </w:r>
      </w:hyperlink>
      <w:r w:rsidR="00160A98">
        <w:rPr>
          <w:rFonts w:ascii="Times New Roman" w:hAnsi="Times New Roman" w:cs="Times New Roman"/>
          <w:b/>
          <w:bCs/>
          <w:color w:val="000000"/>
          <w:sz w:val="24"/>
          <w:szCs w:val="24"/>
        </w:rPr>
        <w:t xml:space="preserve"> telefone 62 33453366 da Unidade Escolar COLÉGIO ESTADUAL HELOISA DE FÁTIMA VARGAS</w:t>
      </w:r>
      <w:r w:rsidR="00CA250C">
        <w:rPr>
          <w:rFonts w:ascii="Times New Roman" w:hAnsi="Times New Roman" w:cs="Times New Roman"/>
          <w:b/>
          <w:bCs/>
          <w:color w:val="000000"/>
          <w:sz w:val="24"/>
          <w:szCs w:val="24"/>
        </w:rPr>
        <w:t xml:space="preserve"> Às 08:00 </w:t>
      </w:r>
      <w:proofErr w:type="spellStart"/>
      <w:r w:rsidR="00CA250C">
        <w:rPr>
          <w:rFonts w:ascii="Times New Roman" w:hAnsi="Times New Roman" w:cs="Times New Roman"/>
          <w:b/>
          <w:bCs/>
          <w:color w:val="000000"/>
          <w:sz w:val="24"/>
          <w:szCs w:val="24"/>
        </w:rPr>
        <w:t>hrs</w:t>
      </w:r>
      <w:proofErr w:type="spellEnd"/>
      <w:r w:rsidR="00160A98">
        <w:rPr>
          <w:rFonts w:ascii="Times New Roman" w:hAnsi="Times New Roman" w:cs="Times New Roman"/>
          <w:b/>
          <w:bCs/>
          <w:color w:val="000000"/>
          <w:sz w:val="24"/>
          <w:szCs w:val="24"/>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FC38F8" w:rsidRDefault="00850AE3" w:rsidP="004D1BE8">
            <w:pPr>
              <w:spacing w:line="360" w:lineRule="auto"/>
              <w:jc w:val="both"/>
              <w:rPr>
                <w:rFonts w:ascii="Times New Roman" w:hAnsi="Times New Roman" w:cs="Times New Roman"/>
                <w:b/>
                <w:sz w:val="24"/>
                <w:szCs w:val="24"/>
              </w:rPr>
            </w:pPr>
            <w:r w:rsidRPr="00FC38F8">
              <w:rPr>
                <w:rFonts w:ascii="Times New Roman" w:hAnsi="Times New Roman" w:cs="Times New Roman"/>
                <w:b/>
                <w:sz w:val="24"/>
                <w:szCs w:val="24"/>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8009E7" w:rsidRPr="004D1BE8" w:rsidTr="007C0381">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8009E7" w:rsidRPr="004D1BE8" w:rsidRDefault="008009E7" w:rsidP="008009E7">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w:t>
            </w:r>
            <w:r w:rsidR="00CA250C">
              <w:rPr>
                <w:rFonts w:ascii="Times New Roman" w:hAnsi="Times New Roman" w:cs="Times New Roman"/>
                <w:b/>
                <w:color w:val="333333"/>
                <w:sz w:val="24"/>
                <w:szCs w:val="24"/>
              </w:rPr>
              <w:t>1</w:t>
            </w:r>
          </w:p>
        </w:tc>
        <w:tc>
          <w:tcPr>
            <w:tcW w:w="1425" w:type="pct"/>
            <w:tcBorders>
              <w:top w:val="outset" w:sz="6" w:space="0" w:color="auto"/>
              <w:left w:val="outset" w:sz="6" w:space="0" w:color="auto"/>
              <w:bottom w:val="outset" w:sz="6" w:space="0" w:color="auto"/>
              <w:right w:val="outset" w:sz="6" w:space="0" w:color="auto"/>
            </w:tcBorders>
            <w:vAlign w:val="bottom"/>
            <w:hideMark/>
          </w:tcPr>
          <w:p w:rsidR="008009E7" w:rsidRPr="00CA250C" w:rsidRDefault="00CA250C" w:rsidP="008009E7">
            <w:pPr>
              <w:spacing w:line="360" w:lineRule="auto"/>
              <w:jc w:val="both"/>
              <w:rPr>
                <w:rFonts w:ascii="Times New Roman" w:hAnsi="Times New Roman" w:cs="Times New Roman"/>
                <w:color w:val="333333"/>
                <w:sz w:val="24"/>
                <w:szCs w:val="24"/>
              </w:rPr>
            </w:pPr>
            <w:r w:rsidRPr="00CA250C">
              <w:rPr>
                <w:rFonts w:ascii="Times New Roman" w:hAnsi="Times New Roman" w:cs="Times New Roman"/>
                <w:color w:val="333333"/>
                <w:sz w:val="24"/>
                <w:szCs w:val="24"/>
              </w:rPr>
              <w:t>ABÓBORA CABOTIÁ</w:t>
            </w:r>
          </w:p>
        </w:tc>
        <w:tc>
          <w:tcPr>
            <w:tcW w:w="795" w:type="pct"/>
            <w:tcBorders>
              <w:top w:val="outset" w:sz="6" w:space="0" w:color="auto"/>
              <w:left w:val="outset" w:sz="6" w:space="0" w:color="auto"/>
              <w:bottom w:val="outset" w:sz="6" w:space="0" w:color="auto"/>
              <w:right w:val="outset" w:sz="6" w:space="0" w:color="auto"/>
            </w:tcBorders>
            <w:vAlign w:val="bottom"/>
            <w:hideMark/>
          </w:tcPr>
          <w:p w:rsidR="008009E7" w:rsidRPr="00CA250C" w:rsidRDefault="00CA250C" w:rsidP="008009E7">
            <w:pPr>
              <w:spacing w:line="360" w:lineRule="auto"/>
              <w:jc w:val="both"/>
              <w:rPr>
                <w:rFonts w:ascii="Times New Roman" w:hAnsi="Times New Roman" w:cs="Times New Roman"/>
                <w:color w:val="333333"/>
                <w:sz w:val="24"/>
                <w:szCs w:val="24"/>
              </w:rPr>
            </w:pPr>
            <w:r w:rsidRPr="00CA250C">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8009E7" w:rsidRPr="00CA250C" w:rsidRDefault="00CA250C" w:rsidP="008009E7">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450</w:t>
            </w:r>
          </w:p>
        </w:tc>
        <w:tc>
          <w:tcPr>
            <w:tcW w:w="683" w:type="pct"/>
            <w:tcBorders>
              <w:top w:val="outset" w:sz="6" w:space="0" w:color="auto"/>
              <w:left w:val="outset" w:sz="6" w:space="0" w:color="auto"/>
              <w:bottom w:val="outset" w:sz="6" w:space="0" w:color="auto"/>
              <w:right w:val="outset" w:sz="6" w:space="0" w:color="auto"/>
            </w:tcBorders>
            <w:vAlign w:val="center"/>
            <w:hideMark/>
          </w:tcPr>
          <w:p w:rsidR="008009E7" w:rsidRPr="00CA250C" w:rsidRDefault="008009E7" w:rsidP="008009E7">
            <w:pPr>
              <w:spacing w:line="360" w:lineRule="auto"/>
              <w:jc w:val="both"/>
              <w:rPr>
                <w:rFonts w:ascii="Times New Roman" w:hAnsi="Times New Roman" w:cs="Times New Roman"/>
                <w:color w:val="333333"/>
                <w:sz w:val="24"/>
                <w:szCs w:val="24"/>
              </w:rPr>
            </w:pPr>
            <w:r w:rsidRPr="00CA250C">
              <w:rPr>
                <w:rFonts w:ascii="Times New Roman" w:hAnsi="Times New Roman" w:cs="Times New Roman"/>
                <w:color w:val="333333"/>
                <w:sz w:val="24"/>
                <w:szCs w:val="24"/>
              </w:rPr>
              <w:t>R$ 2,60</w:t>
            </w:r>
          </w:p>
        </w:tc>
        <w:tc>
          <w:tcPr>
            <w:tcW w:w="1041" w:type="pct"/>
            <w:tcBorders>
              <w:top w:val="outset" w:sz="6" w:space="0" w:color="auto"/>
              <w:left w:val="outset" w:sz="6" w:space="0" w:color="auto"/>
              <w:bottom w:val="outset" w:sz="6" w:space="0" w:color="auto"/>
              <w:right w:val="outset" w:sz="6" w:space="0" w:color="auto"/>
            </w:tcBorders>
            <w:vAlign w:val="center"/>
            <w:hideMark/>
          </w:tcPr>
          <w:p w:rsidR="008009E7" w:rsidRPr="00CA250C" w:rsidRDefault="00CA250C" w:rsidP="008009E7">
            <w:pPr>
              <w:spacing w:after="150" w:line="360" w:lineRule="auto"/>
              <w:jc w:val="both"/>
              <w:rPr>
                <w:rFonts w:ascii="Times New Roman" w:hAnsi="Times New Roman" w:cs="Times New Roman"/>
                <w:b/>
                <w:color w:val="000000"/>
                <w:sz w:val="24"/>
                <w:szCs w:val="24"/>
              </w:rPr>
            </w:pPr>
            <w:r>
              <w:rPr>
                <w:rFonts w:ascii="Times New Roman" w:hAnsi="Times New Roman" w:cs="Times New Roman"/>
                <w:color w:val="000000"/>
                <w:sz w:val="24"/>
                <w:szCs w:val="24"/>
              </w:rPr>
              <w:t>R$ 1.170,</w:t>
            </w:r>
            <w:r w:rsidR="008009E7" w:rsidRPr="00CA250C">
              <w:rPr>
                <w:rFonts w:ascii="Times New Roman" w:hAnsi="Times New Roman" w:cs="Times New Roman"/>
                <w:color w:val="000000"/>
                <w:sz w:val="24"/>
                <w:szCs w:val="24"/>
              </w:rPr>
              <w:t>00</w:t>
            </w:r>
          </w:p>
        </w:tc>
      </w:tr>
      <w:tr w:rsidR="008009E7" w:rsidRPr="004D1BE8" w:rsidTr="007C0381">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8009E7" w:rsidRPr="004D1BE8" w:rsidRDefault="00CA250C" w:rsidP="008009E7">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02</w:t>
            </w:r>
          </w:p>
        </w:tc>
        <w:tc>
          <w:tcPr>
            <w:tcW w:w="1425" w:type="pct"/>
            <w:tcBorders>
              <w:top w:val="outset" w:sz="6" w:space="0" w:color="auto"/>
              <w:left w:val="outset" w:sz="6" w:space="0" w:color="auto"/>
              <w:bottom w:val="outset" w:sz="6" w:space="0" w:color="auto"/>
              <w:right w:val="outset" w:sz="6" w:space="0" w:color="auto"/>
            </w:tcBorders>
            <w:vAlign w:val="bottom"/>
          </w:tcPr>
          <w:p w:rsidR="008009E7" w:rsidRPr="00CA250C" w:rsidRDefault="00CA250C" w:rsidP="008009E7">
            <w:pPr>
              <w:spacing w:line="360" w:lineRule="auto"/>
              <w:jc w:val="both"/>
              <w:rPr>
                <w:rFonts w:ascii="Times New Roman" w:hAnsi="Times New Roman" w:cs="Times New Roman"/>
                <w:color w:val="333333"/>
                <w:sz w:val="24"/>
                <w:szCs w:val="24"/>
              </w:rPr>
            </w:pPr>
            <w:r w:rsidRPr="00CA250C">
              <w:rPr>
                <w:rFonts w:ascii="Times New Roman" w:hAnsi="Times New Roman" w:cs="Times New Roman"/>
                <w:color w:val="333333"/>
                <w:sz w:val="24"/>
                <w:szCs w:val="24"/>
              </w:rPr>
              <w:t>BANANA MAÇÃ</w:t>
            </w:r>
          </w:p>
        </w:tc>
        <w:tc>
          <w:tcPr>
            <w:tcW w:w="795" w:type="pct"/>
            <w:tcBorders>
              <w:top w:val="outset" w:sz="6" w:space="0" w:color="auto"/>
              <w:left w:val="outset" w:sz="6" w:space="0" w:color="auto"/>
              <w:bottom w:val="outset" w:sz="6" w:space="0" w:color="auto"/>
              <w:right w:val="outset" w:sz="6" w:space="0" w:color="auto"/>
            </w:tcBorders>
            <w:vAlign w:val="bottom"/>
          </w:tcPr>
          <w:p w:rsidR="008009E7" w:rsidRPr="00CA250C" w:rsidRDefault="00CA250C" w:rsidP="008009E7">
            <w:pPr>
              <w:spacing w:line="360" w:lineRule="auto"/>
              <w:jc w:val="both"/>
              <w:rPr>
                <w:rFonts w:ascii="Times New Roman" w:hAnsi="Times New Roman" w:cs="Times New Roman"/>
                <w:color w:val="333333"/>
                <w:sz w:val="24"/>
                <w:szCs w:val="24"/>
              </w:rPr>
            </w:pPr>
            <w:r w:rsidRPr="00CA250C">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8009E7" w:rsidRPr="00CA250C" w:rsidRDefault="00CA250C" w:rsidP="008009E7">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6</w:t>
            </w:r>
            <w:r w:rsidR="008009E7" w:rsidRPr="00CA250C">
              <w:rPr>
                <w:rFonts w:ascii="Times New Roman" w:hAnsi="Times New Roman" w:cs="Times New Roman"/>
                <w:color w:val="333333"/>
                <w:sz w:val="24"/>
                <w:szCs w:val="24"/>
              </w:rPr>
              <w:t>00</w:t>
            </w:r>
          </w:p>
        </w:tc>
        <w:tc>
          <w:tcPr>
            <w:tcW w:w="683" w:type="pct"/>
            <w:tcBorders>
              <w:top w:val="outset" w:sz="6" w:space="0" w:color="auto"/>
              <w:left w:val="outset" w:sz="6" w:space="0" w:color="auto"/>
              <w:bottom w:val="outset" w:sz="6" w:space="0" w:color="auto"/>
              <w:right w:val="outset" w:sz="6" w:space="0" w:color="auto"/>
            </w:tcBorders>
            <w:vAlign w:val="center"/>
          </w:tcPr>
          <w:p w:rsidR="008009E7" w:rsidRPr="00CA250C" w:rsidRDefault="008009E7" w:rsidP="008009E7">
            <w:pPr>
              <w:spacing w:line="360" w:lineRule="auto"/>
              <w:jc w:val="both"/>
              <w:rPr>
                <w:rFonts w:ascii="Times New Roman" w:hAnsi="Times New Roman" w:cs="Times New Roman"/>
                <w:color w:val="333333"/>
                <w:sz w:val="24"/>
                <w:szCs w:val="24"/>
              </w:rPr>
            </w:pPr>
            <w:r w:rsidRPr="00CA250C">
              <w:rPr>
                <w:rFonts w:ascii="Times New Roman" w:hAnsi="Times New Roman" w:cs="Times New Roman"/>
                <w:color w:val="333333"/>
                <w:sz w:val="24"/>
                <w:szCs w:val="24"/>
              </w:rPr>
              <w:t>R$ 4,76</w:t>
            </w:r>
          </w:p>
        </w:tc>
        <w:tc>
          <w:tcPr>
            <w:tcW w:w="1041" w:type="pct"/>
            <w:tcBorders>
              <w:top w:val="outset" w:sz="6" w:space="0" w:color="auto"/>
              <w:left w:val="outset" w:sz="6" w:space="0" w:color="auto"/>
              <w:bottom w:val="outset" w:sz="6" w:space="0" w:color="auto"/>
              <w:right w:val="outset" w:sz="6" w:space="0" w:color="auto"/>
            </w:tcBorders>
            <w:vAlign w:val="center"/>
          </w:tcPr>
          <w:p w:rsidR="008009E7" w:rsidRPr="00CA250C" w:rsidRDefault="00CA250C" w:rsidP="008009E7">
            <w:pPr>
              <w:spacing w:after="150" w:line="360" w:lineRule="auto"/>
              <w:jc w:val="both"/>
              <w:rPr>
                <w:rFonts w:ascii="Times New Roman" w:hAnsi="Times New Roman" w:cs="Times New Roman"/>
                <w:color w:val="333333"/>
                <w:sz w:val="24"/>
                <w:szCs w:val="24"/>
              </w:rPr>
            </w:pPr>
            <w:r>
              <w:rPr>
                <w:rFonts w:ascii="Times New Roman" w:hAnsi="Times New Roman" w:cs="Times New Roman"/>
                <w:color w:val="000000"/>
                <w:sz w:val="24"/>
                <w:szCs w:val="24"/>
              </w:rPr>
              <w:t>R$ 2.856,00</w:t>
            </w:r>
          </w:p>
        </w:tc>
      </w:tr>
      <w:tr w:rsidR="008009E7" w:rsidRPr="004D1BE8" w:rsidTr="007C0381">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8009E7" w:rsidRPr="004D1BE8" w:rsidRDefault="00CA250C" w:rsidP="008009E7">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bottom"/>
          </w:tcPr>
          <w:p w:rsidR="008009E7" w:rsidRPr="00CA250C" w:rsidRDefault="00CA250C" w:rsidP="008009E7">
            <w:pPr>
              <w:spacing w:line="360" w:lineRule="auto"/>
              <w:jc w:val="both"/>
              <w:rPr>
                <w:rFonts w:ascii="Times New Roman" w:hAnsi="Times New Roman" w:cs="Times New Roman"/>
                <w:color w:val="333333"/>
                <w:sz w:val="24"/>
                <w:szCs w:val="24"/>
              </w:rPr>
            </w:pPr>
            <w:r w:rsidRPr="00CA250C">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bottom"/>
          </w:tcPr>
          <w:p w:rsidR="008009E7" w:rsidRPr="00CA250C" w:rsidRDefault="00CA250C" w:rsidP="008009E7">
            <w:pPr>
              <w:spacing w:line="360" w:lineRule="auto"/>
              <w:jc w:val="both"/>
              <w:rPr>
                <w:rFonts w:ascii="Times New Roman" w:hAnsi="Times New Roman" w:cs="Times New Roman"/>
                <w:color w:val="333333"/>
                <w:sz w:val="24"/>
                <w:szCs w:val="24"/>
              </w:rPr>
            </w:pPr>
            <w:r w:rsidRPr="00CA250C">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8009E7" w:rsidRPr="00CA250C" w:rsidRDefault="00CA250C" w:rsidP="008009E7">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500</w:t>
            </w:r>
          </w:p>
        </w:tc>
        <w:tc>
          <w:tcPr>
            <w:tcW w:w="683" w:type="pct"/>
            <w:tcBorders>
              <w:top w:val="outset" w:sz="6" w:space="0" w:color="auto"/>
              <w:left w:val="outset" w:sz="6" w:space="0" w:color="auto"/>
              <w:bottom w:val="outset" w:sz="6" w:space="0" w:color="auto"/>
              <w:right w:val="outset" w:sz="6" w:space="0" w:color="auto"/>
            </w:tcBorders>
            <w:vAlign w:val="center"/>
          </w:tcPr>
          <w:p w:rsidR="008009E7" w:rsidRPr="00CA250C" w:rsidRDefault="008009E7" w:rsidP="008009E7">
            <w:pPr>
              <w:spacing w:line="360" w:lineRule="auto"/>
              <w:jc w:val="both"/>
              <w:rPr>
                <w:rFonts w:ascii="Times New Roman" w:hAnsi="Times New Roman" w:cs="Times New Roman"/>
                <w:color w:val="333333"/>
                <w:sz w:val="24"/>
                <w:szCs w:val="24"/>
              </w:rPr>
            </w:pPr>
            <w:r w:rsidRPr="00CA250C">
              <w:rPr>
                <w:rFonts w:ascii="Times New Roman" w:hAnsi="Times New Roman" w:cs="Times New Roman"/>
                <w:color w:val="333333"/>
                <w:sz w:val="24"/>
                <w:szCs w:val="24"/>
              </w:rPr>
              <w:t>R$ 3,33</w:t>
            </w:r>
          </w:p>
        </w:tc>
        <w:tc>
          <w:tcPr>
            <w:tcW w:w="1041" w:type="pct"/>
            <w:tcBorders>
              <w:top w:val="outset" w:sz="6" w:space="0" w:color="auto"/>
              <w:left w:val="outset" w:sz="6" w:space="0" w:color="auto"/>
              <w:bottom w:val="outset" w:sz="6" w:space="0" w:color="auto"/>
              <w:right w:val="outset" w:sz="6" w:space="0" w:color="auto"/>
            </w:tcBorders>
            <w:vAlign w:val="center"/>
          </w:tcPr>
          <w:p w:rsidR="008009E7" w:rsidRPr="00CA250C" w:rsidRDefault="008009E7" w:rsidP="008009E7">
            <w:pPr>
              <w:spacing w:after="150" w:line="360" w:lineRule="auto"/>
              <w:jc w:val="both"/>
              <w:rPr>
                <w:rFonts w:ascii="Times New Roman" w:hAnsi="Times New Roman" w:cs="Times New Roman"/>
                <w:color w:val="333333"/>
                <w:sz w:val="24"/>
                <w:szCs w:val="24"/>
              </w:rPr>
            </w:pPr>
            <w:r w:rsidRPr="00CA250C">
              <w:rPr>
                <w:rFonts w:ascii="Times New Roman" w:hAnsi="Times New Roman" w:cs="Times New Roman"/>
                <w:color w:val="000000"/>
                <w:sz w:val="24"/>
                <w:szCs w:val="24"/>
              </w:rPr>
              <w:t xml:space="preserve">R$ </w:t>
            </w:r>
            <w:r w:rsidR="00CA250C">
              <w:rPr>
                <w:rFonts w:ascii="Times New Roman" w:hAnsi="Times New Roman" w:cs="Times New Roman"/>
                <w:color w:val="000000"/>
                <w:sz w:val="24"/>
                <w:szCs w:val="24"/>
              </w:rPr>
              <w:t>1.665,00</w:t>
            </w:r>
          </w:p>
        </w:tc>
      </w:tr>
      <w:tr w:rsidR="008009E7" w:rsidRPr="004D1BE8" w:rsidTr="007C0381">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8009E7" w:rsidRPr="004D1BE8" w:rsidRDefault="00CA250C" w:rsidP="008009E7">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bottom"/>
          </w:tcPr>
          <w:p w:rsidR="008009E7" w:rsidRPr="00CA250C" w:rsidRDefault="00CA250C" w:rsidP="008009E7">
            <w:pPr>
              <w:spacing w:line="360" w:lineRule="auto"/>
              <w:jc w:val="both"/>
              <w:rPr>
                <w:rFonts w:ascii="Times New Roman" w:hAnsi="Times New Roman" w:cs="Times New Roman"/>
                <w:color w:val="333333"/>
                <w:sz w:val="24"/>
                <w:szCs w:val="24"/>
              </w:rPr>
            </w:pPr>
            <w:r w:rsidRPr="00CA250C">
              <w:rPr>
                <w:rFonts w:ascii="Times New Roman" w:hAnsi="Times New Roman" w:cs="Times New Roman"/>
                <w:color w:val="333333"/>
                <w:sz w:val="24"/>
                <w:szCs w:val="24"/>
              </w:rPr>
              <w:t>MAMÃO</w:t>
            </w:r>
          </w:p>
        </w:tc>
        <w:tc>
          <w:tcPr>
            <w:tcW w:w="795" w:type="pct"/>
            <w:tcBorders>
              <w:top w:val="outset" w:sz="6" w:space="0" w:color="auto"/>
              <w:left w:val="outset" w:sz="6" w:space="0" w:color="auto"/>
              <w:bottom w:val="outset" w:sz="6" w:space="0" w:color="auto"/>
              <w:right w:val="outset" w:sz="6" w:space="0" w:color="auto"/>
            </w:tcBorders>
            <w:vAlign w:val="bottom"/>
          </w:tcPr>
          <w:p w:rsidR="008009E7" w:rsidRPr="00CA250C" w:rsidRDefault="00CA250C" w:rsidP="008009E7">
            <w:pPr>
              <w:spacing w:line="360" w:lineRule="auto"/>
              <w:jc w:val="both"/>
              <w:rPr>
                <w:rFonts w:ascii="Times New Roman" w:hAnsi="Times New Roman" w:cs="Times New Roman"/>
                <w:color w:val="333333"/>
                <w:sz w:val="24"/>
                <w:szCs w:val="24"/>
              </w:rPr>
            </w:pPr>
            <w:r w:rsidRPr="00CA250C">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8009E7" w:rsidRPr="00CA250C" w:rsidRDefault="008009E7" w:rsidP="008009E7">
            <w:pPr>
              <w:spacing w:line="360" w:lineRule="auto"/>
              <w:jc w:val="both"/>
              <w:rPr>
                <w:rFonts w:ascii="Times New Roman" w:hAnsi="Times New Roman" w:cs="Times New Roman"/>
                <w:color w:val="333333"/>
                <w:sz w:val="24"/>
                <w:szCs w:val="24"/>
              </w:rPr>
            </w:pPr>
            <w:r w:rsidRPr="00CA250C">
              <w:rPr>
                <w:rFonts w:ascii="Times New Roman" w:hAnsi="Times New Roman" w:cs="Times New Roman"/>
                <w:color w:val="333333"/>
                <w:sz w:val="24"/>
                <w:szCs w:val="24"/>
              </w:rPr>
              <w:t>200</w:t>
            </w:r>
          </w:p>
        </w:tc>
        <w:tc>
          <w:tcPr>
            <w:tcW w:w="683" w:type="pct"/>
            <w:tcBorders>
              <w:top w:val="outset" w:sz="6" w:space="0" w:color="auto"/>
              <w:left w:val="outset" w:sz="6" w:space="0" w:color="auto"/>
              <w:bottom w:val="outset" w:sz="6" w:space="0" w:color="auto"/>
              <w:right w:val="outset" w:sz="6" w:space="0" w:color="auto"/>
            </w:tcBorders>
            <w:vAlign w:val="center"/>
          </w:tcPr>
          <w:p w:rsidR="008009E7" w:rsidRPr="00CA250C" w:rsidRDefault="008009E7" w:rsidP="008009E7">
            <w:pPr>
              <w:spacing w:line="360" w:lineRule="auto"/>
              <w:jc w:val="both"/>
              <w:rPr>
                <w:rFonts w:ascii="Times New Roman" w:hAnsi="Times New Roman" w:cs="Times New Roman"/>
                <w:color w:val="333333"/>
                <w:sz w:val="24"/>
                <w:szCs w:val="24"/>
              </w:rPr>
            </w:pPr>
            <w:r w:rsidRPr="00CA250C">
              <w:rPr>
                <w:rFonts w:ascii="Times New Roman" w:hAnsi="Times New Roman" w:cs="Times New Roman"/>
                <w:color w:val="333333"/>
                <w:sz w:val="24"/>
                <w:szCs w:val="24"/>
              </w:rPr>
              <w:t>R$ 2,50</w:t>
            </w:r>
          </w:p>
        </w:tc>
        <w:tc>
          <w:tcPr>
            <w:tcW w:w="1041" w:type="pct"/>
            <w:tcBorders>
              <w:top w:val="outset" w:sz="6" w:space="0" w:color="auto"/>
              <w:left w:val="outset" w:sz="6" w:space="0" w:color="auto"/>
              <w:bottom w:val="outset" w:sz="6" w:space="0" w:color="auto"/>
              <w:right w:val="outset" w:sz="6" w:space="0" w:color="auto"/>
            </w:tcBorders>
            <w:vAlign w:val="center"/>
          </w:tcPr>
          <w:p w:rsidR="008009E7" w:rsidRPr="00CA250C" w:rsidRDefault="008009E7" w:rsidP="008009E7">
            <w:pPr>
              <w:spacing w:after="150" w:line="360" w:lineRule="auto"/>
              <w:jc w:val="both"/>
              <w:rPr>
                <w:rFonts w:ascii="Times New Roman" w:hAnsi="Times New Roman" w:cs="Times New Roman"/>
                <w:color w:val="333333"/>
                <w:sz w:val="24"/>
                <w:szCs w:val="24"/>
              </w:rPr>
            </w:pPr>
            <w:r w:rsidRPr="00CA250C">
              <w:rPr>
                <w:rFonts w:ascii="Times New Roman" w:hAnsi="Times New Roman" w:cs="Times New Roman"/>
                <w:color w:val="000000"/>
                <w:sz w:val="24"/>
                <w:szCs w:val="24"/>
              </w:rPr>
              <w:t xml:space="preserve">R$ </w:t>
            </w:r>
            <w:r w:rsidR="00CA250C">
              <w:rPr>
                <w:rFonts w:ascii="Times New Roman" w:hAnsi="Times New Roman" w:cs="Times New Roman"/>
                <w:color w:val="000000"/>
                <w:sz w:val="24"/>
                <w:szCs w:val="24"/>
              </w:rPr>
              <w:t>1.</w:t>
            </w:r>
            <w:r w:rsidRPr="00CA250C">
              <w:rPr>
                <w:rFonts w:ascii="Times New Roman" w:hAnsi="Times New Roman" w:cs="Times New Roman"/>
                <w:color w:val="000000"/>
                <w:sz w:val="24"/>
                <w:szCs w:val="24"/>
              </w:rPr>
              <w:t>500,00</w:t>
            </w:r>
          </w:p>
        </w:tc>
      </w:tr>
      <w:tr w:rsidR="008009E7" w:rsidRPr="004D1BE8"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rsidR="008009E7" w:rsidRPr="004D1BE8" w:rsidRDefault="008009E7" w:rsidP="008009E7">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rsidR="008009E7" w:rsidRPr="004D1BE8" w:rsidRDefault="008009E7" w:rsidP="008009E7">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CA250C">
              <w:rPr>
                <w:rFonts w:ascii="Times New Roman" w:hAnsi="Times New Roman" w:cs="Times New Roman"/>
                <w:b/>
                <w:color w:val="333333"/>
                <w:sz w:val="24"/>
                <w:szCs w:val="24"/>
              </w:rPr>
              <w:t xml:space="preserve"> 7.191,00</w:t>
            </w:r>
          </w:p>
        </w:tc>
      </w:tr>
    </w:tbl>
    <w:p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rsidR="007452F0" w:rsidRPr="008009E7" w:rsidRDefault="00160A98" w:rsidP="004D1BE8">
      <w:pPr>
        <w:pStyle w:val="Default"/>
        <w:spacing w:line="360" w:lineRule="auto"/>
        <w:jc w:val="center"/>
        <w:rPr>
          <w:rFonts w:ascii="Times New Roman" w:hAnsi="Times New Roman" w:cs="Times New Roman"/>
          <w:b/>
          <w:bCs/>
          <w:color w:val="auto"/>
        </w:rPr>
      </w:pPr>
      <w:r w:rsidRPr="008009E7">
        <w:rPr>
          <w:rFonts w:ascii="Times New Roman" w:hAnsi="Times New Roman" w:cs="Times New Roman"/>
          <w:b/>
          <w:bCs/>
          <w:color w:val="auto"/>
        </w:rPr>
        <w:t>12</w:t>
      </w:r>
      <w:r w:rsidR="007452F0" w:rsidRPr="008009E7">
        <w:rPr>
          <w:rFonts w:ascii="Times New Roman" w:hAnsi="Times New Roman" w:cs="Times New Roman"/>
          <w:b/>
          <w:bCs/>
          <w:color w:val="auto"/>
        </w:rPr>
        <w:t xml:space="preserve">CHAMADA </w:t>
      </w:r>
      <w:r w:rsidR="007452F0" w:rsidRPr="008009E7">
        <w:rPr>
          <w:rFonts w:ascii="Times New Roman" w:hAnsi="Times New Roman" w:cs="Times New Roman"/>
          <w:b/>
          <w:bCs/>
        </w:rPr>
        <w:t>PÚBLICA Nº</w:t>
      </w:r>
      <w:r w:rsidR="008009E7" w:rsidRPr="008009E7">
        <w:rPr>
          <w:rFonts w:ascii="Times New Roman" w:hAnsi="Times New Roman" w:cs="Times New Roman"/>
          <w:b/>
          <w:bCs/>
        </w:rPr>
        <w:t>002/2021</w:t>
      </w:r>
    </w:p>
    <w:p w:rsidR="007452F0" w:rsidRPr="008009E7" w:rsidRDefault="007452F0" w:rsidP="004D1BE8">
      <w:pPr>
        <w:pStyle w:val="Default"/>
        <w:spacing w:line="360" w:lineRule="auto"/>
        <w:jc w:val="center"/>
        <w:rPr>
          <w:rFonts w:ascii="Times New Roman" w:hAnsi="Times New Roman" w:cs="Times New Roman"/>
          <w:b/>
          <w:bCs/>
          <w:color w:val="auto"/>
        </w:rPr>
      </w:pPr>
      <w:r w:rsidRPr="008009E7">
        <w:rPr>
          <w:rFonts w:ascii="Times New Roman" w:hAnsi="Times New Roman" w:cs="Times New Roman"/>
          <w:b/>
          <w:bCs/>
          <w:color w:val="auto"/>
        </w:rPr>
        <w:t>ENVELOPE Nº 1 – HABILITAÇÃO (Nome da Unidade Escolar)</w:t>
      </w:r>
    </w:p>
    <w:p w:rsidR="007452F0" w:rsidRPr="004D1BE8" w:rsidRDefault="007452F0" w:rsidP="004D1BE8">
      <w:pPr>
        <w:pStyle w:val="Default"/>
        <w:spacing w:line="360" w:lineRule="auto"/>
        <w:jc w:val="center"/>
        <w:rPr>
          <w:rFonts w:ascii="Times New Roman" w:hAnsi="Times New Roman" w:cs="Times New Roman"/>
          <w:b/>
          <w:bCs/>
          <w:color w:val="auto"/>
          <w:u w:val="single"/>
        </w:rPr>
      </w:pPr>
      <w:r w:rsidRPr="008009E7">
        <w:rPr>
          <w:rFonts w:ascii="Times New Roman" w:hAnsi="Times New Roman" w:cs="Times New Roman"/>
          <w:b/>
          <w:bCs/>
          <w:color w:val="auto"/>
          <w:u w:val="single"/>
        </w:rPr>
        <w:t>COMISSÃO ESPECIAL DA CHAMADA</w:t>
      </w:r>
      <w:r w:rsidRPr="004D1BE8">
        <w:rPr>
          <w:rFonts w:ascii="Times New Roman" w:hAnsi="Times New Roman" w:cs="Times New Roman"/>
          <w:b/>
          <w:bCs/>
          <w:color w:val="auto"/>
          <w:u w:val="single"/>
        </w:rPr>
        <w:t xml:space="preserve"> PÚBLICA</w:t>
      </w:r>
    </w:p>
    <w:p w:rsidR="007452F0" w:rsidRPr="008009E7"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 xml:space="preserve">PROPONENTE (NOME </w:t>
      </w:r>
      <w:r w:rsidRPr="008009E7">
        <w:rPr>
          <w:rFonts w:ascii="Times New Roman" w:hAnsi="Times New Roman" w:cs="Times New Roman"/>
          <w:b/>
          <w:bCs/>
          <w:color w:val="auto"/>
        </w:rPr>
        <w:t>COMPLETO)</w:t>
      </w:r>
      <w:r w:rsidR="004B7E50" w:rsidRPr="008009E7">
        <w:rPr>
          <w:rFonts w:ascii="Times New Roman" w:hAnsi="Times New Roman" w:cs="Times New Roman"/>
          <w:b/>
          <w:bCs/>
          <w:color w:val="auto"/>
        </w:rPr>
        <w:t>/CNPJ</w:t>
      </w:r>
      <w:r w:rsidR="00ED0A94" w:rsidRPr="008009E7">
        <w:rPr>
          <w:rFonts w:ascii="Times New Roman" w:hAnsi="Times New Roman" w:cs="Times New Roman"/>
          <w:b/>
          <w:bCs/>
          <w:color w:val="auto"/>
        </w:rPr>
        <w:t xml:space="preserve"> OU CPF/Informais e Individuais</w:t>
      </w:r>
    </w:p>
    <w:p w:rsidR="007452F0" w:rsidRPr="008009E7" w:rsidRDefault="007452F0" w:rsidP="004D1BE8">
      <w:pPr>
        <w:autoSpaceDE w:val="0"/>
        <w:autoSpaceDN w:val="0"/>
        <w:adjustRightInd w:val="0"/>
        <w:ind w:right="-284"/>
        <w:jc w:val="center"/>
        <w:rPr>
          <w:rFonts w:ascii="Times New Roman" w:hAnsi="Times New Roman" w:cs="Times New Roman"/>
          <w:sz w:val="24"/>
          <w:szCs w:val="24"/>
        </w:rPr>
      </w:pPr>
    </w:p>
    <w:p w:rsidR="007452F0" w:rsidRPr="008009E7" w:rsidRDefault="007452F0" w:rsidP="004D1BE8">
      <w:pPr>
        <w:pStyle w:val="Default"/>
        <w:spacing w:line="360" w:lineRule="auto"/>
        <w:jc w:val="center"/>
        <w:rPr>
          <w:rFonts w:ascii="Times New Roman" w:hAnsi="Times New Roman" w:cs="Times New Roman"/>
          <w:b/>
          <w:bCs/>
          <w:color w:val="auto"/>
        </w:rPr>
      </w:pPr>
      <w:r w:rsidRPr="008009E7">
        <w:rPr>
          <w:rFonts w:ascii="Times New Roman" w:hAnsi="Times New Roman" w:cs="Times New Roman"/>
          <w:b/>
          <w:bCs/>
          <w:color w:val="auto"/>
        </w:rPr>
        <w:t xml:space="preserve">CHAMADA PÚBLICA </w:t>
      </w:r>
      <w:r w:rsidRPr="008009E7">
        <w:rPr>
          <w:rFonts w:ascii="Times New Roman" w:hAnsi="Times New Roman" w:cs="Times New Roman"/>
          <w:b/>
          <w:bCs/>
        </w:rPr>
        <w:t xml:space="preserve">Nº </w:t>
      </w:r>
      <w:r w:rsidR="008009E7" w:rsidRPr="008009E7">
        <w:rPr>
          <w:rFonts w:ascii="Times New Roman" w:hAnsi="Times New Roman" w:cs="Times New Roman"/>
          <w:b/>
          <w:bCs/>
        </w:rPr>
        <w:t>002/2021</w:t>
      </w:r>
    </w:p>
    <w:p w:rsidR="007452F0" w:rsidRPr="008009E7" w:rsidRDefault="007452F0" w:rsidP="004D1BE8">
      <w:pPr>
        <w:pStyle w:val="Default"/>
        <w:spacing w:line="360" w:lineRule="auto"/>
        <w:jc w:val="center"/>
        <w:rPr>
          <w:rFonts w:ascii="Times New Roman" w:hAnsi="Times New Roman" w:cs="Times New Roman"/>
          <w:b/>
          <w:bCs/>
          <w:color w:val="auto"/>
        </w:rPr>
      </w:pPr>
      <w:r w:rsidRPr="008009E7">
        <w:rPr>
          <w:rFonts w:ascii="Times New Roman" w:hAnsi="Times New Roman" w:cs="Times New Roman"/>
          <w:b/>
          <w:bCs/>
          <w:color w:val="auto"/>
        </w:rPr>
        <w:t>ENVELOPE Nº 2 – PROJETO DE VENDA (Nome da Unidade Escolar)</w:t>
      </w:r>
    </w:p>
    <w:p w:rsidR="007452F0" w:rsidRPr="008009E7" w:rsidRDefault="007452F0" w:rsidP="004D1BE8">
      <w:pPr>
        <w:pStyle w:val="Default"/>
        <w:spacing w:line="360" w:lineRule="auto"/>
        <w:jc w:val="center"/>
        <w:rPr>
          <w:rFonts w:ascii="Times New Roman" w:hAnsi="Times New Roman" w:cs="Times New Roman"/>
          <w:b/>
          <w:bCs/>
          <w:color w:val="auto"/>
          <w:u w:val="single"/>
        </w:rPr>
      </w:pPr>
      <w:r w:rsidRPr="008009E7">
        <w:rPr>
          <w:rFonts w:ascii="Times New Roman" w:hAnsi="Times New Roman" w:cs="Times New Roman"/>
          <w:b/>
          <w:bCs/>
          <w:color w:val="auto"/>
          <w:u w:val="single"/>
        </w:rPr>
        <w:t>COMISSÃO ESPECIAL DA CHAMADA PÚBLICA</w:t>
      </w:r>
    </w:p>
    <w:p w:rsidR="007452F0" w:rsidRPr="004D1BE8" w:rsidRDefault="007452F0" w:rsidP="004D1BE8">
      <w:pPr>
        <w:pStyle w:val="Default"/>
        <w:spacing w:line="360" w:lineRule="auto"/>
        <w:jc w:val="center"/>
        <w:rPr>
          <w:rFonts w:ascii="Times New Roman" w:hAnsi="Times New Roman" w:cs="Times New Roman"/>
          <w:b/>
          <w:bCs/>
          <w:color w:val="auto"/>
        </w:rPr>
      </w:pPr>
      <w:r w:rsidRPr="008009E7">
        <w:rPr>
          <w:rFonts w:ascii="Times New Roman" w:hAnsi="Times New Roman" w:cs="Times New Roman"/>
          <w:b/>
          <w:bCs/>
          <w:color w:val="auto"/>
        </w:rPr>
        <w:t>PROPONENTE (NOME COMPLETO)</w:t>
      </w:r>
      <w:r w:rsidR="004B7E50" w:rsidRPr="008009E7">
        <w:rPr>
          <w:rFonts w:ascii="Times New Roman" w:hAnsi="Times New Roman" w:cs="Times New Roman"/>
          <w:b/>
          <w:bCs/>
          <w:color w:val="auto"/>
        </w:rPr>
        <w:t>/CNPJ</w:t>
      </w:r>
      <w:r w:rsidR="00ED0A94" w:rsidRPr="008009E7">
        <w:rPr>
          <w:rFonts w:ascii="Times New Roman" w:hAnsi="Times New Roman" w:cs="Times New Roman"/>
          <w:b/>
          <w:bCs/>
          <w:color w:val="auto"/>
        </w:rPr>
        <w:t xml:space="preserve"> OU CPF/Informais e Individuais</w:t>
      </w:r>
    </w:p>
    <w:p w:rsidR="007452F0" w:rsidRPr="004D1BE8" w:rsidRDefault="007452F0" w:rsidP="004D1BE8">
      <w:pPr>
        <w:pStyle w:val="Default"/>
        <w:spacing w:line="360" w:lineRule="auto"/>
        <w:jc w:val="both"/>
        <w:rPr>
          <w:rFonts w:ascii="Times New Roman" w:hAnsi="Times New Roman" w:cs="Times New Roman"/>
          <w:b/>
          <w:bCs/>
          <w:color w:val="auto"/>
        </w:rPr>
      </w:pPr>
    </w:p>
    <w:p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w:t>
      </w:r>
      <w:r w:rsidRPr="004D1BE8">
        <w:rPr>
          <w:rFonts w:ascii="Times New Roman" w:hAnsi="Times New Roman" w:cs="Times New Roman"/>
          <w:color w:val="auto"/>
        </w:rPr>
        <w:lastRenderedPageBreak/>
        <w:t>conferência. Os documentos retirados via INTERNET podem ser apresentados em CÓPIA sem a devida autenticação, podendo a Comissão, caso veja necessidade, verificar sua autenticidade.</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lastRenderedPageBreak/>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1"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lastRenderedPageBreak/>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 AINDA, TODOS OS INTERESSADOS deverão incluir no Envelope de Habilitação Nº 01, além dos documentos citados no Item 4, QUANDO PROPUSEREM A FORNECER:</w:t>
      </w:r>
    </w:p>
    <w:p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p>
    <w:p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Pr>
          <w:rFonts w:ascii="Times New Roman" w:hAnsi="Times New Roman" w:cs="Times New Roman"/>
          <w:bCs/>
          <w:color w:val="000000"/>
          <w:sz w:val="24"/>
          <w:szCs w:val="24"/>
        </w:rPr>
        <w:t>de</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rsidR="003441CA" w:rsidRPr="00586B70" w:rsidRDefault="003441CA" w:rsidP="004D1BE8">
      <w:pPr>
        <w:spacing w:after="150" w:line="360" w:lineRule="auto"/>
        <w:jc w:val="both"/>
        <w:rPr>
          <w:rFonts w:ascii="Times New Roman" w:hAnsi="Times New Roman" w:cs="Times New Roman"/>
          <w:color w:val="000000"/>
          <w:sz w:val="24"/>
          <w:szCs w:val="24"/>
        </w:rPr>
      </w:pPr>
    </w:p>
    <w:p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lastRenderedPageBreak/>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Pr="004D1BE8">
        <w:rPr>
          <w:rFonts w:ascii="Times New Roman" w:hAnsi="Times New Roman" w:cs="Times New Roman"/>
          <w:b/>
          <w:sz w:val="24"/>
          <w:szCs w:val="24"/>
        </w:rPr>
        <w:t>não podendo alterar sua original configuração.</w:t>
      </w:r>
    </w:p>
    <w:p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lastRenderedPageBreak/>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II – o grupo de projetos de fornecedores de Região Geográfica Imediata tem prioridade sobre o de Região Geográfica Intermediária, o do estado e o do País; </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na(s) DAP(s);</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xml:space="preserve">, que começarão a correr do término do prazo do recorrente, sendo-lhes assegurada vista imediata dos autos, mediante solicitação oficial.A falta de manifestação imediata e motivada do participante quanto ao resultado desta Chamada Pública, importará a preclusão do direito de recurso. Os recursos imotivados ou insubsistentes não serão recebidos.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rsidR="006D5262" w:rsidRPr="004D1BE8" w:rsidRDefault="007452F0" w:rsidP="006D5262">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6D5262" w:rsidRPr="00962CFE">
        <w:rPr>
          <w:rFonts w:ascii="Times New Roman" w:hAnsi="Times New Roman" w:cs="Times New Roman"/>
          <w:b/>
          <w:bCs/>
          <w:color w:val="000000"/>
          <w:sz w:val="24"/>
          <w:szCs w:val="24"/>
          <w:u w:val="single"/>
        </w:rPr>
        <w:t>C</w:t>
      </w:r>
      <w:r w:rsidR="006D5262">
        <w:rPr>
          <w:rFonts w:ascii="Times New Roman" w:hAnsi="Times New Roman" w:cs="Times New Roman"/>
          <w:b/>
          <w:bCs/>
          <w:color w:val="000000"/>
          <w:sz w:val="24"/>
          <w:szCs w:val="24"/>
          <w:u w:val="single"/>
        </w:rPr>
        <w:t>ENTRO DE ENSINO PERÍODO INTEGRAL HELOIS</w:t>
      </w:r>
      <w:r w:rsidR="006D5262" w:rsidRPr="00962CFE">
        <w:rPr>
          <w:rFonts w:ascii="Times New Roman" w:hAnsi="Times New Roman" w:cs="Times New Roman"/>
          <w:b/>
          <w:bCs/>
          <w:color w:val="000000"/>
          <w:sz w:val="24"/>
          <w:szCs w:val="24"/>
          <w:u w:val="single"/>
        </w:rPr>
        <w:t>A DE FÁTIMA VARGAS</w:t>
      </w:r>
      <w:r w:rsidR="006D5262" w:rsidRPr="004D1BE8">
        <w:rPr>
          <w:rFonts w:ascii="Times New Roman" w:hAnsi="Times New Roman" w:cs="Times New Roman"/>
          <w:bCs/>
          <w:sz w:val="24"/>
          <w:szCs w:val="24"/>
        </w:rPr>
        <w:t xml:space="preserve">, situada à </w:t>
      </w:r>
      <w:r w:rsidR="006D5262" w:rsidRPr="00962CFE">
        <w:rPr>
          <w:rFonts w:ascii="Times New Roman" w:hAnsi="Times New Roman" w:cs="Times New Roman"/>
          <w:b/>
          <w:bCs/>
          <w:color w:val="000000"/>
          <w:sz w:val="24"/>
          <w:szCs w:val="24"/>
          <w:u w:val="single"/>
        </w:rPr>
        <w:t>RUA LUCAS TEOFILÓ PATRÍCIO S/Nº BAIRRO CENTRO</w:t>
      </w:r>
      <w:r w:rsidR="006D5262" w:rsidRPr="004D1BE8">
        <w:rPr>
          <w:rFonts w:ascii="Times New Roman" w:hAnsi="Times New Roman" w:cs="Times New Roman"/>
          <w:bCs/>
          <w:sz w:val="24"/>
          <w:szCs w:val="24"/>
        </w:rPr>
        <w:t xml:space="preserve">, município de </w:t>
      </w:r>
      <w:r w:rsidR="006D5262" w:rsidRPr="00962CFE">
        <w:rPr>
          <w:rFonts w:ascii="Times New Roman" w:hAnsi="Times New Roman" w:cs="Times New Roman"/>
          <w:b/>
          <w:bCs/>
          <w:color w:val="000000"/>
          <w:sz w:val="24"/>
          <w:szCs w:val="24"/>
          <w:u w:val="single"/>
        </w:rPr>
        <w:t>NOVA GLÓRIA-</w:t>
      </w:r>
      <w:proofErr w:type="gramStart"/>
      <w:r w:rsidR="006D5262" w:rsidRPr="00962CFE">
        <w:rPr>
          <w:rFonts w:ascii="Times New Roman" w:hAnsi="Times New Roman" w:cs="Times New Roman"/>
          <w:b/>
          <w:bCs/>
          <w:color w:val="000000"/>
          <w:sz w:val="24"/>
          <w:szCs w:val="24"/>
          <w:u w:val="single"/>
        </w:rPr>
        <w:t>GO</w:t>
      </w:r>
      <w:r w:rsidR="006D5262" w:rsidRPr="004D1BE8">
        <w:rPr>
          <w:rFonts w:ascii="Times New Roman" w:hAnsi="Times New Roman" w:cs="Times New Roman"/>
          <w:sz w:val="24"/>
          <w:szCs w:val="24"/>
        </w:rPr>
        <w:t>,para</w:t>
      </w:r>
      <w:proofErr w:type="gramEnd"/>
      <w:r w:rsidR="006D5262" w:rsidRPr="004D1BE8">
        <w:rPr>
          <w:rFonts w:ascii="Times New Roman" w:hAnsi="Times New Roman" w:cs="Times New Roman"/>
          <w:sz w:val="24"/>
          <w:szCs w:val="24"/>
        </w:rPr>
        <w:t xml:space="preserve"> avaliação e seleção dos produtos a serem adquiridos, as quais deverão ser submetidas a testes necessários.</w:t>
      </w:r>
    </w:p>
    <w:p w:rsidR="007452F0" w:rsidRPr="004D1BE8" w:rsidRDefault="007452F0" w:rsidP="004D1BE8">
      <w:pPr>
        <w:jc w:val="both"/>
        <w:rPr>
          <w:rFonts w:ascii="Times New Roman" w:hAnsi="Times New Roman" w:cs="Times New Roman"/>
          <w:sz w:val="24"/>
          <w:szCs w:val="24"/>
        </w:rPr>
      </w:pP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lastRenderedPageBreak/>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rsidR="006D5262" w:rsidRDefault="009977FD" w:rsidP="006D5262">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6D5262" w:rsidRPr="00962CFE">
        <w:rPr>
          <w:b/>
          <w:bCs/>
          <w:color w:val="000000"/>
          <w:u w:val="single"/>
        </w:rPr>
        <w:t>C</w:t>
      </w:r>
      <w:r w:rsidR="006D5262">
        <w:rPr>
          <w:b/>
          <w:bCs/>
          <w:color w:val="000000"/>
          <w:u w:val="single"/>
        </w:rPr>
        <w:t>ENTRO DE ENSINO PERÍODO INTEGRAL HELOIS</w:t>
      </w:r>
      <w:r w:rsidR="006D5262" w:rsidRPr="00962CFE">
        <w:rPr>
          <w:b/>
          <w:bCs/>
          <w:color w:val="000000"/>
          <w:u w:val="single"/>
        </w:rPr>
        <w:t>A DE FÁTIMA VARGAS</w:t>
      </w:r>
      <w:r w:rsidR="00586B70" w:rsidRPr="00586B70">
        <w:rPr>
          <w:bCs/>
        </w:rPr>
        <w:t xml:space="preserve">, </w:t>
      </w:r>
      <w:r w:rsidRPr="00586B70">
        <w:t>situada à</w:t>
      </w:r>
      <w:r w:rsidR="006D5262" w:rsidRPr="00962CFE">
        <w:rPr>
          <w:b/>
          <w:bCs/>
          <w:color w:val="000000"/>
          <w:u w:val="single"/>
        </w:rPr>
        <w:t>RUA LUCAS TEOFILÓ PATRÍCIO S/Nº BAIRRO CENTRO</w:t>
      </w:r>
      <w:r w:rsidR="006D5262" w:rsidRPr="004D1BE8">
        <w:rPr>
          <w:bCs/>
        </w:rPr>
        <w:t xml:space="preserve">, município de </w:t>
      </w:r>
      <w:r w:rsidR="006D5262" w:rsidRPr="00962CFE">
        <w:rPr>
          <w:b/>
          <w:bCs/>
          <w:color w:val="000000"/>
          <w:u w:val="single"/>
        </w:rPr>
        <w:t>NOVA GLÓRIA-GO</w:t>
      </w:r>
      <w:r w:rsidR="006D5262" w:rsidRPr="009977FD">
        <w:rPr>
          <w:color w:val="000000"/>
        </w:rPr>
        <w:t xml:space="preserve">, de acordo com o cronograma expedido pela </w:t>
      </w:r>
      <w:r w:rsidR="006D5262">
        <w:rPr>
          <w:color w:val="000000"/>
        </w:rPr>
        <w:t>Unidade Escolar</w:t>
      </w:r>
      <w:r w:rsidR="006D5262" w:rsidRPr="009977FD">
        <w:rPr>
          <w:color w:val="000000"/>
        </w:rPr>
        <w:t>, no qual se atestará o seu recebimento.</w:t>
      </w:r>
    </w:p>
    <w:p w:rsidR="007452F0" w:rsidRPr="006D5262" w:rsidRDefault="009977FD" w:rsidP="008C0E30">
      <w:pPr>
        <w:pStyle w:val="textojustificado"/>
        <w:spacing w:before="120" w:beforeAutospacing="0" w:after="120" w:afterAutospacing="0"/>
        <w:ind w:right="120"/>
        <w:jc w:val="both"/>
        <w:rPr>
          <w:color w:val="000000"/>
          <w:u w:val="single"/>
        </w:rPr>
      </w:pPr>
      <w:r w:rsidRPr="006D5262">
        <w:rPr>
          <w:color w:val="000000"/>
        </w:rPr>
        <w:t xml:space="preserve">10.2 </w:t>
      </w:r>
      <w:r w:rsidRPr="006D5262">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rsidR="00204DCB" w:rsidRPr="006D5262"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6D5262">
        <w:rPr>
          <w:rFonts w:ascii="Times New Roman" w:hAnsi="Times New Roman" w:cs="Times New Roman"/>
          <w:b/>
          <w:bCs/>
          <w:sz w:val="24"/>
          <w:szCs w:val="24"/>
        </w:rPr>
        <w:t xml:space="preserve">11. </w:t>
      </w:r>
      <w:r w:rsidR="00204DCB" w:rsidRPr="006D5262">
        <w:rPr>
          <w:rFonts w:ascii="Times New Roman" w:hAnsi="Times New Roman" w:cs="Times New Roman"/>
          <w:b/>
          <w:bCs/>
          <w:sz w:val="24"/>
          <w:szCs w:val="24"/>
        </w:rPr>
        <w:t>PRAZO DE EXECUÇÃO DO CONTRATO</w:t>
      </w:r>
    </w:p>
    <w:p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6D5262">
        <w:rPr>
          <w:rFonts w:ascii="Times New Roman" w:hAnsi="Times New Roman" w:cs="Times New Roman"/>
          <w:color w:val="000000"/>
          <w:sz w:val="24"/>
          <w:szCs w:val="24"/>
        </w:rPr>
        <w:t xml:space="preserve">11.1 O presente Contrato terá vigência de </w:t>
      </w:r>
      <w:r w:rsidR="008C0E30" w:rsidRPr="006D5262">
        <w:rPr>
          <w:rFonts w:ascii="Times New Roman" w:hAnsi="Times New Roman" w:cs="Times New Roman"/>
          <w:b/>
          <w:color w:val="000000"/>
          <w:sz w:val="24"/>
          <w:szCs w:val="24"/>
          <w:u w:val="single"/>
        </w:rPr>
        <w:t>07 (sete) meses</w:t>
      </w:r>
      <w:r w:rsidRPr="006D5262">
        <w:rPr>
          <w:rFonts w:ascii="Times New Roman" w:hAnsi="Times New Roman" w:cs="Times New Roman"/>
          <w:color w:val="000000"/>
          <w:sz w:val="24"/>
          <w:szCs w:val="24"/>
        </w:rPr>
        <w:t>, iniciados</w:t>
      </w:r>
      <w:r w:rsidRPr="00204DCB">
        <w:rPr>
          <w:rFonts w:ascii="Times New Roman" w:hAnsi="Times New Roman" w:cs="Times New Roman"/>
          <w:color w:val="000000"/>
          <w:sz w:val="24"/>
          <w:szCs w:val="24"/>
        </w:rPr>
        <w:t xml:space="preserve"> da data da assinatura, estando sua eficácia condicionada à efetiva publicação na imprensa oficial;</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rsidR="007452F0" w:rsidRPr="004D1BE8" w:rsidRDefault="007452F0" w:rsidP="004D1BE8">
      <w:pPr>
        <w:pStyle w:val="NormalWeb"/>
        <w:spacing w:line="360" w:lineRule="auto"/>
        <w:jc w:val="both"/>
        <w:rPr>
          <w:color w:val="000000"/>
        </w:rPr>
      </w:pPr>
      <w:bookmarkStart w:id="1" w:name="art87"/>
      <w:bookmarkEnd w:id="1"/>
      <w:r w:rsidRPr="004D1BE8">
        <w:rPr>
          <w:color w:val="000000"/>
        </w:rPr>
        <w:lastRenderedPageBreak/>
        <w:t>13.1  Pela inexecução total ou parcial do contrato a Administração poderá, garantida a prévia defesa, aplicar ao contratado as seguintes sanções:</w:t>
      </w:r>
    </w:p>
    <w:p w:rsidR="007452F0" w:rsidRPr="004D1BE8" w:rsidRDefault="007452F0" w:rsidP="004D1BE8">
      <w:pPr>
        <w:pStyle w:val="NormalWeb"/>
        <w:jc w:val="both"/>
        <w:rPr>
          <w:color w:val="000000"/>
        </w:rPr>
      </w:pPr>
      <w:bookmarkStart w:id="2" w:name="art87i"/>
      <w:bookmarkEnd w:id="2"/>
      <w:r w:rsidRPr="004D1BE8">
        <w:rPr>
          <w:color w:val="000000"/>
        </w:rPr>
        <w:t>I - Advertência;</w:t>
      </w:r>
    </w:p>
    <w:p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2"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w:t>
      </w:r>
      <w:r w:rsidRPr="004D1BE8">
        <w:rPr>
          <w:rFonts w:ascii="Times New Roman" w:hAnsi="Times New Roman" w:cs="Times New Roman"/>
          <w:sz w:val="24"/>
          <w:szCs w:val="24"/>
        </w:rPr>
        <w:lastRenderedPageBreak/>
        <w:t xml:space="preserve">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3"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lastRenderedPageBreak/>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p>
    <w:p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r w:rsidRPr="00E20893">
        <w:rPr>
          <w:rFonts w:ascii="Times New Roman" w:hAnsi="Times New Roman" w:cs="Times New Roman"/>
          <w:sz w:val="24"/>
          <w:szCs w:val="24"/>
        </w:rPr>
        <w:t>E.Ex</w:t>
      </w:r>
      <w:proofErr w:type="spellEnd"/>
      <w:r w:rsidRPr="00E20893">
        <w:rPr>
          <w:rFonts w:ascii="Times New Roman" w:hAnsi="Times New Roman" w:cs="Times New Roman"/>
          <w:sz w:val="24"/>
          <w:szCs w:val="24"/>
        </w:rPr>
        <w:t>, conforme disposto no item 14.2 tanto para os Grupos Formais, Individuais e Informais;</w:t>
      </w:r>
    </w:p>
    <w:p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 xml:space="preserve">munido das seguintes documentações: Edital, Projeto de Vendas, documentação do </w:t>
      </w:r>
      <w:r w:rsidRPr="004D1BE8">
        <w:rPr>
          <w:rFonts w:ascii="Times New Roman" w:hAnsi="Times New Roman" w:cs="Times New Roman"/>
          <w:sz w:val="24"/>
          <w:szCs w:val="24"/>
        </w:rPr>
        <w:lastRenderedPageBreak/>
        <w:t>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18APÓS A ASSINATURA DOS CONTRATOS</w:t>
      </w:r>
    </w:p>
    <w:p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dias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rsidR="006D5262" w:rsidRPr="004D1BE8" w:rsidRDefault="006D5262" w:rsidP="006D5262">
      <w:pPr>
        <w:pStyle w:val="Default"/>
        <w:spacing w:line="360" w:lineRule="auto"/>
        <w:jc w:val="center"/>
        <w:rPr>
          <w:rFonts w:ascii="Times New Roman" w:hAnsi="Times New Roman" w:cs="Times New Roman"/>
          <w:color w:val="auto"/>
        </w:rPr>
      </w:pPr>
    </w:p>
    <w:p w:rsidR="006D5262" w:rsidRPr="004D1BE8" w:rsidRDefault="006D5262" w:rsidP="006D5262">
      <w:pPr>
        <w:spacing w:after="150" w:line="360" w:lineRule="auto"/>
        <w:jc w:val="center"/>
        <w:rPr>
          <w:rFonts w:ascii="Times New Roman" w:hAnsi="Times New Roman" w:cs="Times New Roman"/>
          <w:color w:val="000000"/>
          <w:sz w:val="24"/>
          <w:szCs w:val="24"/>
        </w:rPr>
      </w:pPr>
      <w:r w:rsidRPr="00D8548A">
        <w:rPr>
          <w:rFonts w:ascii="Times New Roman" w:hAnsi="Times New Roman" w:cs="Times New Roman"/>
          <w:color w:val="000000"/>
          <w:sz w:val="24"/>
          <w:szCs w:val="24"/>
        </w:rPr>
        <w:t>NOVA GLÓRIA/GO,</w:t>
      </w:r>
      <w:r w:rsidRPr="004D1BE8">
        <w:rPr>
          <w:rFonts w:ascii="Times New Roman" w:hAnsi="Times New Roman" w:cs="Times New Roman"/>
          <w:color w:val="000000"/>
          <w:sz w:val="24"/>
          <w:szCs w:val="24"/>
        </w:rPr>
        <w:t xml:space="preserve"> aos </w:t>
      </w:r>
      <w:r>
        <w:rPr>
          <w:rFonts w:ascii="Times New Roman" w:hAnsi="Times New Roman" w:cs="Times New Roman"/>
          <w:color w:val="000000"/>
          <w:sz w:val="24"/>
          <w:szCs w:val="24"/>
        </w:rPr>
        <w:t xml:space="preserve">15 </w:t>
      </w:r>
      <w:r w:rsidRPr="004D1BE8">
        <w:rPr>
          <w:rFonts w:ascii="Times New Roman" w:hAnsi="Times New Roman" w:cs="Times New Roman"/>
          <w:color w:val="000000"/>
          <w:sz w:val="24"/>
          <w:szCs w:val="24"/>
        </w:rPr>
        <w:t xml:space="preserve">dias do mês de </w:t>
      </w:r>
      <w:r>
        <w:rPr>
          <w:rFonts w:ascii="Times New Roman" w:hAnsi="Times New Roman" w:cs="Times New Roman"/>
          <w:color w:val="000000"/>
          <w:sz w:val="24"/>
          <w:szCs w:val="24"/>
        </w:rPr>
        <w:t>dezembro</w:t>
      </w:r>
      <w:r w:rsidRPr="004D1BE8">
        <w:rPr>
          <w:rFonts w:ascii="Times New Roman" w:hAnsi="Times New Roman" w:cs="Times New Roman"/>
          <w:color w:val="000000"/>
          <w:sz w:val="24"/>
          <w:szCs w:val="24"/>
        </w:rPr>
        <w:t xml:space="preserve"> de 20</w:t>
      </w:r>
      <w:r>
        <w:rPr>
          <w:rFonts w:ascii="Times New Roman" w:hAnsi="Times New Roman" w:cs="Times New Roman"/>
          <w:color w:val="000000"/>
          <w:sz w:val="24"/>
          <w:szCs w:val="24"/>
        </w:rPr>
        <w:t>20</w:t>
      </w:r>
      <w:r w:rsidRPr="004D1BE8">
        <w:rPr>
          <w:rFonts w:ascii="Times New Roman" w:hAnsi="Times New Roman" w:cs="Times New Roman"/>
          <w:color w:val="000000"/>
          <w:sz w:val="24"/>
          <w:szCs w:val="24"/>
        </w:rPr>
        <w:t>.</w:t>
      </w:r>
    </w:p>
    <w:p w:rsidR="006D5262" w:rsidRPr="004D1BE8" w:rsidRDefault="006D5262" w:rsidP="006D5262">
      <w:pPr>
        <w:spacing w:after="150"/>
        <w:jc w:val="center"/>
        <w:rPr>
          <w:rFonts w:ascii="Times New Roman" w:hAnsi="Times New Roman" w:cs="Times New Roman"/>
          <w:color w:val="000000"/>
          <w:sz w:val="24"/>
          <w:szCs w:val="24"/>
        </w:rPr>
      </w:pPr>
    </w:p>
    <w:p w:rsidR="006D5262" w:rsidRPr="004D1BE8" w:rsidRDefault="006D5262" w:rsidP="006D5262">
      <w:pPr>
        <w:spacing w:after="150"/>
        <w:jc w:val="center"/>
        <w:rPr>
          <w:rFonts w:ascii="Times New Roman" w:hAnsi="Times New Roman" w:cs="Times New Roman"/>
          <w:color w:val="000000"/>
          <w:sz w:val="24"/>
          <w:szCs w:val="24"/>
        </w:rPr>
      </w:pPr>
    </w:p>
    <w:p w:rsidR="006D5262" w:rsidRPr="004D1BE8" w:rsidRDefault="006D5262" w:rsidP="006D5262">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ANTONIO CARLOS DE AZEVEDO</w:t>
      </w:r>
    </w:p>
    <w:p w:rsidR="006D5262" w:rsidRPr="004D1BE8" w:rsidRDefault="006D5262" w:rsidP="006D5262">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rsidR="006D5262" w:rsidRPr="004D1BE8" w:rsidRDefault="006D5262" w:rsidP="006D5262">
      <w:pPr>
        <w:spacing w:after="150"/>
        <w:jc w:val="center"/>
        <w:rPr>
          <w:rFonts w:ascii="Times New Roman" w:hAnsi="Times New Roman" w:cs="Times New Roman"/>
          <w:color w:val="000000"/>
          <w:sz w:val="24"/>
          <w:szCs w:val="24"/>
        </w:rPr>
      </w:pPr>
    </w:p>
    <w:p w:rsidR="006D5262" w:rsidRPr="004D1BE8" w:rsidRDefault="006D5262" w:rsidP="006D5262">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COLÉGIO ESTADUAL HELOISA DE FÁTIMA VARGAS</w:t>
      </w:r>
    </w:p>
    <w:p w:rsidR="006D5262" w:rsidRPr="004D1BE8" w:rsidRDefault="006D5262" w:rsidP="006D5262">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Secretaria de Estado da Educação.</w:t>
      </w:r>
    </w:p>
    <w:p w:rsidR="000202FF" w:rsidRPr="004D1BE8" w:rsidRDefault="000202FF" w:rsidP="006D5262">
      <w:pPr>
        <w:spacing w:after="150" w:line="360" w:lineRule="auto"/>
        <w:jc w:val="center"/>
        <w:rPr>
          <w:rFonts w:ascii="Times New Roman" w:hAnsi="Times New Roman" w:cs="Times New Roman"/>
          <w:sz w:val="24"/>
          <w:szCs w:val="24"/>
        </w:rPr>
      </w:pPr>
    </w:p>
    <w:sectPr w:rsidR="000202FF" w:rsidRPr="004D1BE8" w:rsidSect="003B6BEF">
      <w:headerReference w:type="default" r:id="rId14"/>
      <w:footerReference w:type="default" r:id="rId15"/>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47B1" w:rsidRDefault="003B47B1" w:rsidP="004C0DC1">
      <w:pPr>
        <w:spacing w:after="0" w:line="240" w:lineRule="auto"/>
      </w:pPr>
      <w:r>
        <w:separator/>
      </w:r>
    </w:p>
  </w:endnote>
  <w:endnote w:type="continuationSeparator" w:id="0">
    <w:p w:rsidR="003B47B1" w:rsidRDefault="003B47B1"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2820" w:rsidRDefault="00A62820" w:rsidP="00A62820">
    <w:pPr>
      <w:pStyle w:val="Rodap"/>
      <w:pBdr>
        <w:bottom w:val="single" w:sz="12" w:space="1" w:color="auto"/>
      </w:pBdr>
      <w:tabs>
        <w:tab w:val="left" w:pos="6510"/>
      </w:tabs>
      <w:jc w:val="center"/>
    </w:pPr>
    <w:r>
      <w:t>Chamada Pública 2021/1</w:t>
    </w:r>
  </w:p>
  <w:p w:rsidR="0058583D" w:rsidRDefault="0058583D" w:rsidP="00882B6E">
    <w:pPr>
      <w:pStyle w:val="Rodap"/>
      <w:pBdr>
        <w:bottom w:val="single" w:sz="12" w:space="1" w:color="auto"/>
      </w:pBdr>
      <w:tabs>
        <w:tab w:val="left" w:pos="6510"/>
      </w:tabs>
      <w:jc w:val="center"/>
    </w:pPr>
  </w:p>
  <w:p w:rsidR="0058583D" w:rsidRPr="00ED6BBB" w:rsidRDefault="00B54CFA" w:rsidP="0058583D">
    <w:pPr>
      <w:pStyle w:val="Rodap"/>
      <w:jc w:val="center"/>
      <w:rPr>
        <w:rFonts w:ascii="Arial" w:hAnsi="Arial" w:cs="Arial"/>
        <w:color w:val="009900"/>
        <w:sz w:val="18"/>
        <w:szCs w:val="18"/>
      </w:rPr>
    </w:pPr>
    <w:r>
      <w:rPr>
        <w:rFonts w:ascii="Arial" w:hAnsi="Arial" w:cs="Arial"/>
        <w:b/>
        <w:noProof/>
        <w:color w:val="009900"/>
        <w:sz w:val="18"/>
        <w:szCs w:val="18"/>
        <w:lang w:eastAsia="pt-BR"/>
      </w:rPr>
      <w:pict>
        <v:shapetype id="_x0000_t32" coordsize="21600,21600" o:spt="32" o:oned="t" path="m,l21600,21600e" filled="f">
          <v:path arrowok="t" fillok="f" o:connecttype="none"/>
          <o:lock v:ext="edit" shapetype="t"/>
        </v:shapetype>
        <v:shape id="AutoShape 2" o:spid="_x0000_s4097" type="#_x0000_t32" style="position:absolute;left:0;text-align:left;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w:r>
    <w:r w:rsidR="0058583D" w:rsidRPr="00ED6BBB">
      <w:rPr>
        <w:rFonts w:ascii="Arial" w:hAnsi="Arial" w:cs="Arial"/>
        <w:b/>
        <w:color w:val="009900"/>
        <w:sz w:val="18"/>
        <w:szCs w:val="18"/>
      </w:rPr>
      <w:t xml:space="preserve">Secretaria de Estado da Educação -  </w:t>
    </w:r>
    <w:r w:rsidR="0058583D" w:rsidRPr="00ED6BBB">
      <w:rPr>
        <w:rFonts w:ascii="Arial" w:hAnsi="Arial" w:cs="Arial"/>
        <w:color w:val="009900"/>
        <w:sz w:val="18"/>
        <w:szCs w:val="18"/>
      </w:rPr>
      <w:t>SEDUC</w:t>
    </w:r>
  </w:p>
  <w:p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rsidR="00882B6E" w:rsidRDefault="00882B6E" w:rsidP="00882B6E">
    <w:pPr>
      <w:pStyle w:val="Rodap"/>
    </w:pPr>
  </w:p>
  <w:p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47B1" w:rsidRDefault="003B47B1" w:rsidP="004C0DC1">
      <w:pPr>
        <w:spacing w:after="0" w:line="240" w:lineRule="auto"/>
      </w:pPr>
      <w:r>
        <w:separator/>
      </w:r>
    </w:p>
  </w:footnote>
  <w:footnote w:type="continuationSeparator" w:id="0">
    <w:p w:rsidR="003B47B1" w:rsidRDefault="003B47B1"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20B9" w:rsidRDefault="0058583D" w:rsidP="0058583D">
    <w:pPr>
      <w:pStyle w:val="Cabealho"/>
    </w:pPr>
    <w:r>
      <w:rPr>
        <w:noProof/>
        <w:lang w:eastAsia="pt-BR"/>
      </w:rPr>
      <w:drawing>
        <wp:inline distT="0" distB="0" distL="0" distR="0">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6" w:nlCheck="1" w:checkStyle="0"/>
  <w:proofState w:spelling="clean" w:grammar="clean"/>
  <w:defaultTabStop w:val="708"/>
  <w:hyphenationZone w:val="425"/>
  <w:characterSpacingControl w:val="doNotCompress"/>
  <w:hdrShapeDefaults>
    <o:shapedefaults v:ext="edit" spidmax="4098"/>
    <o:shapelayout v:ext="edit">
      <o:idmap v:ext="edit" data="4"/>
      <o:rules v:ext="edit">
        <o:r id="V:Rule2" type="connector" idref="#AutoShape 2"/>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0A98"/>
    <w:rsid w:val="00163EA0"/>
    <w:rsid w:val="0017334E"/>
    <w:rsid w:val="001752DC"/>
    <w:rsid w:val="00177303"/>
    <w:rsid w:val="00177E16"/>
    <w:rsid w:val="00195A4E"/>
    <w:rsid w:val="00196CD8"/>
    <w:rsid w:val="00197177"/>
    <w:rsid w:val="001A0B17"/>
    <w:rsid w:val="001A5B1A"/>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47B1"/>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23BAB"/>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6BA3"/>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5262"/>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476"/>
    <w:rsid w:val="007D38BD"/>
    <w:rsid w:val="007D3FDD"/>
    <w:rsid w:val="007D75C8"/>
    <w:rsid w:val="007E398B"/>
    <w:rsid w:val="007F06F6"/>
    <w:rsid w:val="007F0AC0"/>
    <w:rsid w:val="007F13C6"/>
    <w:rsid w:val="007F3DBF"/>
    <w:rsid w:val="008009E7"/>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1C1D"/>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CFA"/>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424"/>
    <w:rsid w:val="00C7554F"/>
    <w:rsid w:val="00C75943"/>
    <w:rsid w:val="00C814B9"/>
    <w:rsid w:val="00C81BB8"/>
    <w:rsid w:val="00C86685"/>
    <w:rsid w:val="00C86E37"/>
    <w:rsid w:val="00C91DC9"/>
    <w:rsid w:val="00C920A7"/>
    <w:rsid w:val="00C97D44"/>
    <w:rsid w:val="00C97E6A"/>
    <w:rsid w:val="00CA250C"/>
    <w:rsid w:val="00CA64A0"/>
    <w:rsid w:val="00CA6DED"/>
    <w:rsid w:val="00CA7074"/>
    <w:rsid w:val="00CB064E"/>
    <w:rsid w:val="00CC05B1"/>
    <w:rsid w:val="00CC47E5"/>
    <w:rsid w:val="00CC6D12"/>
    <w:rsid w:val="00CD5033"/>
    <w:rsid w:val="00CD7C0F"/>
    <w:rsid w:val="00CE31D9"/>
    <w:rsid w:val="00CE480A"/>
    <w:rsid w:val="00CE489E"/>
    <w:rsid w:val="00CE621F"/>
    <w:rsid w:val="00CF04A0"/>
    <w:rsid w:val="00CF1912"/>
    <w:rsid w:val="00CF401A"/>
    <w:rsid w:val="00D011AD"/>
    <w:rsid w:val="00D0166C"/>
    <w:rsid w:val="00D05AF7"/>
    <w:rsid w:val="00D07DF6"/>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C69DD"/>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38F8"/>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5:docId w15:val="{BE1301D3-788D-4F19-8859-86169F670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277642820">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 w:id="2137402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18415@seduc.go.gov.br"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B43329-6C93-4F53-8784-B7C7F5679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16</Pages>
  <Words>4421</Words>
  <Characters>23875</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Lorran Abrantes</cp:lastModifiedBy>
  <cp:revision>8</cp:revision>
  <cp:lastPrinted>2019-10-18T12:49:00Z</cp:lastPrinted>
  <dcterms:created xsi:type="dcterms:W3CDTF">2020-12-18T13:47:00Z</dcterms:created>
  <dcterms:modified xsi:type="dcterms:W3CDTF">2020-12-23T14:34:00Z</dcterms:modified>
</cp:coreProperties>
</file>