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A3EA0">
        <w:rPr>
          <w:rFonts w:ascii="Times New Roman" w:hAnsi="Times New Roman" w:cs="Times New Roman"/>
          <w:b/>
          <w:color w:val="000000"/>
          <w:sz w:val="24"/>
          <w:szCs w:val="24"/>
          <w:u w:val="single"/>
        </w:rPr>
        <w:t>00</w:t>
      </w:r>
      <w:r w:rsidR="009F2EB2">
        <w:rPr>
          <w:rFonts w:ascii="Times New Roman" w:hAnsi="Times New Roman" w:cs="Times New Roman"/>
          <w:b/>
          <w:color w:val="000000"/>
          <w:sz w:val="24"/>
          <w:szCs w:val="24"/>
          <w:u w:val="single"/>
        </w:rPr>
        <w:t>1</w:t>
      </w:r>
      <w:r w:rsidR="009960DD">
        <w:rPr>
          <w:rFonts w:ascii="Times New Roman" w:hAnsi="Times New Roman" w:cs="Times New Roman"/>
          <w:b/>
          <w:color w:val="000000"/>
          <w:sz w:val="24"/>
          <w:szCs w:val="24"/>
          <w:u w:val="single"/>
        </w:rPr>
        <w:t>/2021</w:t>
      </w:r>
    </w:p>
    <w:p w:rsidR="009960DD" w:rsidRPr="004D1BE8" w:rsidRDefault="009960DD" w:rsidP="009960D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9960DD" w:rsidRPr="004D1BE8" w:rsidRDefault="009960DD" w:rsidP="009960D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66650" w:rsidRDefault="007452F0" w:rsidP="00766650">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00766650">
        <w:rPr>
          <w:rFonts w:ascii="Times New Roman" w:hAnsi="Times New Roman" w:cs="Times New Roman"/>
          <w:bCs/>
          <w:color w:val="000000"/>
          <w:sz w:val="24"/>
          <w:szCs w:val="24"/>
        </w:rPr>
        <w:t xml:space="preserve">CONSELHO ESCOLAR DE SILVOLÂNDIA,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6650">
        <w:rPr>
          <w:rFonts w:ascii="Times New Roman" w:hAnsi="Times New Roman" w:cs="Times New Roman"/>
          <w:b/>
          <w:color w:val="000000"/>
          <w:sz w:val="24"/>
          <w:szCs w:val="24"/>
        </w:rPr>
        <w:t xml:space="preserve">00.651.682/0001-00, </w:t>
      </w:r>
      <w:r w:rsidRPr="004D1BE8">
        <w:rPr>
          <w:rFonts w:ascii="Times New Roman" w:hAnsi="Times New Roman" w:cs="Times New Roman"/>
          <w:color w:val="000000"/>
          <w:sz w:val="24"/>
          <w:szCs w:val="24"/>
        </w:rPr>
        <w:t>pessoa jurídica de direito público interno, do (a)</w:t>
      </w:r>
      <w:r w:rsidR="00766650">
        <w:rPr>
          <w:rFonts w:ascii="Times New Roman" w:hAnsi="Times New Roman" w:cs="Times New Roman"/>
          <w:b/>
          <w:bCs/>
          <w:color w:val="000000"/>
          <w:sz w:val="24"/>
          <w:szCs w:val="24"/>
        </w:rPr>
        <w:t xml:space="preserve"> ESCOLA ESTADUAL DE SILVOLÂNDIA, </w:t>
      </w:r>
      <w:r w:rsidRPr="004D1BE8">
        <w:rPr>
          <w:rFonts w:ascii="Times New Roman" w:hAnsi="Times New Roman" w:cs="Times New Roman"/>
          <w:color w:val="000000"/>
          <w:sz w:val="24"/>
          <w:szCs w:val="24"/>
        </w:rPr>
        <w:t xml:space="preserve">sediada no município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6650">
        <w:rPr>
          <w:rFonts w:ascii="Times New Roman" w:hAnsi="Times New Roman" w:cs="Times New Roman"/>
          <w:b/>
          <w:bCs/>
          <w:color w:val="000000"/>
          <w:sz w:val="24"/>
          <w:szCs w:val="24"/>
        </w:rPr>
        <w:t>SÃO LUÍS DE MONTES BELOS</w:t>
      </w:r>
      <w:r w:rsidR="00766650" w:rsidRPr="004D1BE8">
        <w:rPr>
          <w:rFonts w:ascii="Times New Roman" w:hAnsi="Times New Roman" w:cs="Times New Roman"/>
          <w:b/>
          <w:color w:val="000000"/>
          <w:sz w:val="24"/>
          <w:szCs w:val="24"/>
        </w:rPr>
        <w:t>/GO</w:t>
      </w:r>
      <w:r w:rsidR="00766650">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w:t>
      </w:r>
      <w:r w:rsidR="00766650">
        <w:rPr>
          <w:rFonts w:ascii="Times New Roman" w:hAnsi="Times New Roman" w:cs="Times New Roman"/>
          <w:color w:val="000000"/>
          <w:sz w:val="24"/>
          <w:szCs w:val="24"/>
        </w:rPr>
        <w:t xml:space="preserve">Presidente do Conselho Escolar, </w:t>
      </w:r>
      <w:r w:rsidR="00766650">
        <w:rPr>
          <w:rFonts w:ascii="Times New Roman" w:hAnsi="Times New Roman" w:cs="Times New Roman"/>
          <w:b/>
          <w:bCs/>
          <w:color w:val="000000"/>
          <w:sz w:val="24"/>
          <w:szCs w:val="24"/>
        </w:rPr>
        <w:t>MARIA CLARA DOS SANTOS,</w:t>
      </w:r>
      <w:r w:rsidRPr="004D1BE8">
        <w:rPr>
          <w:rFonts w:ascii="Times New Roman" w:hAnsi="Times New Roman" w:cs="Times New Roman"/>
          <w:color w:val="000000"/>
          <w:sz w:val="24"/>
          <w:szCs w:val="24"/>
        </w:rPr>
        <w:t xml:space="preserve"> inscrito (a) no CPF nº </w:t>
      </w:r>
      <w:r w:rsidR="00766650">
        <w:rPr>
          <w:rFonts w:ascii="Times New Roman" w:hAnsi="Times New Roman" w:cs="Times New Roman"/>
          <w:b/>
          <w:color w:val="000000"/>
          <w:sz w:val="24"/>
          <w:szCs w:val="24"/>
        </w:rPr>
        <w:t>978.059.801-44,</w:t>
      </w:r>
      <w:r w:rsidRPr="004D1BE8">
        <w:rPr>
          <w:rFonts w:ascii="Times New Roman" w:hAnsi="Times New Roman" w:cs="Times New Roman"/>
          <w:color w:val="000000"/>
          <w:sz w:val="24"/>
          <w:szCs w:val="24"/>
        </w:rPr>
        <w:t xml:space="preserve"> Carteira de Identidade nº </w:t>
      </w:r>
      <w:r w:rsidR="00766650">
        <w:rPr>
          <w:rFonts w:ascii="Times New Roman" w:hAnsi="Times New Roman" w:cs="Times New Roman"/>
          <w:b/>
          <w:color w:val="000000"/>
          <w:sz w:val="24"/>
          <w:szCs w:val="24"/>
        </w:rPr>
        <w:t xml:space="preserve">3735505, </w:t>
      </w:r>
      <w:r w:rsidR="0044227F">
        <w:rPr>
          <w:rFonts w:ascii="Times New Roman" w:hAnsi="Times New Roman" w:cs="Times New Roman"/>
          <w:color w:val="000000"/>
          <w:sz w:val="24"/>
          <w:szCs w:val="24"/>
        </w:rPr>
        <w:t xml:space="preserve">Órgão Emissor </w:t>
      </w:r>
      <w:r w:rsidR="00766650">
        <w:rPr>
          <w:rFonts w:ascii="Times New Roman" w:hAnsi="Times New Roman" w:cs="Times New Roman"/>
          <w:b/>
          <w:color w:val="000000"/>
          <w:sz w:val="24"/>
          <w:szCs w:val="24"/>
        </w:rPr>
        <w:t>DGPC-GO</w:t>
      </w:r>
      <w:r w:rsidR="007666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00C73D04" w:rsidRPr="00C73D04">
        <w:rPr>
          <w:rFonts w:ascii="Times New Roman" w:hAnsi="Times New Roman" w:cs="Times New Roman"/>
          <w:b/>
          <w:sz w:val="24"/>
          <w:szCs w:val="24"/>
        </w:rPr>
        <w:t xml:space="preserve"> </w:t>
      </w:r>
      <w:r w:rsidR="00C73D04" w:rsidRPr="00A62820">
        <w:rPr>
          <w:rFonts w:ascii="Times New Roman" w:hAnsi="Times New Roman" w:cs="Times New Roman"/>
          <w:b/>
          <w:sz w:val="24"/>
          <w:szCs w:val="24"/>
        </w:rPr>
        <w:t>para o período de 18 de janeiro a 30 de junho de 2021</w:t>
      </w:r>
      <w:r w:rsidRPr="004D1BE8">
        <w:rPr>
          <w:rFonts w:ascii="Times New Roman" w:hAnsi="Times New Roman" w:cs="Times New Roman"/>
          <w:color w:val="000000"/>
          <w:sz w:val="24"/>
          <w:szCs w:val="24"/>
        </w:rPr>
        <w:t xml:space="preserve"> . Os Grupos Formais/Informais/Individuais deverão apresentar a documentação de Habilitação e o Projeto de Venda de </w:t>
      </w:r>
      <w:r w:rsidR="00C73D04" w:rsidRPr="00C73D04">
        <w:rPr>
          <w:rFonts w:ascii="Times New Roman" w:hAnsi="Times New Roman" w:cs="Times New Roman"/>
          <w:b/>
          <w:bCs/>
          <w:color w:val="000000"/>
          <w:sz w:val="24"/>
          <w:szCs w:val="24"/>
        </w:rPr>
        <w:t>29</w:t>
      </w:r>
      <w:r w:rsidRPr="00C73D04">
        <w:rPr>
          <w:rFonts w:ascii="Times New Roman" w:hAnsi="Times New Roman" w:cs="Times New Roman"/>
          <w:b/>
          <w:bCs/>
          <w:color w:val="000000"/>
          <w:sz w:val="24"/>
          <w:szCs w:val="24"/>
        </w:rPr>
        <w:t>/</w:t>
      </w:r>
      <w:r w:rsidR="00C73D04" w:rsidRPr="00C73D04">
        <w:rPr>
          <w:rFonts w:ascii="Times New Roman" w:hAnsi="Times New Roman" w:cs="Times New Roman"/>
          <w:b/>
          <w:bCs/>
          <w:color w:val="000000"/>
          <w:sz w:val="24"/>
          <w:szCs w:val="24"/>
        </w:rPr>
        <w:t>12</w:t>
      </w:r>
      <w:r w:rsidRPr="00C73D04">
        <w:rPr>
          <w:rFonts w:ascii="Times New Roman" w:hAnsi="Times New Roman" w:cs="Times New Roman"/>
          <w:b/>
          <w:bCs/>
          <w:color w:val="000000"/>
          <w:sz w:val="24"/>
          <w:szCs w:val="24"/>
        </w:rPr>
        <w:t>/</w:t>
      </w:r>
      <w:r w:rsidR="00C73D04" w:rsidRPr="00C73D04">
        <w:rPr>
          <w:rFonts w:ascii="Times New Roman" w:hAnsi="Times New Roman" w:cs="Times New Roman"/>
          <w:b/>
          <w:bCs/>
          <w:color w:val="000000"/>
          <w:sz w:val="24"/>
          <w:szCs w:val="24"/>
        </w:rPr>
        <w:t>2020</w:t>
      </w:r>
      <w:r w:rsidRPr="004D1BE8">
        <w:rPr>
          <w:rFonts w:ascii="Times New Roman" w:hAnsi="Times New Roman" w:cs="Times New Roman"/>
          <w:color w:val="000000"/>
          <w:sz w:val="24"/>
          <w:szCs w:val="24"/>
        </w:rPr>
        <w:t xml:space="preserve"> a </w:t>
      </w:r>
      <w:r w:rsidR="00C73D04" w:rsidRPr="00C73D04">
        <w:rPr>
          <w:rFonts w:ascii="Times New Roman" w:hAnsi="Times New Roman" w:cs="Times New Roman"/>
          <w:b/>
          <w:bCs/>
          <w:color w:val="000000"/>
          <w:sz w:val="24"/>
          <w:szCs w:val="24"/>
        </w:rPr>
        <w:t>19</w:t>
      </w:r>
      <w:r w:rsidRPr="00C73D04">
        <w:rPr>
          <w:rFonts w:ascii="Times New Roman" w:hAnsi="Times New Roman" w:cs="Times New Roman"/>
          <w:b/>
          <w:bCs/>
          <w:color w:val="000000"/>
          <w:sz w:val="24"/>
          <w:szCs w:val="24"/>
        </w:rPr>
        <w:t>/</w:t>
      </w:r>
      <w:r w:rsidR="00C73D04" w:rsidRPr="00C73D04">
        <w:rPr>
          <w:rFonts w:ascii="Times New Roman" w:hAnsi="Times New Roman" w:cs="Times New Roman"/>
          <w:b/>
          <w:bCs/>
          <w:color w:val="000000"/>
          <w:sz w:val="24"/>
          <w:szCs w:val="24"/>
        </w:rPr>
        <w:t>01</w:t>
      </w:r>
      <w:r w:rsidRPr="00C73D04">
        <w:rPr>
          <w:rFonts w:ascii="Times New Roman" w:hAnsi="Times New Roman" w:cs="Times New Roman"/>
          <w:b/>
          <w:bCs/>
          <w:color w:val="000000"/>
          <w:sz w:val="24"/>
          <w:szCs w:val="24"/>
        </w:rPr>
        <w:t>/</w:t>
      </w:r>
      <w:r w:rsidR="00C73D04" w:rsidRPr="00C73D04">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C73D04">
        <w:rPr>
          <w:rFonts w:ascii="Times New Roman" w:hAnsi="Times New Roman" w:cs="Times New Roman"/>
          <w:color w:val="000000"/>
          <w:sz w:val="24"/>
          <w:szCs w:val="24"/>
        </w:rPr>
        <w:t>com abertura dia</w:t>
      </w:r>
      <w:r w:rsidR="0044227F">
        <w:rPr>
          <w:rFonts w:ascii="Times New Roman" w:hAnsi="Times New Roman" w:cs="Times New Roman"/>
          <w:b/>
          <w:bCs/>
          <w:color w:val="000000"/>
          <w:sz w:val="24"/>
          <w:szCs w:val="24"/>
        </w:rPr>
        <w:t xml:space="preserve"> </w:t>
      </w:r>
      <w:r w:rsidR="00C73D0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73D0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73D0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766650">
        <w:rPr>
          <w:rFonts w:ascii="Times New Roman" w:hAnsi="Times New Roman" w:cs="Times New Roman"/>
          <w:b/>
          <w:bCs/>
          <w:color w:val="000000"/>
          <w:sz w:val="24"/>
          <w:szCs w:val="24"/>
        </w:rPr>
        <w:t>RUA</w:t>
      </w:r>
      <w:proofErr w:type="spellEnd"/>
      <w:r w:rsidR="00766650">
        <w:rPr>
          <w:rFonts w:ascii="Times New Roman" w:hAnsi="Times New Roman" w:cs="Times New Roman"/>
          <w:b/>
          <w:bCs/>
          <w:color w:val="000000"/>
          <w:sz w:val="24"/>
          <w:szCs w:val="24"/>
        </w:rPr>
        <w:t xml:space="preserve"> SÃO LUIZ, S/N, POVOADO, </w:t>
      </w:r>
      <w:hyperlink r:id="rId8" w:history="1">
        <w:r w:rsidR="00766650" w:rsidRPr="00F75DE8">
          <w:rPr>
            <w:rStyle w:val="Hyperlink"/>
            <w:rFonts w:ascii="Times New Roman" w:hAnsi="Times New Roman" w:cs="Times New Roman"/>
            <w:b/>
            <w:bCs/>
            <w:sz w:val="24"/>
            <w:szCs w:val="24"/>
          </w:rPr>
          <w:t>52030059@seduc.go.gov.br</w:t>
        </w:r>
      </w:hyperlink>
      <w:r w:rsidR="00766650">
        <w:rPr>
          <w:rFonts w:ascii="Times New Roman" w:hAnsi="Times New Roman" w:cs="Times New Roman"/>
          <w:b/>
          <w:bCs/>
          <w:color w:val="000000"/>
          <w:sz w:val="24"/>
          <w:szCs w:val="24"/>
        </w:rPr>
        <w:t xml:space="preserve"> e (64)984420068</w:t>
      </w:r>
      <w:r w:rsidR="00E5545A">
        <w:rPr>
          <w:rFonts w:ascii="Times New Roman" w:hAnsi="Times New Roman" w:cs="Times New Roman"/>
          <w:b/>
          <w:bCs/>
          <w:color w:val="000000"/>
          <w:sz w:val="24"/>
          <w:szCs w:val="24"/>
        </w:rPr>
        <w:t xml:space="preserve"> </w:t>
      </w:r>
      <w:r w:rsidR="00E5545A">
        <w:rPr>
          <w:rFonts w:ascii="Times New Roman" w:hAnsi="Times New Roman" w:cs="Times New Roman"/>
          <w:bCs/>
          <w:color w:val="000000"/>
          <w:sz w:val="24"/>
          <w:szCs w:val="24"/>
        </w:rPr>
        <w:t>às 09:00 horas</w:t>
      </w:r>
      <w:r w:rsidR="00766650">
        <w:rPr>
          <w:rFonts w:ascii="Times New Roman" w:hAnsi="Times New Roman" w:cs="Times New Roman"/>
          <w:b/>
          <w:bCs/>
          <w:color w:val="000000"/>
          <w:sz w:val="24"/>
          <w:szCs w:val="24"/>
        </w:rPr>
        <w:t>.</w:t>
      </w:r>
    </w:p>
    <w:p w:rsidR="009F2EB2" w:rsidRPr="004D1BE8" w:rsidRDefault="009F2EB2" w:rsidP="00766650">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76665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12BF4">
      <w:pPr>
        <w:tabs>
          <w:tab w:val="left" w:pos="2865"/>
        </w:tabs>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A4F3D" w:rsidRPr="004D1BE8" w:rsidTr="00412BF4">
        <w:trPr>
          <w:trHeight w:val="4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A4F3D" w:rsidRPr="004D1BE8" w:rsidRDefault="00AA4F3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AA4F3D" w:rsidRPr="00412BF4" w:rsidRDefault="00AA4F3D" w:rsidP="00245C13">
            <w:pPr>
              <w:jc w:val="center"/>
              <w:rPr>
                <w:rFonts w:ascii="Times New Roman" w:hAnsi="Times New Roman" w:cs="Times New Roman"/>
                <w:color w:val="000000"/>
                <w:sz w:val="20"/>
                <w:szCs w:val="20"/>
              </w:rPr>
            </w:pPr>
            <w:r w:rsidRPr="00412BF4">
              <w:rPr>
                <w:rFonts w:ascii="Times New Roman" w:hAnsi="Times New Roman" w:cs="Times New Roman"/>
                <w:color w:val="000000"/>
                <w:sz w:val="20"/>
                <w:szCs w:val="20"/>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AA4F3D"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3</w:t>
            </w:r>
            <w:r w:rsidR="00AA4F3D" w:rsidRPr="00412BF4">
              <w:rPr>
                <w:rFonts w:ascii="Times New Roman" w:hAnsi="Times New Roman" w:cs="Times New Roman"/>
                <w:color w:val="333333"/>
                <w:sz w:val="20"/>
                <w:szCs w:val="20"/>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AA4F3D" w:rsidP="00245C13">
            <w:pPr>
              <w:spacing w:line="360" w:lineRule="auto"/>
              <w:rPr>
                <w:rFonts w:ascii="Times New Roman" w:hAnsi="Times New Roman" w:cs="Times New Roman"/>
                <w:color w:val="333333"/>
                <w:sz w:val="20"/>
                <w:szCs w:val="20"/>
              </w:rPr>
            </w:pPr>
            <w:r w:rsidRPr="00412BF4">
              <w:rPr>
                <w:rFonts w:ascii="Times New Roman" w:hAnsi="Times New Roman" w:cs="Times New Roman"/>
                <w:color w:val="333333"/>
                <w:sz w:val="20"/>
                <w:szCs w:val="20"/>
              </w:rPr>
              <w:t>R$ 6,16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412BF4" w:rsidP="00412BF4">
            <w:pPr>
              <w:spacing w:after="0" w:line="240" w:lineRule="auto"/>
              <w:rPr>
                <w:rFonts w:ascii="Times New Roman" w:eastAsia="Times New Roman" w:hAnsi="Times New Roman" w:cs="Times New Roman"/>
                <w:color w:val="333333"/>
                <w:sz w:val="20"/>
                <w:szCs w:val="20"/>
                <w:lang w:eastAsia="pt-BR"/>
              </w:rPr>
            </w:pPr>
            <w:r w:rsidRPr="00412BF4">
              <w:rPr>
                <w:rFonts w:ascii="Times New Roman" w:hAnsi="Times New Roman" w:cs="Times New Roman"/>
                <w:color w:val="333333"/>
                <w:sz w:val="20"/>
                <w:szCs w:val="20"/>
              </w:rPr>
              <w:t xml:space="preserve">        </w:t>
            </w:r>
            <w:r w:rsidR="00BA3EA0" w:rsidRPr="00412BF4">
              <w:rPr>
                <w:rFonts w:ascii="Times New Roman" w:hAnsi="Times New Roman" w:cs="Times New Roman"/>
                <w:color w:val="333333"/>
                <w:sz w:val="20"/>
                <w:szCs w:val="20"/>
              </w:rPr>
              <w:t xml:space="preserve">R$ </w:t>
            </w:r>
            <w:r w:rsidR="00BA3EA0" w:rsidRPr="00412BF4">
              <w:rPr>
                <w:rFonts w:ascii="Times New Roman" w:eastAsia="Times New Roman" w:hAnsi="Times New Roman" w:cs="Times New Roman"/>
                <w:color w:val="333333"/>
                <w:sz w:val="20"/>
                <w:szCs w:val="20"/>
                <w:lang w:eastAsia="pt-BR"/>
              </w:rPr>
              <w:t>18,48</w:t>
            </w:r>
          </w:p>
          <w:p w:rsidR="00BA3EA0" w:rsidRPr="00412BF4" w:rsidRDefault="00BA3EA0" w:rsidP="00BA3EA0">
            <w:pPr>
              <w:spacing w:after="0" w:line="240" w:lineRule="auto"/>
              <w:jc w:val="center"/>
              <w:rPr>
                <w:rFonts w:ascii="Times New Roman" w:eastAsia="Times New Roman" w:hAnsi="Times New Roman" w:cs="Times New Roman"/>
                <w:color w:val="333333"/>
                <w:sz w:val="20"/>
                <w:szCs w:val="20"/>
                <w:lang w:eastAsia="pt-BR"/>
              </w:rPr>
            </w:pPr>
          </w:p>
        </w:tc>
      </w:tr>
      <w:tr w:rsidR="00AA4F3D" w:rsidRPr="004D1BE8" w:rsidTr="00412BF4">
        <w:trPr>
          <w:trHeight w:val="42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A4F3D" w:rsidRPr="004D1BE8" w:rsidRDefault="00AA4F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AA4F3D" w:rsidRPr="00412BF4" w:rsidRDefault="00AA4F3D" w:rsidP="00245C13">
            <w:pPr>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AA4F3D"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8,</w:t>
            </w:r>
            <w:r w:rsidR="00AA4F3D" w:rsidRPr="00412BF4">
              <w:rPr>
                <w:rFonts w:ascii="Times New Roman" w:hAnsi="Times New Roman" w:cs="Times New Roman"/>
                <w:color w:val="333333"/>
                <w:sz w:val="20"/>
                <w:szCs w:val="20"/>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AA4F3D" w:rsidP="00245C13">
            <w:pPr>
              <w:spacing w:line="360" w:lineRule="auto"/>
              <w:rPr>
                <w:rFonts w:ascii="Times New Roman" w:hAnsi="Times New Roman" w:cs="Times New Roman"/>
                <w:color w:val="333333"/>
                <w:sz w:val="20"/>
                <w:szCs w:val="20"/>
              </w:rPr>
            </w:pPr>
            <w:r w:rsidRPr="00412BF4">
              <w:rPr>
                <w:rFonts w:ascii="Times New Roman" w:hAnsi="Times New Roman" w:cs="Times New Roman"/>
                <w:color w:val="333333"/>
                <w:sz w:val="20"/>
                <w:szCs w:val="20"/>
              </w:rPr>
              <w:t>R$ 5,46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BA3EA0" w:rsidP="00BA3EA0">
            <w:pPr>
              <w:spacing w:after="0" w:line="240" w:lineRule="auto"/>
              <w:jc w:val="center"/>
              <w:rPr>
                <w:rFonts w:ascii="Times New Roman" w:eastAsia="Times New Roman" w:hAnsi="Times New Roman" w:cs="Times New Roman"/>
                <w:color w:val="333333"/>
                <w:sz w:val="20"/>
                <w:szCs w:val="20"/>
                <w:lang w:eastAsia="pt-BR"/>
              </w:rPr>
            </w:pPr>
            <w:r w:rsidRPr="00412BF4">
              <w:rPr>
                <w:rFonts w:ascii="Times New Roman" w:hAnsi="Times New Roman" w:cs="Times New Roman"/>
                <w:color w:val="333333"/>
                <w:sz w:val="20"/>
                <w:szCs w:val="20"/>
              </w:rPr>
              <w:t>R$ 43,68</w:t>
            </w:r>
          </w:p>
        </w:tc>
      </w:tr>
      <w:tr w:rsidR="00AA4F3D" w:rsidRPr="004D1BE8" w:rsidTr="00412BF4">
        <w:trPr>
          <w:trHeight w:val="36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A4F3D" w:rsidRPr="004D1BE8" w:rsidRDefault="00AA4F3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bottom"/>
            <w:hideMark/>
          </w:tcPr>
          <w:p w:rsidR="00AA4F3D" w:rsidRPr="00412BF4" w:rsidRDefault="00AA4F3D" w:rsidP="00245C13">
            <w:pPr>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AA4F3D"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2</w:t>
            </w:r>
            <w:r w:rsidR="00AA4F3D" w:rsidRPr="00412BF4">
              <w:rPr>
                <w:rFonts w:ascii="Times New Roman" w:hAnsi="Times New Roman" w:cs="Times New Roman"/>
                <w:color w:val="333333"/>
                <w:sz w:val="20"/>
                <w:szCs w:val="20"/>
              </w:rPr>
              <w:t>,0</w:t>
            </w:r>
            <w:r w:rsidR="005B1779">
              <w:rPr>
                <w:rFonts w:ascii="Times New Roman" w:hAnsi="Times New Roman" w:cs="Times New Roman"/>
                <w:color w:val="333333"/>
                <w:sz w:val="20"/>
                <w:szCs w:val="20"/>
              </w:rPr>
              <w:t>71</w:t>
            </w:r>
          </w:p>
        </w:tc>
        <w:tc>
          <w:tcPr>
            <w:tcW w:w="683" w:type="pct"/>
            <w:tcBorders>
              <w:top w:val="outset" w:sz="6" w:space="0" w:color="auto"/>
              <w:left w:val="outset" w:sz="6" w:space="0" w:color="auto"/>
              <w:bottom w:val="outset" w:sz="6" w:space="0" w:color="auto"/>
              <w:right w:val="outset" w:sz="6" w:space="0" w:color="auto"/>
            </w:tcBorders>
            <w:hideMark/>
          </w:tcPr>
          <w:p w:rsidR="00AA4F3D" w:rsidRPr="00412BF4" w:rsidRDefault="00AA4F3D" w:rsidP="00245C13">
            <w:pPr>
              <w:rPr>
                <w:sz w:val="20"/>
                <w:szCs w:val="20"/>
              </w:rPr>
            </w:pPr>
            <w:r w:rsidRPr="00412BF4">
              <w:rPr>
                <w:rFonts w:ascii="Times New Roman" w:hAnsi="Times New Roman" w:cs="Times New Roman"/>
                <w:color w:val="333333"/>
                <w:sz w:val="20"/>
                <w:szCs w:val="20"/>
              </w:rPr>
              <w:t>R$ 5,</w:t>
            </w:r>
            <w:r w:rsidR="005B1779">
              <w:rPr>
                <w:rFonts w:ascii="Times New Roman" w:hAnsi="Times New Roman" w:cs="Times New Roman"/>
                <w:color w:val="333333"/>
                <w:sz w:val="20"/>
                <w:szCs w:val="20"/>
              </w:rPr>
              <w:t>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BA3EA0">
            <w:pPr>
              <w:spacing w:after="0" w:line="24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R$ 11,18</w:t>
            </w:r>
          </w:p>
        </w:tc>
      </w:tr>
      <w:tr w:rsidR="00AA4F3D" w:rsidRPr="004D1BE8" w:rsidTr="00412BF4">
        <w:trPr>
          <w:trHeight w:val="46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A4F3D" w:rsidRPr="004D1BE8" w:rsidRDefault="00AA4F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AA4F3D" w:rsidRPr="00412BF4" w:rsidRDefault="00AA4F3D" w:rsidP="00245C13">
            <w:pPr>
              <w:jc w:val="center"/>
              <w:rPr>
                <w:rFonts w:ascii="Times New Roman" w:hAnsi="Times New Roman" w:cs="Times New Roman"/>
                <w:color w:val="000000"/>
                <w:sz w:val="20"/>
                <w:szCs w:val="20"/>
              </w:rPr>
            </w:pPr>
            <w:r w:rsidRPr="00412BF4">
              <w:rPr>
                <w:rFonts w:ascii="Times New Roman" w:hAnsi="Times New Roman" w:cs="Times New Roman"/>
                <w:color w:val="000000"/>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AA4F3D"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1</w:t>
            </w:r>
            <w:r w:rsidR="00D72083" w:rsidRPr="00412BF4">
              <w:rPr>
                <w:rFonts w:ascii="Times New Roman" w:hAnsi="Times New Roman" w:cs="Times New Roman"/>
                <w:color w:val="333333"/>
                <w:sz w:val="20"/>
                <w:szCs w:val="20"/>
              </w:rPr>
              <w:t>7,173</w:t>
            </w:r>
          </w:p>
        </w:tc>
        <w:tc>
          <w:tcPr>
            <w:tcW w:w="683" w:type="pct"/>
            <w:tcBorders>
              <w:top w:val="outset" w:sz="6" w:space="0" w:color="auto"/>
              <w:left w:val="outset" w:sz="6" w:space="0" w:color="auto"/>
              <w:bottom w:val="outset" w:sz="6" w:space="0" w:color="auto"/>
              <w:right w:val="outset" w:sz="6" w:space="0" w:color="auto"/>
            </w:tcBorders>
            <w:hideMark/>
          </w:tcPr>
          <w:p w:rsidR="00AA4F3D" w:rsidRPr="00412BF4" w:rsidRDefault="00AA4F3D" w:rsidP="00245C13">
            <w:pPr>
              <w:rPr>
                <w:sz w:val="20"/>
                <w:szCs w:val="20"/>
              </w:rPr>
            </w:pPr>
            <w:r w:rsidRPr="00412BF4">
              <w:rPr>
                <w:rFonts w:ascii="Times New Roman" w:hAnsi="Times New Roman" w:cs="Times New Roman"/>
                <w:color w:val="333333"/>
                <w:sz w:val="20"/>
                <w:szCs w:val="20"/>
              </w:rPr>
              <w:t>R$ 5,79</w:t>
            </w:r>
          </w:p>
        </w:tc>
        <w:tc>
          <w:tcPr>
            <w:tcW w:w="1041" w:type="pct"/>
            <w:tcBorders>
              <w:top w:val="outset" w:sz="6" w:space="0" w:color="auto"/>
              <w:left w:val="outset" w:sz="6" w:space="0" w:color="auto"/>
              <w:bottom w:val="outset" w:sz="6" w:space="0" w:color="auto"/>
              <w:right w:val="outset" w:sz="6" w:space="0" w:color="auto"/>
            </w:tcBorders>
            <w:hideMark/>
          </w:tcPr>
          <w:p w:rsidR="00AA4F3D" w:rsidRPr="00412BF4" w:rsidRDefault="00BA3EA0" w:rsidP="00BA3EA0">
            <w:pPr>
              <w:jc w:val="center"/>
              <w:rPr>
                <w:sz w:val="20"/>
                <w:szCs w:val="20"/>
              </w:rPr>
            </w:pPr>
            <w:r w:rsidRPr="00412BF4">
              <w:rPr>
                <w:rFonts w:ascii="Times New Roman" w:hAnsi="Times New Roman" w:cs="Times New Roman"/>
                <w:color w:val="333333"/>
                <w:sz w:val="20"/>
                <w:szCs w:val="20"/>
              </w:rPr>
              <w:t>R$ 9</w:t>
            </w:r>
            <w:r w:rsidR="00D72083" w:rsidRPr="00412BF4">
              <w:rPr>
                <w:rFonts w:ascii="Times New Roman" w:hAnsi="Times New Roman" w:cs="Times New Roman"/>
                <w:color w:val="333333"/>
                <w:sz w:val="20"/>
                <w:szCs w:val="20"/>
              </w:rPr>
              <w:t>9,43</w:t>
            </w:r>
          </w:p>
        </w:tc>
      </w:tr>
      <w:tr w:rsidR="00BA3EA0" w:rsidRPr="004D1BE8" w:rsidTr="00A139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rsidR="00BA3EA0" w:rsidRPr="00412BF4" w:rsidRDefault="00BA3EA0" w:rsidP="00245C13">
            <w:pPr>
              <w:jc w:val="center"/>
              <w:rPr>
                <w:rFonts w:ascii="Times New Roman" w:hAnsi="Times New Roman" w:cs="Times New Roman"/>
                <w:color w:val="000000"/>
                <w:sz w:val="20"/>
                <w:szCs w:val="20"/>
              </w:rPr>
            </w:pPr>
            <w:r w:rsidRPr="00412BF4">
              <w:rPr>
                <w:rFonts w:ascii="Times New Roman" w:hAnsi="Times New Roman" w:cs="Times New Roman"/>
                <w:color w:val="000000"/>
                <w:sz w:val="20"/>
                <w:szCs w:val="20"/>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2,000</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R$ 6,32</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R$ 12,64</w:t>
            </w:r>
          </w:p>
        </w:tc>
      </w:tr>
      <w:tr w:rsidR="00BA3EA0" w:rsidRPr="004D1BE8" w:rsidTr="00A139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rsidR="00BA3EA0" w:rsidRPr="00412BF4" w:rsidRDefault="00BA3EA0" w:rsidP="00245C13">
            <w:pPr>
              <w:jc w:val="center"/>
              <w:rPr>
                <w:rFonts w:ascii="Times New Roman" w:hAnsi="Times New Roman" w:cs="Times New Roman"/>
                <w:color w:val="000000"/>
                <w:sz w:val="20"/>
                <w:szCs w:val="20"/>
              </w:rPr>
            </w:pPr>
            <w:r w:rsidRPr="00412BF4">
              <w:rPr>
                <w:rFonts w:ascii="Times New Roman" w:hAnsi="Times New Roman" w:cs="Times New Roman"/>
                <w:color w:val="000000"/>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7,</w:t>
            </w:r>
            <w:r w:rsidR="005B1779">
              <w:rPr>
                <w:rFonts w:ascii="Times New Roman" w:hAnsi="Times New Roman" w:cs="Times New Roman"/>
                <w:color w:val="333333"/>
                <w:sz w:val="20"/>
                <w:szCs w:val="20"/>
              </w:rPr>
              <w:t>858</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R$ 4,</w:t>
            </w:r>
            <w:r w:rsidR="005B1779">
              <w:rPr>
                <w:rFonts w:ascii="Times New Roman" w:hAnsi="Times New Roman" w:cs="Times New Roman"/>
                <w:color w:val="333333"/>
                <w:sz w:val="20"/>
                <w:szCs w:val="20"/>
              </w:rPr>
              <w:t>00</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R$ 31,43</w:t>
            </w:r>
          </w:p>
        </w:tc>
      </w:tr>
      <w:tr w:rsidR="00BA3EA0" w:rsidRPr="004D1BE8" w:rsidTr="00A139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rsidR="00BA3EA0" w:rsidRPr="00412BF4" w:rsidRDefault="00BA3EA0" w:rsidP="00245C13">
            <w:pPr>
              <w:jc w:val="center"/>
              <w:rPr>
                <w:rFonts w:ascii="Times New Roman" w:hAnsi="Times New Roman" w:cs="Times New Roman"/>
                <w:color w:val="000000"/>
                <w:sz w:val="20"/>
                <w:szCs w:val="20"/>
              </w:rPr>
            </w:pPr>
            <w:r w:rsidRPr="00412BF4">
              <w:rPr>
                <w:rFonts w:ascii="Times New Roman" w:hAnsi="Times New Roman" w:cs="Times New Roman"/>
                <w:color w:val="000000"/>
                <w:sz w:val="20"/>
                <w:szCs w:val="20"/>
              </w:rPr>
              <w:t>MAÇA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5,000</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R$ 8,59</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R$ 42,95</w:t>
            </w:r>
          </w:p>
        </w:tc>
      </w:tr>
      <w:tr w:rsidR="00BA3EA0" w:rsidRPr="004D1BE8" w:rsidTr="00A139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rsidR="00BA3EA0" w:rsidRPr="00412BF4" w:rsidRDefault="00BA3EA0" w:rsidP="00245C13">
            <w:pPr>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17,000</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R$ 4,33</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w:t>
            </w:r>
            <w:proofErr w:type="gramStart"/>
            <w:r w:rsidRPr="00412BF4">
              <w:rPr>
                <w:rFonts w:ascii="Times New Roman" w:hAnsi="Times New Roman" w:cs="Times New Roman"/>
                <w:color w:val="333333"/>
                <w:sz w:val="20"/>
                <w:szCs w:val="20"/>
              </w:rPr>
              <w:t>$  73</w:t>
            </w:r>
            <w:proofErr w:type="gramEnd"/>
            <w:r w:rsidRPr="00412BF4">
              <w:rPr>
                <w:rFonts w:ascii="Times New Roman" w:hAnsi="Times New Roman" w:cs="Times New Roman"/>
                <w:color w:val="333333"/>
                <w:sz w:val="20"/>
                <w:szCs w:val="20"/>
              </w:rPr>
              <w:t>,61</w:t>
            </w:r>
          </w:p>
        </w:tc>
      </w:tr>
      <w:tr w:rsidR="00BA3EA0" w:rsidRPr="004D1BE8" w:rsidTr="00101F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rsidR="00BA3EA0" w:rsidRPr="00412BF4" w:rsidRDefault="00BA3EA0" w:rsidP="00245C13">
            <w:pPr>
              <w:jc w:val="center"/>
              <w:rPr>
                <w:rFonts w:ascii="Times New Roman" w:hAnsi="Times New Roman" w:cs="Times New Roman"/>
                <w:color w:val="000000"/>
                <w:sz w:val="20"/>
                <w:szCs w:val="20"/>
              </w:rPr>
            </w:pPr>
            <w:r w:rsidRPr="00412BF4">
              <w:rPr>
                <w:rFonts w:ascii="Times New Roman" w:hAnsi="Times New Roman" w:cs="Times New Roman"/>
                <w:color w:val="000000"/>
                <w:sz w:val="20"/>
                <w:szCs w:val="20"/>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1,000</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R$ 7,32</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R$ 7,32</w:t>
            </w:r>
          </w:p>
        </w:tc>
      </w:tr>
      <w:tr w:rsidR="00BA3EA0" w:rsidRPr="004D1BE8" w:rsidTr="00101F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rsidR="00BA3EA0" w:rsidRPr="00412BF4" w:rsidRDefault="00BA3EA0" w:rsidP="00245C13">
            <w:pPr>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13,000</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R$ 8,29</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R$ 107,77</w:t>
            </w:r>
          </w:p>
        </w:tc>
      </w:tr>
      <w:tr w:rsidR="00BA3EA0" w:rsidRPr="004D1BE8" w:rsidTr="00101F4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A3EA0" w:rsidRPr="004D1BE8" w:rsidRDefault="00BA3E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A3EA0" w:rsidRPr="00412BF4" w:rsidRDefault="00BA3EA0" w:rsidP="00245C13">
            <w:pPr>
              <w:spacing w:line="360" w:lineRule="auto"/>
              <w:jc w:val="center"/>
              <w:rPr>
                <w:rFonts w:ascii="Times New Roman" w:hAnsi="Times New Roman" w:cs="Times New Roman"/>
                <w:color w:val="333333"/>
                <w:sz w:val="20"/>
                <w:szCs w:val="20"/>
              </w:rPr>
            </w:pPr>
            <w:r w:rsidRPr="00412BF4">
              <w:rPr>
                <w:rFonts w:ascii="Times New Roman" w:hAnsi="Times New Roman" w:cs="Times New Roman"/>
                <w:color w:val="333333"/>
                <w:sz w:val="20"/>
                <w:szCs w:val="20"/>
              </w:rPr>
              <w:t>1,000</w:t>
            </w:r>
          </w:p>
        </w:tc>
        <w:tc>
          <w:tcPr>
            <w:tcW w:w="683" w:type="pct"/>
            <w:tcBorders>
              <w:top w:val="outset" w:sz="6" w:space="0" w:color="auto"/>
              <w:left w:val="outset" w:sz="6" w:space="0" w:color="auto"/>
              <w:bottom w:val="outset" w:sz="6" w:space="0" w:color="auto"/>
              <w:right w:val="outset" w:sz="6" w:space="0" w:color="auto"/>
            </w:tcBorders>
            <w:hideMark/>
          </w:tcPr>
          <w:p w:rsidR="00BA3EA0" w:rsidRPr="00412BF4" w:rsidRDefault="00BA3EA0" w:rsidP="00245C13">
            <w:pPr>
              <w:rPr>
                <w:sz w:val="20"/>
                <w:szCs w:val="20"/>
              </w:rPr>
            </w:pPr>
            <w:r w:rsidRPr="00412BF4">
              <w:rPr>
                <w:rFonts w:ascii="Times New Roman" w:hAnsi="Times New Roman" w:cs="Times New Roman"/>
                <w:color w:val="333333"/>
                <w:sz w:val="20"/>
                <w:szCs w:val="20"/>
              </w:rPr>
              <w:t>R$ 12,29</w:t>
            </w:r>
          </w:p>
        </w:tc>
        <w:tc>
          <w:tcPr>
            <w:tcW w:w="1041" w:type="pct"/>
            <w:tcBorders>
              <w:top w:val="outset" w:sz="6" w:space="0" w:color="auto"/>
              <w:left w:val="outset" w:sz="6" w:space="0" w:color="auto"/>
              <w:bottom w:val="outset" w:sz="6" w:space="0" w:color="auto"/>
              <w:right w:val="outset" w:sz="6" w:space="0" w:color="auto"/>
            </w:tcBorders>
            <w:hideMark/>
          </w:tcPr>
          <w:p w:rsidR="00BA3EA0" w:rsidRPr="00412BF4" w:rsidRDefault="00BA3EA0" w:rsidP="00BA3EA0">
            <w:pPr>
              <w:jc w:val="center"/>
              <w:rPr>
                <w:sz w:val="20"/>
                <w:szCs w:val="20"/>
              </w:rPr>
            </w:pPr>
            <w:r w:rsidRPr="00412BF4">
              <w:rPr>
                <w:rFonts w:ascii="Times New Roman" w:hAnsi="Times New Roman" w:cs="Times New Roman"/>
                <w:color w:val="333333"/>
                <w:sz w:val="20"/>
                <w:szCs w:val="20"/>
              </w:rPr>
              <w:t>R$ 12,29</w:t>
            </w:r>
          </w:p>
        </w:tc>
      </w:tr>
      <w:tr w:rsidR="00F72D98" w:rsidRPr="00412BF4"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72D98" w:rsidRPr="00412BF4" w:rsidRDefault="00F72D98" w:rsidP="004D1BE8">
            <w:pPr>
              <w:spacing w:line="360" w:lineRule="auto"/>
              <w:jc w:val="both"/>
              <w:rPr>
                <w:rFonts w:ascii="Times New Roman" w:hAnsi="Times New Roman" w:cs="Times New Roman"/>
                <w:b/>
                <w:color w:val="333333"/>
                <w:sz w:val="20"/>
                <w:szCs w:val="20"/>
              </w:rPr>
            </w:pPr>
            <w:r w:rsidRPr="00412BF4">
              <w:rPr>
                <w:rFonts w:ascii="Times New Roman" w:hAnsi="Times New Roman" w:cs="Times New Roman"/>
                <w:b/>
                <w:color w:val="333333"/>
                <w:sz w:val="20"/>
                <w:szCs w:val="20"/>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A4F3D" w:rsidRPr="00412BF4" w:rsidRDefault="00F72D98" w:rsidP="00AA4F3D">
            <w:pPr>
              <w:spacing w:after="150" w:line="360" w:lineRule="auto"/>
              <w:jc w:val="both"/>
              <w:rPr>
                <w:b/>
                <w:sz w:val="20"/>
                <w:szCs w:val="20"/>
              </w:rPr>
            </w:pPr>
            <w:r w:rsidRPr="00412BF4">
              <w:rPr>
                <w:b/>
                <w:sz w:val="20"/>
                <w:szCs w:val="20"/>
              </w:rPr>
              <w:t xml:space="preserve">R$ </w:t>
            </w:r>
            <w:r w:rsidR="00D72083" w:rsidRPr="00412BF4">
              <w:rPr>
                <w:rFonts w:ascii="Times New Roman" w:hAnsi="Times New Roman" w:cs="Times New Roman"/>
                <w:b/>
                <w:color w:val="000000"/>
                <w:sz w:val="20"/>
                <w:szCs w:val="20"/>
              </w:rPr>
              <w:t>460,78</w:t>
            </w:r>
          </w:p>
          <w:p w:rsidR="00F72D98" w:rsidRPr="00412BF4" w:rsidRDefault="00F72D98" w:rsidP="00EF2C9C">
            <w:pPr>
              <w:spacing w:after="150" w:line="360" w:lineRule="auto"/>
              <w:jc w:val="both"/>
              <w:rPr>
                <w:b/>
                <w:sz w:val="20"/>
                <w:szCs w:val="20"/>
              </w:rPr>
            </w:pPr>
          </w:p>
        </w:tc>
      </w:tr>
    </w:tbl>
    <w:p w:rsidR="000D203E" w:rsidRPr="00412BF4" w:rsidRDefault="007452F0" w:rsidP="004D1BE8">
      <w:pPr>
        <w:spacing w:after="150"/>
        <w:jc w:val="both"/>
        <w:rPr>
          <w:rFonts w:ascii="Times New Roman" w:hAnsi="Times New Roman" w:cs="Times New Roman"/>
          <w:b/>
          <w:sz w:val="20"/>
          <w:szCs w:val="20"/>
        </w:rPr>
      </w:pPr>
      <w:r w:rsidRPr="00412BF4">
        <w:rPr>
          <w:rFonts w:ascii="Times New Roman" w:hAnsi="Times New Roman" w:cs="Times New Roman"/>
          <w:b/>
          <w:sz w:val="20"/>
          <w:szCs w:val="20"/>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76C4B">
        <w:rPr>
          <w:rFonts w:ascii="Times New Roman" w:hAnsi="Times New Roman" w:cs="Times New Roman"/>
          <w:b/>
          <w:bCs/>
        </w:rPr>
        <w:t>00</w:t>
      </w:r>
      <w:r w:rsidR="009F2EB2">
        <w:rPr>
          <w:rFonts w:ascii="Times New Roman" w:hAnsi="Times New Roman" w:cs="Times New Roman"/>
          <w:b/>
          <w:bCs/>
        </w:rPr>
        <w:t>1</w:t>
      </w:r>
      <w:r w:rsidR="00287F4B">
        <w:rPr>
          <w:rFonts w:ascii="Times New Roman" w:hAnsi="Times New Roman" w:cs="Times New Roman"/>
          <w:b/>
          <w:bCs/>
        </w:rPr>
        <w:t>/202</w:t>
      </w:r>
      <w:r w:rsidR="00AA4F3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A4F3D">
        <w:rPr>
          <w:rFonts w:ascii="Times New Roman" w:hAnsi="Times New Roman" w:cs="Times New Roman"/>
          <w:b/>
          <w:bCs/>
        </w:rPr>
        <w:t>ESCOLA ESTADUAL DE SILVOLÂNDIA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9F2EB2" w:rsidP="004D1BE8">
      <w:pPr>
        <w:pStyle w:val="Default"/>
        <w:spacing w:line="360" w:lineRule="auto"/>
        <w:jc w:val="center"/>
        <w:rPr>
          <w:rFonts w:ascii="Times New Roman" w:hAnsi="Times New Roman" w:cs="Times New Roman"/>
          <w:color w:val="auto"/>
        </w:rPr>
      </w:pPr>
      <w:r>
        <w:rPr>
          <w:rFonts w:ascii="Times New Roman" w:hAnsi="Times New Roman" w:cs="Times New Roman"/>
          <w:b/>
          <w:bCs/>
        </w:rPr>
        <w:lastRenderedPageBreak/>
        <w:t>PROPONENTE (NOME COMPLETO) /</w:t>
      </w:r>
      <w:r>
        <w:rPr>
          <w:rFonts w:ascii="Times New Roman" w:hAnsi="Times New Roman" w:cs="Times New Roman"/>
          <w:b/>
          <w:bCs/>
          <w:highlight w:val="yellow"/>
        </w:rPr>
        <w:t>CNPJ OU CPF</w:t>
      </w:r>
      <w:r>
        <w:rPr>
          <w:rFonts w:ascii="Times New Roman" w:hAnsi="Times New Roman" w:cs="Times New Roman"/>
          <w:b/>
          <w:bCs/>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76C4B">
        <w:rPr>
          <w:rFonts w:ascii="Times New Roman" w:hAnsi="Times New Roman" w:cs="Times New Roman"/>
          <w:b/>
          <w:bCs/>
        </w:rPr>
        <w:t>00</w:t>
      </w:r>
      <w:r w:rsidR="009F2EB2">
        <w:rPr>
          <w:rFonts w:ascii="Times New Roman" w:hAnsi="Times New Roman" w:cs="Times New Roman"/>
          <w:b/>
          <w:bCs/>
        </w:rPr>
        <w:t>1</w:t>
      </w:r>
      <w:r w:rsidR="00287F4B">
        <w:rPr>
          <w:rFonts w:ascii="Times New Roman" w:hAnsi="Times New Roman" w:cs="Times New Roman"/>
          <w:b/>
          <w:bCs/>
        </w:rPr>
        <w:t>/202</w:t>
      </w:r>
      <w:r w:rsidR="00AA4F3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A4F3D">
        <w:rPr>
          <w:rFonts w:ascii="Times New Roman" w:hAnsi="Times New Roman" w:cs="Times New Roman"/>
          <w:b/>
          <w:bCs/>
        </w:rPr>
        <w:t>ESCOLA ESTADUAL DE SILVOLÂNDIA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9F2EB2"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PROPONENTE (NOME COMPLETO) /</w:t>
      </w:r>
      <w:r>
        <w:rPr>
          <w:rFonts w:ascii="Times New Roman" w:hAnsi="Times New Roman" w:cs="Times New Roman"/>
          <w:b/>
          <w:bCs/>
          <w:highlight w:val="yellow"/>
        </w:rPr>
        <w:t>CNPJ OU CPF</w:t>
      </w:r>
      <w:r>
        <w:rPr>
          <w:rFonts w:ascii="Times New Roman" w:hAnsi="Times New Roman" w:cs="Times New Roman"/>
          <w:b/>
          <w:bCs/>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w:t>
      </w:r>
      <w:r w:rsidRPr="00871E5D">
        <w:rPr>
          <w:rFonts w:ascii="Times New Roman" w:hAnsi="Times New Roman" w:cs="Times New Roman"/>
          <w:sz w:val="24"/>
          <w:szCs w:val="24"/>
        </w:rPr>
        <w:lastRenderedPageBreak/>
        <w:t>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w:t>
      </w:r>
      <w:r w:rsidR="00D357A7">
        <w:rPr>
          <w:rFonts w:ascii="Times New Roman" w:hAnsi="Times New Roman" w:cs="Times New Roman"/>
          <w:color w:val="000000" w:themeColor="text1"/>
        </w:rPr>
        <w:lastRenderedPageBreak/>
        <w:t xml:space="preserve">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87F4B">
        <w:rPr>
          <w:rFonts w:ascii="Times New Roman" w:hAnsi="Times New Roman" w:cs="Times New Roman"/>
          <w:b/>
          <w:sz w:val="24"/>
          <w:szCs w:val="24"/>
        </w:rPr>
        <w:t xml:space="preserve">ESCOLA ESTADUAL DE SILVOLÂNDIA, </w:t>
      </w:r>
      <w:r w:rsidRPr="004D1BE8">
        <w:rPr>
          <w:rFonts w:ascii="Times New Roman" w:hAnsi="Times New Roman" w:cs="Times New Roman"/>
          <w:bCs/>
          <w:sz w:val="24"/>
          <w:szCs w:val="24"/>
        </w:rPr>
        <w:t xml:space="preserve">situada à </w:t>
      </w:r>
      <w:r w:rsidR="00287F4B">
        <w:rPr>
          <w:rFonts w:ascii="Times New Roman" w:hAnsi="Times New Roman" w:cs="Times New Roman"/>
          <w:b/>
          <w:sz w:val="24"/>
          <w:szCs w:val="24"/>
        </w:rPr>
        <w:t>RUA SÃO LUIZ, S/N, POVOADO,</w:t>
      </w:r>
      <w:r w:rsidRPr="004D1BE8">
        <w:rPr>
          <w:rFonts w:ascii="Times New Roman" w:hAnsi="Times New Roman" w:cs="Times New Roman"/>
          <w:bCs/>
          <w:sz w:val="24"/>
          <w:szCs w:val="24"/>
        </w:rPr>
        <w:t xml:space="preserve"> município de </w:t>
      </w:r>
      <w:r w:rsidR="00287F4B">
        <w:rPr>
          <w:rFonts w:ascii="Times New Roman" w:hAnsi="Times New Roman" w:cs="Times New Roman"/>
          <w:b/>
          <w:sz w:val="24"/>
          <w:szCs w:val="24"/>
        </w:rPr>
        <w:t xml:space="preserve">SÃO LUÍS DE MONTES BELOS/ GO,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87F4B">
        <w:rPr>
          <w:b/>
          <w:bCs/>
        </w:rPr>
        <w:t>ESCOLA ESTADUAL DE SILVOLÂNDIA,</w:t>
      </w:r>
      <w:r w:rsidRPr="009977FD">
        <w:rPr>
          <w:color w:val="000000"/>
        </w:rPr>
        <w:t xml:space="preserve"> situada à</w:t>
      </w:r>
      <w:r w:rsidRPr="009977FD">
        <w:rPr>
          <w:rStyle w:val="Forte"/>
          <w:color w:val="000000"/>
        </w:rPr>
        <w:t> </w:t>
      </w:r>
      <w:r w:rsidR="00287F4B">
        <w:rPr>
          <w:b/>
        </w:rPr>
        <w:t xml:space="preserve">RUA SÃO LUIZ, S/N, POVOADO, </w:t>
      </w:r>
      <w:r w:rsidRPr="009977FD">
        <w:rPr>
          <w:color w:val="000000"/>
        </w:rPr>
        <w:t>município de </w:t>
      </w:r>
      <w:r w:rsidR="00287F4B">
        <w:rPr>
          <w:b/>
          <w:bCs/>
        </w:rPr>
        <w:t>SÃO LUÍS DE MONTES BELOS-GO,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Pr>
          <w:color w:val="000000"/>
        </w:rPr>
        <w:t>C</w:t>
      </w:r>
      <w:r w:rsidRPr="009977FD">
        <w:rPr>
          <w:color w:val="000000"/>
        </w:rPr>
        <w:t>oronavírus</w:t>
      </w:r>
      <w:proofErr w:type="spellEnd"/>
      <w:r w:rsidRPr="009977FD">
        <w:rPr>
          <w:color w:val="000000"/>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w:t>
      </w:r>
      <w:r w:rsidRPr="004D1BE8">
        <w:rPr>
          <w:color w:val="000000"/>
        </w:rPr>
        <w:lastRenderedPageBreak/>
        <w:t>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mil reais), </w:t>
      </w:r>
      <w:r w:rsidRPr="00E20893">
        <w:rPr>
          <w:rFonts w:ascii="Times New Roman" w:hAnsi="Times New Roman" w:cs="Times New Roman"/>
          <w:sz w:val="24"/>
          <w:szCs w:val="24"/>
        </w:rPr>
        <w:lastRenderedPageBreak/>
        <w:t>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9F2EB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F2EB2" w:rsidRPr="004D1BE8" w:rsidRDefault="009F2EB2" w:rsidP="009F2EB2">
      <w:pPr>
        <w:spacing w:after="150"/>
        <w:jc w:val="both"/>
        <w:rPr>
          <w:rFonts w:ascii="Times New Roman" w:hAnsi="Times New Roman" w:cs="Times New Roman"/>
        </w:rPr>
      </w:pPr>
      <w:bookmarkStart w:id="8" w:name="_GoBack"/>
      <w:bookmarkEnd w:id="8"/>
    </w:p>
    <w:p w:rsidR="007452F0" w:rsidRPr="004D1BE8" w:rsidRDefault="00287F4B" w:rsidP="00E600B0">
      <w:pPr>
        <w:spacing w:after="150" w:line="360" w:lineRule="auto"/>
        <w:jc w:val="center"/>
        <w:rPr>
          <w:rFonts w:ascii="Times New Roman" w:hAnsi="Times New Roman" w:cs="Times New Roman"/>
          <w:color w:val="000000"/>
          <w:sz w:val="24"/>
          <w:szCs w:val="24"/>
        </w:rPr>
      </w:pPr>
      <w:r w:rsidRPr="005C41B1">
        <w:rPr>
          <w:rFonts w:ascii="Times New Roman" w:hAnsi="Times New Roman" w:cs="Times New Roman"/>
          <w:b/>
          <w:bCs/>
          <w:color w:val="000000"/>
          <w:sz w:val="24"/>
          <w:szCs w:val="24"/>
        </w:rPr>
        <w:t>SÃO LUÍS DE MONTES BELOS-GO</w:t>
      </w:r>
      <w:r w:rsidR="00147735">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aos </w:t>
      </w:r>
      <w:r w:rsidR="00776C4B">
        <w:rPr>
          <w:rFonts w:ascii="Times New Roman" w:hAnsi="Times New Roman" w:cs="Times New Roman"/>
          <w:color w:val="000000"/>
          <w:sz w:val="24"/>
          <w:szCs w:val="24"/>
        </w:rPr>
        <w:t>18</w:t>
      </w:r>
      <w:r w:rsidR="0014773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AA4F3D">
        <w:rPr>
          <w:rFonts w:ascii="Times New Roman" w:hAnsi="Times New Roman" w:cs="Times New Roman"/>
          <w:color w:val="000000"/>
          <w:sz w:val="24"/>
          <w:szCs w:val="24"/>
        </w:rPr>
        <w:t>Dezembro</w:t>
      </w:r>
      <w:proofErr w:type="gramEnd"/>
      <w:r w:rsidR="0014773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CLARA DOS SANTOS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287F4B" w:rsidRPr="004D1BE8" w:rsidRDefault="00287F4B" w:rsidP="00287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SILVOLÂNDIA</w:t>
      </w:r>
    </w:p>
    <w:p w:rsidR="000202FF" w:rsidRPr="004D1BE8" w:rsidRDefault="007452F0" w:rsidP="009F2EB2">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412BF4">
      <w:headerReference w:type="default" r:id="rId14"/>
      <w:footerReference w:type="default" r:id="rId15"/>
      <w:pgSz w:w="11906" w:h="16838"/>
      <w:pgMar w:top="284" w:right="907" w:bottom="1134"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53C" w:rsidRDefault="0048153C" w:rsidP="004C0DC1">
      <w:pPr>
        <w:spacing w:after="0" w:line="240" w:lineRule="auto"/>
      </w:pPr>
      <w:r>
        <w:separator/>
      </w:r>
    </w:p>
  </w:endnote>
  <w:endnote w:type="continuationSeparator" w:id="0">
    <w:p w:rsidR="0048153C" w:rsidRDefault="004815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AA4F3D" w:rsidP="00882B6E">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8782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A073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53C" w:rsidRDefault="0048153C" w:rsidP="004C0DC1">
      <w:pPr>
        <w:spacing w:after="0" w:line="240" w:lineRule="auto"/>
      </w:pPr>
      <w:r>
        <w:separator/>
      </w:r>
    </w:p>
  </w:footnote>
  <w:footnote w:type="continuationSeparator" w:id="0">
    <w:p w:rsidR="0048153C" w:rsidRDefault="004815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Pr="00412BF4" w:rsidRDefault="0058583D" w:rsidP="00412BF4">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1FA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7821"/>
    <w:rsid w:val="000923AB"/>
    <w:rsid w:val="000A0F5A"/>
    <w:rsid w:val="000C5103"/>
    <w:rsid w:val="000C6A24"/>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A3D"/>
    <w:rsid w:val="001133D8"/>
    <w:rsid w:val="0012070C"/>
    <w:rsid w:val="00121E71"/>
    <w:rsid w:val="00122755"/>
    <w:rsid w:val="00123564"/>
    <w:rsid w:val="001242E7"/>
    <w:rsid w:val="00125F19"/>
    <w:rsid w:val="00130D08"/>
    <w:rsid w:val="00134846"/>
    <w:rsid w:val="001427A5"/>
    <w:rsid w:val="00144463"/>
    <w:rsid w:val="001453DA"/>
    <w:rsid w:val="00147735"/>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87F4B"/>
    <w:rsid w:val="00297C3D"/>
    <w:rsid w:val="002A136A"/>
    <w:rsid w:val="002A1CA9"/>
    <w:rsid w:val="002A33E8"/>
    <w:rsid w:val="002A3FEC"/>
    <w:rsid w:val="002A41C1"/>
    <w:rsid w:val="002A43B5"/>
    <w:rsid w:val="002A6739"/>
    <w:rsid w:val="002A739F"/>
    <w:rsid w:val="002A789E"/>
    <w:rsid w:val="002B1996"/>
    <w:rsid w:val="002B245B"/>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681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BF4"/>
    <w:rsid w:val="00413120"/>
    <w:rsid w:val="00413CD9"/>
    <w:rsid w:val="00417141"/>
    <w:rsid w:val="00420BEE"/>
    <w:rsid w:val="004215F5"/>
    <w:rsid w:val="00421668"/>
    <w:rsid w:val="00421D65"/>
    <w:rsid w:val="0042395E"/>
    <w:rsid w:val="0043177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53C"/>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1779"/>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2AF"/>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74A"/>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0D1"/>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1B0"/>
    <w:rsid w:val="007426F4"/>
    <w:rsid w:val="00742933"/>
    <w:rsid w:val="00742DEE"/>
    <w:rsid w:val="007452F0"/>
    <w:rsid w:val="007453C0"/>
    <w:rsid w:val="0074605B"/>
    <w:rsid w:val="00746977"/>
    <w:rsid w:val="00756584"/>
    <w:rsid w:val="007663A4"/>
    <w:rsid w:val="00766650"/>
    <w:rsid w:val="007669E0"/>
    <w:rsid w:val="00770D60"/>
    <w:rsid w:val="00774099"/>
    <w:rsid w:val="00776C4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7AA"/>
    <w:rsid w:val="007F3DBF"/>
    <w:rsid w:val="00811698"/>
    <w:rsid w:val="00813D1C"/>
    <w:rsid w:val="0081507D"/>
    <w:rsid w:val="0083275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60DD"/>
    <w:rsid w:val="009977FD"/>
    <w:rsid w:val="009A160B"/>
    <w:rsid w:val="009A367D"/>
    <w:rsid w:val="009B2B37"/>
    <w:rsid w:val="009C022C"/>
    <w:rsid w:val="009C3C48"/>
    <w:rsid w:val="009C67A4"/>
    <w:rsid w:val="009D0B50"/>
    <w:rsid w:val="009D58CC"/>
    <w:rsid w:val="009D79C9"/>
    <w:rsid w:val="009E14C3"/>
    <w:rsid w:val="009E2CFF"/>
    <w:rsid w:val="009E4C65"/>
    <w:rsid w:val="009E510F"/>
    <w:rsid w:val="009F00E0"/>
    <w:rsid w:val="009F19A4"/>
    <w:rsid w:val="009F2EB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F3D"/>
    <w:rsid w:val="00AA55C2"/>
    <w:rsid w:val="00AA622E"/>
    <w:rsid w:val="00AB5AD7"/>
    <w:rsid w:val="00AB6F14"/>
    <w:rsid w:val="00AC3473"/>
    <w:rsid w:val="00AD0A8B"/>
    <w:rsid w:val="00AD29C9"/>
    <w:rsid w:val="00AD2B76"/>
    <w:rsid w:val="00AD3FA1"/>
    <w:rsid w:val="00AD4F18"/>
    <w:rsid w:val="00AD5376"/>
    <w:rsid w:val="00AD69A8"/>
    <w:rsid w:val="00AE0DC2"/>
    <w:rsid w:val="00AF16F4"/>
    <w:rsid w:val="00B01463"/>
    <w:rsid w:val="00B05536"/>
    <w:rsid w:val="00B05988"/>
    <w:rsid w:val="00B05E55"/>
    <w:rsid w:val="00B133AF"/>
    <w:rsid w:val="00B149B1"/>
    <w:rsid w:val="00B16C96"/>
    <w:rsid w:val="00B258CA"/>
    <w:rsid w:val="00B258DD"/>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16D"/>
    <w:rsid w:val="00B85597"/>
    <w:rsid w:val="00B85F83"/>
    <w:rsid w:val="00B8644F"/>
    <w:rsid w:val="00B865C1"/>
    <w:rsid w:val="00B90148"/>
    <w:rsid w:val="00B923EF"/>
    <w:rsid w:val="00B934CC"/>
    <w:rsid w:val="00BA1F9B"/>
    <w:rsid w:val="00BA3858"/>
    <w:rsid w:val="00BA3EA0"/>
    <w:rsid w:val="00BA649D"/>
    <w:rsid w:val="00BA6906"/>
    <w:rsid w:val="00BB232F"/>
    <w:rsid w:val="00BB4112"/>
    <w:rsid w:val="00BC0371"/>
    <w:rsid w:val="00BC09AF"/>
    <w:rsid w:val="00BC0A2B"/>
    <w:rsid w:val="00BC1B35"/>
    <w:rsid w:val="00BC2C82"/>
    <w:rsid w:val="00BD07F9"/>
    <w:rsid w:val="00BD114D"/>
    <w:rsid w:val="00BD389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FD4"/>
    <w:rsid w:val="00C723F2"/>
    <w:rsid w:val="00C73D04"/>
    <w:rsid w:val="00C7554F"/>
    <w:rsid w:val="00C75943"/>
    <w:rsid w:val="00C814B9"/>
    <w:rsid w:val="00C81BB8"/>
    <w:rsid w:val="00C86685"/>
    <w:rsid w:val="00C86E37"/>
    <w:rsid w:val="00C91DC9"/>
    <w:rsid w:val="00C920A7"/>
    <w:rsid w:val="00C9582B"/>
    <w:rsid w:val="00C97D44"/>
    <w:rsid w:val="00C97E6A"/>
    <w:rsid w:val="00CA64A0"/>
    <w:rsid w:val="00CB064E"/>
    <w:rsid w:val="00CB097C"/>
    <w:rsid w:val="00CC47E5"/>
    <w:rsid w:val="00CC6D12"/>
    <w:rsid w:val="00CD5033"/>
    <w:rsid w:val="00CD7C0F"/>
    <w:rsid w:val="00CE31D9"/>
    <w:rsid w:val="00CE480A"/>
    <w:rsid w:val="00CE489E"/>
    <w:rsid w:val="00CE621F"/>
    <w:rsid w:val="00CF04A0"/>
    <w:rsid w:val="00CF401A"/>
    <w:rsid w:val="00D011AD"/>
    <w:rsid w:val="00D05AF7"/>
    <w:rsid w:val="00D101B5"/>
    <w:rsid w:val="00D15292"/>
    <w:rsid w:val="00D1642F"/>
    <w:rsid w:val="00D1673C"/>
    <w:rsid w:val="00D16803"/>
    <w:rsid w:val="00D215F6"/>
    <w:rsid w:val="00D23316"/>
    <w:rsid w:val="00D24DA6"/>
    <w:rsid w:val="00D30AA4"/>
    <w:rsid w:val="00D357A7"/>
    <w:rsid w:val="00D35EFE"/>
    <w:rsid w:val="00D37350"/>
    <w:rsid w:val="00D42A4F"/>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083"/>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5AB"/>
    <w:rsid w:val="00E528A3"/>
    <w:rsid w:val="00E5545A"/>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CF0"/>
    <w:rsid w:val="00ED2EA0"/>
    <w:rsid w:val="00ED31A8"/>
    <w:rsid w:val="00ED3A13"/>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B94"/>
    <w:rsid w:val="00F26D7A"/>
    <w:rsid w:val="00F31C05"/>
    <w:rsid w:val="00F34C7D"/>
    <w:rsid w:val="00F36ECA"/>
    <w:rsid w:val="00F3779D"/>
    <w:rsid w:val="00F37B3F"/>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2111"/>
    <w:rsid w:val="00F72D98"/>
    <w:rsid w:val="00F736D0"/>
    <w:rsid w:val="00F736E7"/>
    <w:rsid w:val="00F8058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ACC"/>
    <w:rsid w:val="00FC35C8"/>
    <w:rsid w:val="00FC38D2"/>
    <w:rsid w:val="00FC741A"/>
    <w:rsid w:val="00FC7539"/>
    <w:rsid w:val="00FD1DD9"/>
    <w:rsid w:val="00FD6A42"/>
    <w:rsid w:val="00FD7C76"/>
    <w:rsid w:val="00FE15DD"/>
    <w:rsid w:val="00FE324B"/>
    <w:rsid w:val="00FF002A"/>
    <w:rsid w:val="00FF195F"/>
    <w:rsid w:val="00FF1D8E"/>
    <w:rsid w:val="00FF6A9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5B9"/>
  <w15:docId w15:val="{4FE1F8F4-A9B4-4DB6-BE5D-5914C20E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914189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0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717E0-6229-496C-9CAD-A65B9AF3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4456</Words>
  <Characters>24066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10</cp:revision>
  <cp:lastPrinted>2019-10-18T12:49:00Z</cp:lastPrinted>
  <dcterms:created xsi:type="dcterms:W3CDTF">2020-12-18T18:31:00Z</dcterms:created>
  <dcterms:modified xsi:type="dcterms:W3CDTF">2020-12-21T13:50:00Z</dcterms:modified>
</cp:coreProperties>
</file>