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97"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       </w:t>
      </w:r>
    </w:p>
    <w:p w:rsidR="00692597" w:rsidRPr="00C7075D" w:rsidRDefault="00692597" w:rsidP="00692597">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Pr>
          <w:rFonts w:ascii="Times New Roman" w:hAnsi="Times New Roman"/>
          <w:b/>
          <w:sz w:val="24"/>
          <w:szCs w:val="24"/>
        </w:rPr>
        <w:t>D E CHAMADA PÚBLICA Nº. 04 /2011</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75120F">
        <w:rPr>
          <w:rFonts w:ascii="Times New Roman" w:hAnsi="Times New Roman"/>
          <w:sz w:val="24"/>
          <w:szCs w:val="24"/>
        </w:rPr>
        <w:t>Genêros</w:t>
      </w:r>
      <w:proofErr w:type="spellEnd"/>
      <w:r w:rsidRPr="0075120F">
        <w:rPr>
          <w:rFonts w:ascii="Times New Roman" w:hAnsi="Times New Roman"/>
          <w:sz w:val="24"/>
          <w:szCs w:val="24"/>
        </w:rPr>
        <w:t xml:space="preserve">  Alimentícios  da Agricultura Familiar e do Empreendedor Familiar Rural, destinados ao atendimento, ao Programa  de Alimentação  Escolar,  para  o</w:t>
      </w:r>
      <w:r>
        <w:rPr>
          <w:rFonts w:ascii="Times New Roman" w:hAnsi="Times New Roman"/>
          <w:sz w:val="24"/>
          <w:szCs w:val="24"/>
        </w:rPr>
        <w:t xml:space="preserve">  período compreendido  entre </w:t>
      </w:r>
      <w:r w:rsidR="001056D4">
        <w:rPr>
          <w:rFonts w:ascii="Times New Roman" w:hAnsi="Times New Roman"/>
          <w:b/>
          <w:sz w:val="24"/>
          <w:szCs w:val="24"/>
        </w:rPr>
        <w:t>01 de novembro de 2011 a 31</w:t>
      </w:r>
      <w:r>
        <w:rPr>
          <w:rFonts w:ascii="Times New Roman" w:hAnsi="Times New Roman"/>
          <w:b/>
          <w:sz w:val="24"/>
          <w:szCs w:val="24"/>
        </w:rPr>
        <w:t xml:space="preserve"> de dezembro de 2011</w:t>
      </w:r>
      <w:r w:rsidRPr="000724DA">
        <w:rPr>
          <w:rFonts w:ascii="Times New Roman" w:hAnsi="Times New Roman"/>
          <w:b/>
          <w:sz w:val="24"/>
          <w:szCs w:val="24"/>
        </w:rPr>
        <w:t xml:space="preserve"> </w:t>
      </w:r>
      <w:r w:rsidRPr="0075120F">
        <w:rPr>
          <w:rFonts w:ascii="Times New Roman" w:hAnsi="Times New Roman"/>
          <w:sz w:val="24"/>
          <w:szCs w:val="24"/>
        </w:rPr>
        <w:t xml:space="preserve">.    Os interessados deverão apresentar a documentação para habilitação e proposta de preços até o dia </w:t>
      </w:r>
      <w:r>
        <w:rPr>
          <w:rFonts w:ascii="Times New Roman" w:hAnsi="Times New Roman"/>
          <w:b/>
          <w:sz w:val="24"/>
          <w:szCs w:val="24"/>
        </w:rPr>
        <w:t>17/10</w:t>
      </w:r>
      <w:r w:rsidRPr="000724DA">
        <w:rPr>
          <w:rFonts w:ascii="Times New Roman" w:hAnsi="Times New Roman"/>
          <w:b/>
          <w:sz w:val="24"/>
          <w:szCs w:val="24"/>
        </w:rPr>
        <w:t>/2011</w:t>
      </w:r>
      <w:r>
        <w:rPr>
          <w:rFonts w:ascii="Times New Roman" w:hAnsi="Times New Roman"/>
          <w:sz w:val="24"/>
          <w:szCs w:val="24"/>
        </w:rPr>
        <w:t xml:space="preserve"> a </w:t>
      </w:r>
      <w:r>
        <w:rPr>
          <w:rFonts w:ascii="Times New Roman" w:hAnsi="Times New Roman"/>
          <w:b/>
          <w:sz w:val="24"/>
          <w:szCs w:val="24"/>
        </w:rPr>
        <w:t>21/10/</w:t>
      </w:r>
      <w:r w:rsidRPr="000724DA">
        <w:rPr>
          <w:rFonts w:ascii="Times New Roman" w:hAnsi="Times New Roman"/>
          <w:b/>
          <w:sz w:val="24"/>
          <w:szCs w:val="24"/>
        </w:rPr>
        <w:t>2011</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692597" w:rsidRPr="0075120F" w:rsidRDefault="00692597" w:rsidP="00692597">
      <w:pPr>
        <w:spacing w:line="360" w:lineRule="auto"/>
        <w:jc w:val="both"/>
        <w:rPr>
          <w:rFonts w:ascii="Times New Roman" w:hAnsi="Times New Roman"/>
          <w:sz w:val="24"/>
          <w:szCs w:val="24"/>
        </w:rPr>
      </w:pPr>
      <w:proofErr w:type="gramStart"/>
      <w:r>
        <w:rPr>
          <w:rFonts w:ascii="Times New Roman" w:hAnsi="Times New Roman"/>
          <w:sz w:val="24"/>
          <w:szCs w:val="24"/>
        </w:rPr>
        <w:t>O objeto da presente Chamada Pública</w:t>
      </w:r>
      <w:proofErr w:type="gramEnd"/>
      <w:r>
        <w:rPr>
          <w:rFonts w:ascii="Times New Roman" w:hAnsi="Times New Roman"/>
          <w:sz w:val="24"/>
          <w:szCs w:val="24"/>
        </w:rPr>
        <w:t xml:space="preserve">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692597" w:rsidRDefault="00692597" w:rsidP="00692597">
      <w:pPr>
        <w:spacing w:line="360" w:lineRule="auto"/>
        <w:jc w:val="both"/>
        <w:rPr>
          <w:rFonts w:ascii="Times New Roman" w:hAnsi="Times New Roman"/>
          <w:b/>
          <w:sz w:val="24"/>
          <w:szCs w:val="24"/>
        </w:rPr>
      </w:pPr>
      <w:proofErr w:type="gramStart"/>
      <w:r w:rsidRPr="00302C11">
        <w:rPr>
          <w:rFonts w:ascii="Times New Roman" w:hAnsi="Times New Roman"/>
          <w:b/>
          <w:sz w:val="24"/>
          <w:szCs w:val="24"/>
        </w:rPr>
        <w:t>2 – DATA</w:t>
      </w:r>
      <w:proofErr w:type="gramEnd"/>
      <w:r w:rsidRPr="00302C11">
        <w:rPr>
          <w:rFonts w:ascii="Times New Roman" w:hAnsi="Times New Roman"/>
          <w:b/>
          <w:sz w:val="24"/>
          <w:szCs w:val="24"/>
        </w:rPr>
        <w:t xml:space="preserve">, LOCAL E HORA PARA RECEBIMENTO DOS ENVELOPES </w:t>
      </w:r>
    </w:p>
    <w:p w:rsidR="00692597" w:rsidRPr="00302C11" w:rsidRDefault="00692597" w:rsidP="00692597">
      <w:pPr>
        <w:spacing w:line="360" w:lineRule="auto"/>
        <w:jc w:val="both"/>
        <w:rPr>
          <w:rFonts w:ascii="Times New Roman" w:hAnsi="Times New Roman"/>
          <w:b/>
          <w:sz w:val="24"/>
          <w:szCs w:val="24"/>
        </w:rPr>
      </w:pPr>
    </w:p>
    <w:p w:rsidR="00692597" w:rsidRPr="00CB3FA2" w:rsidRDefault="00692597" w:rsidP="00692597">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692597" w:rsidRPr="0075120F" w:rsidRDefault="00692597" w:rsidP="00692597">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automaticamente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transferido  para  o primeiro dia útil </w:t>
      </w:r>
      <w:proofErr w:type="spellStart"/>
      <w:r>
        <w:rPr>
          <w:rFonts w:ascii="Times New Roman" w:hAnsi="Times New Roman"/>
          <w:sz w:val="24"/>
          <w:szCs w:val="24"/>
        </w:rPr>
        <w:t>subsequente</w:t>
      </w:r>
      <w:proofErr w:type="spellEnd"/>
      <w:r>
        <w:rPr>
          <w:rFonts w:ascii="Times New Roman" w:hAnsi="Times New Roman"/>
          <w:sz w:val="24"/>
          <w:szCs w:val="24"/>
        </w:rPr>
        <w:t xml:space="preserve">, no mesmo horário e </w:t>
      </w:r>
      <w:r w:rsidRPr="0075120F">
        <w:rPr>
          <w:rFonts w:ascii="Times New Roman" w:hAnsi="Times New Roman"/>
          <w:sz w:val="24"/>
          <w:szCs w:val="24"/>
        </w:rPr>
        <w:t xml:space="preserve">local, independentemente de nova comunicação. </w:t>
      </w:r>
    </w:p>
    <w:p w:rsidR="00692597" w:rsidRPr="0075120F" w:rsidRDefault="00692597" w:rsidP="00692597">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692597" w:rsidRDefault="00692597" w:rsidP="00692597">
      <w:pPr>
        <w:spacing w:line="360" w:lineRule="auto"/>
        <w:jc w:val="both"/>
        <w:rPr>
          <w:rFonts w:ascii="Times New Roman" w:hAnsi="Times New Roman"/>
          <w:b/>
          <w:sz w:val="24"/>
          <w:szCs w:val="24"/>
        </w:rPr>
      </w:pP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692597" w:rsidRPr="0063061F" w:rsidRDefault="00692597" w:rsidP="00692597">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2597"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b/>
          <w:bCs/>
          <w:sz w:val="24"/>
          <w:szCs w:val="24"/>
          <w:lang w:eastAsia="pt-BR"/>
        </w:rPr>
        <w:t>5.1.</w:t>
      </w:r>
      <w:proofErr w:type="gramEnd"/>
      <w:r w:rsidRPr="0063061F">
        <w:rPr>
          <w:rFonts w:ascii="Times New Roman" w:eastAsia="Times New Roman" w:hAnsi="Times New Roman"/>
          <w:b/>
          <w:bCs/>
          <w:sz w:val="24"/>
          <w:szCs w:val="24"/>
          <w:lang w:eastAsia="pt-BR"/>
        </w:rPr>
        <w:t xml:space="preserve">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692597" w:rsidRPr="0075120F" w:rsidRDefault="00692597" w:rsidP="00692597">
      <w:pPr>
        <w:spacing w:line="360" w:lineRule="auto"/>
        <w:jc w:val="both"/>
        <w:rPr>
          <w:rFonts w:ascii="Times New Roman" w:hAnsi="Times New Roman"/>
          <w:sz w:val="24"/>
          <w:szCs w:val="24"/>
        </w:rPr>
      </w:pP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lastRenderedPageBreak/>
        <w:t xml:space="preserve">6.2. No envelope nº 002 deverá conter a Proposta de Preços, ao que se segue: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692597" w:rsidRDefault="00692597" w:rsidP="00692597">
      <w:pPr>
        <w:spacing w:line="360" w:lineRule="auto"/>
        <w:jc w:val="both"/>
        <w:rPr>
          <w:rFonts w:ascii="Times New Roman" w:hAnsi="Times New Roman"/>
          <w:sz w:val="24"/>
          <w:szCs w:val="24"/>
        </w:rPr>
      </w:pP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1056D4">
        <w:rPr>
          <w:rFonts w:ascii="Times New Roman" w:hAnsi="Times New Roman"/>
          <w:b/>
          <w:sz w:val="24"/>
          <w:szCs w:val="24"/>
        </w:rPr>
        <w:t>01/11/2011 à 31</w:t>
      </w:r>
      <w:r w:rsidRPr="004364B2">
        <w:rPr>
          <w:rFonts w:ascii="Times New Roman" w:hAnsi="Times New Roman"/>
          <w:b/>
          <w:sz w:val="24"/>
          <w:szCs w:val="24"/>
        </w:rPr>
        <w:t>/</w:t>
      </w:r>
      <w:r>
        <w:rPr>
          <w:rFonts w:ascii="Times New Roman" w:hAnsi="Times New Roman"/>
          <w:b/>
          <w:sz w:val="24"/>
          <w:szCs w:val="24"/>
        </w:rPr>
        <w:t>12</w:t>
      </w:r>
      <w:r w:rsidRPr="004364B2">
        <w:rPr>
          <w:rFonts w:ascii="Times New Roman" w:hAnsi="Times New Roman"/>
          <w:b/>
          <w:sz w:val="24"/>
          <w:szCs w:val="24"/>
        </w:rPr>
        <w:t>/2011</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proofErr w:type="gramStart"/>
      <w:r>
        <w:rPr>
          <w:rFonts w:ascii="Times New Roman" w:hAnsi="Times New Roman"/>
          <w:sz w:val="24"/>
          <w:szCs w:val="24"/>
        </w:rPr>
        <w:t>.</w:t>
      </w:r>
      <w:r w:rsidRPr="0075120F">
        <w:rPr>
          <w:rFonts w:ascii="Times New Roman" w:hAnsi="Times New Roman"/>
          <w:sz w:val="24"/>
          <w:szCs w:val="24"/>
        </w:rPr>
        <w:t>,</w:t>
      </w:r>
      <w:proofErr w:type="gramEnd"/>
      <w:r w:rsidRPr="0075120F">
        <w:rPr>
          <w:rFonts w:ascii="Times New Roman" w:hAnsi="Times New Roman"/>
          <w:sz w:val="24"/>
          <w:szCs w:val="24"/>
        </w:rPr>
        <w:t xml:space="preserve"> de acordo com o cardápio, na qual se atestará o seu recebimento. </w:t>
      </w: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a Alimentação Escolar</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692597"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lastRenderedPageBreak/>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692597"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Pr>
          <w:rFonts w:ascii="Times New Roman" w:hAnsi="Times New Roman"/>
          <w:sz w:val="24"/>
          <w:szCs w:val="24"/>
        </w:rPr>
        <w:t xml:space="preserve">s Agricultores Familiares por </w:t>
      </w:r>
      <w:proofErr w:type="gramStart"/>
      <w:r>
        <w:rPr>
          <w:rFonts w:ascii="Times New Roman" w:hAnsi="Times New Roman"/>
          <w:sz w:val="24"/>
          <w:szCs w:val="24"/>
        </w:rPr>
        <w:t>2</w:t>
      </w:r>
      <w:proofErr w:type="gramEnd"/>
      <w:r>
        <w:rPr>
          <w:rFonts w:ascii="Times New Roman" w:hAnsi="Times New Roman"/>
          <w:sz w:val="24"/>
          <w:szCs w:val="24"/>
        </w:rPr>
        <w:t xml:space="preserve"> (dois</w:t>
      </w:r>
      <w:r w:rsidRPr="0075120F">
        <w:rPr>
          <w:rFonts w:ascii="Times New Roman" w:hAnsi="Times New Roman"/>
          <w:sz w:val="24"/>
          <w:szCs w:val="24"/>
        </w:rPr>
        <w:t xml:space="preserve">) mercados varejistas, priorizando a feira do produtor da agricultura familiar;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692597" w:rsidRDefault="00692597" w:rsidP="00692597">
      <w:pPr>
        <w:spacing w:line="360" w:lineRule="auto"/>
        <w:jc w:val="both"/>
        <w:rPr>
          <w:rFonts w:ascii="Times New Roman" w:hAnsi="Times New Roman"/>
          <w:sz w:val="24"/>
          <w:szCs w:val="24"/>
        </w:rPr>
      </w:pPr>
      <w:proofErr w:type="gramStart"/>
      <w:r w:rsidRPr="0075120F">
        <w:rPr>
          <w:rFonts w:ascii="Times New Roman" w:hAnsi="Times New Roman"/>
          <w:sz w:val="24"/>
          <w:szCs w:val="24"/>
        </w:rPr>
        <w:t>o</w:t>
      </w:r>
      <w:proofErr w:type="gramEnd"/>
      <w:r w:rsidRPr="0075120F">
        <w:rPr>
          <w:rFonts w:ascii="Times New Roman" w:hAnsi="Times New Roman"/>
          <w:sz w:val="24"/>
          <w:szCs w:val="24"/>
        </w:rPr>
        <w:t xml:space="preserve"> valor máximo de R$ 9.000,00 (nove mil reais), por declaração de aptidão no PRONAF (DAP)/ano.      </w:t>
      </w:r>
    </w:p>
    <w:p w:rsidR="00692597" w:rsidRPr="0075120F" w:rsidRDefault="00692597" w:rsidP="00692597">
      <w:pPr>
        <w:spacing w:line="360" w:lineRule="auto"/>
        <w:jc w:val="both"/>
        <w:rPr>
          <w:rFonts w:ascii="Times New Roman" w:hAnsi="Times New Roman"/>
          <w:sz w:val="24"/>
          <w:szCs w:val="24"/>
        </w:rPr>
      </w:pP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fixadas</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nesta Chamada Pública; </w:t>
      </w: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 xml:space="preserve">individualmente, de acordo com a solicitação do Conselho </w:t>
      </w:r>
      <w:r w:rsidRPr="0075120F">
        <w:rPr>
          <w:rFonts w:ascii="Times New Roman" w:hAnsi="Times New Roman"/>
          <w:sz w:val="24"/>
          <w:szCs w:val="24"/>
        </w:rPr>
        <w:lastRenderedPageBreak/>
        <w:t>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proofErr w:type="gramStart"/>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roofErr w:type="gramEnd"/>
      <w:r w:rsidRPr="0075120F">
        <w:rPr>
          <w:rFonts w:ascii="Times New Roman" w:hAnsi="Times New Roman"/>
          <w:sz w:val="24"/>
          <w:szCs w:val="24"/>
        </w:rPr>
        <w:t>;</w:t>
      </w: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atendimento</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na  totalidade  da  estimativa  de  aquisição anual. </w:t>
      </w:r>
    </w:p>
    <w:p w:rsidR="00692597" w:rsidRDefault="00692597" w:rsidP="00692597">
      <w:pPr>
        <w:spacing w:line="360" w:lineRule="auto"/>
        <w:jc w:val="both"/>
        <w:rPr>
          <w:rFonts w:ascii="Times New Roman" w:hAnsi="Times New Roman"/>
          <w:sz w:val="24"/>
          <w:szCs w:val="24"/>
        </w:rPr>
      </w:pPr>
    </w:p>
    <w:p w:rsidR="00692597" w:rsidRPr="0075120F"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w:t>
      </w:r>
      <w:proofErr w:type="spellStart"/>
      <w:r w:rsidRPr="0075120F">
        <w:rPr>
          <w:rFonts w:ascii="Times New Roman" w:hAnsi="Times New Roman"/>
          <w:sz w:val="24"/>
          <w:szCs w:val="24"/>
        </w:rPr>
        <w:t>DAPs</w:t>
      </w:r>
      <w:proofErr w:type="spellEnd"/>
      <w:r w:rsidRPr="0075120F">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 </w:t>
      </w: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Pr>
          <w:rFonts w:ascii="Times New Roman" w:hAnsi="Times New Roman"/>
          <w:sz w:val="24"/>
          <w:szCs w:val="24"/>
        </w:rPr>
        <w:t>nº 04/2011</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692597" w:rsidRPr="00302C11" w:rsidRDefault="00692597" w:rsidP="00692597">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692597" w:rsidRPr="0075120F" w:rsidRDefault="00692597" w:rsidP="00692597">
      <w:pPr>
        <w:spacing w:line="360" w:lineRule="auto"/>
        <w:jc w:val="both"/>
        <w:rPr>
          <w:rFonts w:ascii="Times New Roman" w:hAnsi="Times New Roman"/>
          <w:sz w:val="24"/>
          <w:szCs w:val="24"/>
        </w:rPr>
      </w:pPr>
      <w:r w:rsidRPr="00302C11">
        <w:rPr>
          <w:rFonts w:ascii="Times New Roman" w:hAnsi="Times New Roman"/>
          <w:b/>
          <w:sz w:val="24"/>
          <w:szCs w:val="24"/>
        </w:rPr>
        <w:lastRenderedPageBreak/>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692597"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692597" w:rsidRPr="00DE733F"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692597" w:rsidRPr="00DE733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2597" w:rsidRPr="0075120F" w:rsidRDefault="00692597" w:rsidP="00692597">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Pr>
          <w:rFonts w:ascii="Times New Roman" w:hAnsi="Times New Roman"/>
          <w:sz w:val="24"/>
          <w:szCs w:val="24"/>
        </w:rPr>
        <w:t xml:space="preserve">ncia do contrato será de </w:t>
      </w:r>
      <w:proofErr w:type="gramStart"/>
      <w:r>
        <w:rPr>
          <w:rFonts w:ascii="Times New Roman" w:hAnsi="Times New Roman"/>
          <w:sz w:val="24"/>
          <w:szCs w:val="24"/>
        </w:rPr>
        <w:t>3</w:t>
      </w:r>
      <w:proofErr w:type="gramEnd"/>
      <w:r w:rsidRPr="0075120F">
        <w:rPr>
          <w:rFonts w:ascii="Times New Roman" w:hAnsi="Times New Roman"/>
          <w:sz w:val="24"/>
          <w:szCs w:val="24"/>
        </w:rPr>
        <w:t xml:space="preserve"> mese</w:t>
      </w:r>
      <w:r>
        <w:rPr>
          <w:rFonts w:ascii="Times New Roman" w:hAnsi="Times New Roman"/>
          <w:sz w:val="24"/>
          <w:szCs w:val="24"/>
        </w:rPr>
        <w:t>s , período este compreendido de 01 de no</w:t>
      </w:r>
      <w:r w:rsidR="001056D4">
        <w:rPr>
          <w:rFonts w:ascii="Times New Roman" w:hAnsi="Times New Roman"/>
          <w:sz w:val="24"/>
          <w:szCs w:val="24"/>
        </w:rPr>
        <w:t>vembro de 2011 a 31</w:t>
      </w:r>
      <w:r>
        <w:rPr>
          <w:rFonts w:ascii="Times New Roman" w:hAnsi="Times New Roman"/>
          <w:sz w:val="24"/>
          <w:szCs w:val="24"/>
        </w:rPr>
        <w:t xml:space="preserve"> de dezembro de 2011.</w:t>
      </w:r>
      <w:r w:rsidRPr="0075120F">
        <w:rPr>
          <w:rFonts w:ascii="Times New Roman" w:hAnsi="Times New Roman"/>
          <w:sz w:val="24"/>
          <w:szCs w:val="24"/>
        </w:rPr>
        <w:t xml:space="preserve"> </w:t>
      </w:r>
    </w:p>
    <w:p w:rsidR="00692597" w:rsidRPr="0063061F" w:rsidRDefault="00692597" w:rsidP="00692597">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2597"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proofErr w:type="gramStart"/>
      <w:r w:rsidRPr="0063061F">
        <w:rPr>
          <w:rFonts w:ascii="Times New Roman" w:eastAsia="Times New Roman" w:hAnsi="Times New Roman"/>
          <w:sz w:val="24"/>
          <w:szCs w:val="24"/>
          <w:lang w:eastAsia="pt-BR"/>
        </w:rPr>
        <w:t>Fica</w:t>
      </w:r>
      <w:proofErr w:type="gramEnd"/>
      <w:r w:rsidRPr="0063061F">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63061F">
        <w:rPr>
          <w:rFonts w:ascii="Times New Roman" w:eastAsia="Times New Roman" w:hAnsi="Times New Roman"/>
          <w:sz w:val="24"/>
          <w:szCs w:val="24"/>
          <w:lang w:eastAsia="pt-BR"/>
        </w:rPr>
        <w:lastRenderedPageBreak/>
        <w:t>preços oscilarão de acordo com as cotações do PAA e média de preço por região e respeitará os preços mínimos sugeridos pelos órgãos oficiais do governo.</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Pr>
          <w:rFonts w:ascii="Times New Roman" w:eastAsia="Times New Roman" w:hAnsi="Times New Roman"/>
          <w:sz w:val="24"/>
          <w:szCs w:val="24"/>
          <w:lang w:eastAsia="pt-BR"/>
        </w:rPr>
        <w:t xml:space="preserve">mada Pública se dará de 01 de novembro </w:t>
      </w:r>
      <w:r w:rsidRPr="0063061F">
        <w:rPr>
          <w:rFonts w:ascii="Times New Roman" w:eastAsia="Times New Roman" w:hAnsi="Times New Roman"/>
          <w:sz w:val="24"/>
          <w:szCs w:val="24"/>
          <w:lang w:eastAsia="pt-BR"/>
        </w:rPr>
        <w:t xml:space="preserve">a </w:t>
      </w:r>
      <w:r w:rsidR="001056D4">
        <w:rPr>
          <w:rFonts w:ascii="Times New Roman" w:eastAsia="Times New Roman" w:hAnsi="Times New Roman"/>
          <w:sz w:val="24"/>
          <w:szCs w:val="24"/>
          <w:lang w:eastAsia="pt-BR"/>
        </w:rPr>
        <w:t xml:space="preserve">31 </w:t>
      </w:r>
      <w:r>
        <w:rPr>
          <w:rFonts w:ascii="Times New Roman" w:eastAsia="Times New Roman" w:hAnsi="Times New Roman"/>
          <w:sz w:val="24"/>
          <w:szCs w:val="24"/>
          <w:lang w:eastAsia="pt-BR"/>
        </w:rPr>
        <w:t>de dezembro de 2011</w:t>
      </w:r>
      <w:r w:rsidRPr="0063061F">
        <w:rPr>
          <w:rFonts w:ascii="Times New Roman" w:eastAsia="Times New Roman" w:hAnsi="Times New Roman"/>
          <w:sz w:val="24"/>
          <w:szCs w:val="24"/>
          <w:lang w:eastAsia="pt-BR"/>
        </w:rPr>
        <w:t>,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692597" w:rsidRDefault="00692597" w:rsidP="00692597">
      <w:pPr>
        <w:spacing w:line="360" w:lineRule="auto"/>
        <w:jc w:val="both"/>
        <w:rPr>
          <w:rFonts w:ascii="Times New Roman" w:hAnsi="Times New Roman"/>
          <w:sz w:val="24"/>
          <w:szCs w:val="24"/>
        </w:rPr>
      </w:pPr>
    </w:p>
    <w:p w:rsidR="00692597" w:rsidRDefault="00692597" w:rsidP="00692597">
      <w:pPr>
        <w:spacing w:line="360" w:lineRule="auto"/>
        <w:jc w:val="both"/>
        <w:rPr>
          <w:rFonts w:ascii="Times New Roman" w:hAnsi="Times New Roman"/>
          <w:sz w:val="24"/>
          <w:szCs w:val="24"/>
        </w:rPr>
      </w:pPr>
    </w:p>
    <w:p w:rsidR="00692597" w:rsidRPr="00B16426" w:rsidRDefault="00692597" w:rsidP="00692597">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692597" w:rsidRPr="002324D5" w:rsidRDefault="00692597" w:rsidP="00692597">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92597" w:rsidRDefault="00692597" w:rsidP="00692597">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o processo. Na hipótese de ocorrência de fatos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692597" w:rsidRDefault="00692597" w:rsidP="00692597">
      <w:pPr>
        <w:spacing w:line="360" w:lineRule="auto"/>
        <w:jc w:val="both"/>
        <w:rPr>
          <w:rFonts w:ascii="Times New Roman" w:hAnsi="Times New Roman"/>
          <w:sz w:val="24"/>
          <w:szCs w:val="24"/>
        </w:rPr>
      </w:pPr>
    </w:p>
    <w:p w:rsidR="00692597" w:rsidRPr="002324D5" w:rsidRDefault="00692597" w:rsidP="00692597">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692597" w:rsidRPr="002324D5" w:rsidRDefault="00692597" w:rsidP="00692597">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692597" w:rsidRDefault="00692597" w:rsidP="00692597">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692597" w:rsidRPr="002324D5" w:rsidRDefault="00692597" w:rsidP="00692597">
      <w:pPr>
        <w:spacing w:line="360" w:lineRule="auto"/>
        <w:jc w:val="both"/>
        <w:rPr>
          <w:rFonts w:ascii="Times New Roman" w:hAnsi="Times New Roman"/>
          <w:sz w:val="24"/>
          <w:szCs w:val="24"/>
        </w:rPr>
      </w:pPr>
    </w:p>
    <w:p w:rsidR="00692597" w:rsidRPr="00B16426" w:rsidRDefault="00692597" w:rsidP="00692597">
      <w:pPr>
        <w:spacing w:line="360" w:lineRule="auto"/>
        <w:jc w:val="both"/>
        <w:rPr>
          <w:rFonts w:ascii="Times New Roman" w:hAnsi="Times New Roman"/>
          <w:b/>
          <w:sz w:val="24"/>
          <w:szCs w:val="24"/>
        </w:rPr>
      </w:pPr>
      <w:r w:rsidRPr="00B16426">
        <w:rPr>
          <w:rFonts w:ascii="Times New Roman" w:hAnsi="Times New Roman"/>
          <w:b/>
          <w:sz w:val="24"/>
          <w:szCs w:val="24"/>
        </w:rPr>
        <w:lastRenderedPageBreak/>
        <w:t xml:space="preserve">14. DISPOSIÇÕES FINAIS </w:t>
      </w:r>
    </w:p>
    <w:p w:rsidR="00692597" w:rsidRPr="002324D5" w:rsidRDefault="00692597" w:rsidP="00692597">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692597" w:rsidRPr="002324D5" w:rsidRDefault="00692597" w:rsidP="00692597">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w:t>
      </w:r>
      <w:proofErr w:type="gramStart"/>
      <w:r w:rsidRPr="002324D5">
        <w:rPr>
          <w:rFonts w:ascii="Times New Roman" w:hAnsi="Times New Roman"/>
          <w:sz w:val="24"/>
          <w:szCs w:val="24"/>
        </w:rPr>
        <w:t xml:space="preserve">  </w:t>
      </w:r>
      <w:proofErr w:type="gramEnd"/>
      <w:r w:rsidRPr="002324D5">
        <w:rPr>
          <w:rFonts w:ascii="Times New Roman" w:hAnsi="Times New Roman"/>
          <w:sz w:val="24"/>
          <w:szCs w:val="24"/>
        </w:rPr>
        <w:t>m</w:t>
      </w:r>
      <w:r>
        <w:rPr>
          <w:rFonts w:ascii="Times New Roman" w:hAnsi="Times New Roman"/>
          <w:sz w:val="24"/>
          <w:szCs w:val="24"/>
        </w:rPr>
        <w:t>eio  do  Telefone  (61) 3632-2246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692597" w:rsidRPr="002324D5" w:rsidRDefault="00692597" w:rsidP="00692597">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92597" w:rsidRPr="00B16426" w:rsidRDefault="00692597" w:rsidP="00692597">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692597"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A presente</w:t>
      </w:r>
      <w:proofErr w:type="gramEnd"/>
      <w:r w:rsidRPr="0063061F">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692597" w:rsidRPr="0063061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DE733F"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692597" w:rsidRPr="0075120F" w:rsidRDefault="00692597" w:rsidP="00692597">
      <w:pPr>
        <w:spacing w:line="360" w:lineRule="auto"/>
        <w:jc w:val="both"/>
        <w:rPr>
          <w:rFonts w:ascii="Times New Roman" w:hAnsi="Times New Roman"/>
          <w:sz w:val="24"/>
          <w:szCs w:val="24"/>
        </w:rPr>
      </w:pPr>
    </w:p>
    <w:p w:rsidR="00692597" w:rsidRPr="0075120F" w:rsidRDefault="00692597" w:rsidP="00692597">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92597" w:rsidRPr="0075120F" w:rsidRDefault="00692597" w:rsidP="00692597">
      <w:pPr>
        <w:spacing w:line="360" w:lineRule="auto"/>
        <w:jc w:val="center"/>
        <w:rPr>
          <w:rFonts w:ascii="Times New Roman" w:hAnsi="Times New Roman"/>
          <w:sz w:val="24"/>
          <w:szCs w:val="24"/>
        </w:rPr>
      </w:pPr>
      <w:r w:rsidRPr="00AB33F5">
        <w:rPr>
          <w:rFonts w:ascii="Times New Roman" w:hAnsi="Times New Roman"/>
          <w:sz w:val="24"/>
          <w:szCs w:val="24"/>
        </w:rPr>
        <w:lastRenderedPageBreak/>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692597" w:rsidRPr="00AF74E4" w:rsidTr="00B02088">
        <w:trPr>
          <w:trHeight w:val="564"/>
        </w:trPr>
        <w:tc>
          <w:tcPr>
            <w:tcW w:w="4633" w:type="dxa"/>
          </w:tcPr>
          <w:p w:rsidR="00692597" w:rsidRPr="00AF74E4" w:rsidRDefault="00692597" w:rsidP="00B02088">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692597" w:rsidRPr="00AF74E4" w:rsidRDefault="00692597" w:rsidP="00B02088">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92597" w:rsidRPr="00AF74E4" w:rsidTr="00B02088">
        <w:trPr>
          <w:trHeight w:val="564"/>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92597" w:rsidRPr="00AF74E4" w:rsidTr="00B02088">
        <w:trPr>
          <w:trHeight w:val="564"/>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92597" w:rsidRPr="00AF74E4" w:rsidTr="00B02088">
        <w:trPr>
          <w:trHeight w:val="564"/>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92597" w:rsidRPr="00AF74E4" w:rsidTr="00B02088">
        <w:trPr>
          <w:trHeight w:val="564"/>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92597" w:rsidRPr="00AF74E4" w:rsidTr="00B02088">
        <w:trPr>
          <w:trHeight w:val="523"/>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92597" w:rsidRPr="00AF74E4" w:rsidTr="00B02088">
        <w:trPr>
          <w:trHeight w:val="564"/>
        </w:trPr>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692597" w:rsidRPr="00AF74E4" w:rsidRDefault="00692597" w:rsidP="00B02088">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692597" w:rsidRPr="0075120F" w:rsidRDefault="00692597" w:rsidP="00692597">
      <w:pPr>
        <w:spacing w:line="360" w:lineRule="auto"/>
        <w:jc w:val="both"/>
        <w:rPr>
          <w:rFonts w:ascii="Times New Roman" w:hAnsi="Times New Roman"/>
          <w:sz w:val="24"/>
          <w:szCs w:val="24"/>
        </w:rPr>
      </w:pPr>
    </w:p>
    <w:p w:rsidR="00692597" w:rsidRPr="0075120F" w:rsidRDefault="00692597" w:rsidP="00692597">
      <w:pPr>
        <w:spacing w:line="360" w:lineRule="auto"/>
        <w:jc w:val="both"/>
        <w:rPr>
          <w:rFonts w:ascii="Times New Roman" w:hAnsi="Times New Roman"/>
          <w:sz w:val="24"/>
          <w:szCs w:val="24"/>
        </w:rPr>
      </w:pPr>
    </w:p>
    <w:p w:rsidR="00692597" w:rsidRPr="007A7BD0" w:rsidRDefault="00692597" w:rsidP="00692597">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lastRenderedPageBreak/>
        <w:t xml:space="preserve">                    </w:t>
      </w:r>
      <w:r w:rsidRPr="007A7BD0">
        <w:rPr>
          <w:rFonts w:ascii="Times New Roman" w:eastAsia="Times New Roman" w:hAnsi="Times New Roman"/>
          <w:b/>
          <w:bCs/>
          <w:sz w:val="24"/>
          <w:szCs w:val="24"/>
          <w:lang w:eastAsia="pt-BR"/>
        </w:rPr>
        <w:t xml:space="preserve">                          </w:t>
      </w:r>
    </w:p>
    <w:p w:rsidR="00692597" w:rsidRPr="007A7BD0" w:rsidRDefault="00692597" w:rsidP="00692597">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92597" w:rsidRPr="007A7BD0" w:rsidRDefault="00692597" w:rsidP="00692597">
      <w:pPr>
        <w:autoSpaceDE w:val="0"/>
        <w:autoSpaceDN w:val="0"/>
        <w:adjustRightInd w:val="0"/>
        <w:spacing w:after="0" w:line="24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sz w:val="24"/>
          <w:szCs w:val="24"/>
          <w:lang w:eastAsia="pt-BR"/>
        </w:rPr>
      </w:pPr>
    </w:p>
    <w:p w:rsidR="00692597" w:rsidRPr="007A7BD0" w:rsidRDefault="00692597" w:rsidP="00692597">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692597" w:rsidRPr="007A7BD0" w:rsidRDefault="00692597" w:rsidP="00692597">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692597" w:rsidRPr="007A7BD0" w:rsidRDefault="00692597" w:rsidP="00692597">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692597" w:rsidRPr="007A7BD0" w:rsidRDefault="00692597" w:rsidP="00692597">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692597" w:rsidRPr="007A7BD0" w:rsidRDefault="00692597" w:rsidP="00692597">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w:t>
      </w:r>
      <w:r w:rsidRPr="007A7BD0">
        <w:rPr>
          <w:rFonts w:ascii="Times New Roman" w:eastAsia="Times New Roman" w:hAnsi="Times New Roman"/>
          <w:sz w:val="24"/>
          <w:szCs w:val="24"/>
          <w:lang w:eastAsia="pt-BR"/>
        </w:rPr>
        <w:lastRenderedPageBreak/>
        <w:t>transparentes, atóxico e intacto. O peso e as quantidades são definidos pela escola. Variedades e outras características estão descritas abaixo:</w:t>
      </w:r>
    </w:p>
    <w:p w:rsidR="00692597" w:rsidRDefault="00692597" w:rsidP="00692597">
      <w:pPr>
        <w:autoSpaceDE w:val="0"/>
        <w:autoSpaceDN w:val="0"/>
        <w:adjustRightInd w:val="0"/>
        <w:spacing w:after="0" w:line="240" w:lineRule="auto"/>
        <w:jc w:val="both"/>
        <w:rPr>
          <w:rFonts w:ascii="Times New Roman" w:eastAsia="Times New Roman" w:hAnsi="Times New Roman"/>
          <w:sz w:val="24"/>
          <w:szCs w:val="24"/>
          <w:lang w:eastAsia="pt-BR"/>
        </w:rPr>
      </w:pPr>
    </w:p>
    <w:p w:rsidR="00692597" w:rsidRDefault="00692597" w:rsidP="00692597">
      <w:pPr>
        <w:autoSpaceDE w:val="0"/>
        <w:autoSpaceDN w:val="0"/>
        <w:adjustRightInd w:val="0"/>
        <w:spacing w:after="0" w:line="240" w:lineRule="auto"/>
        <w:jc w:val="both"/>
        <w:rPr>
          <w:rFonts w:ascii="Times New Roman" w:eastAsia="Times New Roman" w:hAnsi="Times New Roman"/>
          <w:sz w:val="24"/>
          <w:szCs w:val="24"/>
          <w:lang w:eastAsia="pt-BR"/>
        </w:rPr>
      </w:pPr>
    </w:p>
    <w:p w:rsidR="00692597" w:rsidRDefault="00692597" w:rsidP="00692597">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92597" w:rsidRPr="00AF74E4" w:rsidTr="00B02088">
        <w:tc>
          <w:tcPr>
            <w:tcW w:w="332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roofErr w:type="spellStart"/>
            <w:r w:rsidRPr="007A7BD0">
              <w:rPr>
                <w:rFonts w:ascii="Times New Roman" w:eastAsia="Times New Roman" w:hAnsi="Times New Roman"/>
                <w:sz w:val="24"/>
                <w:szCs w:val="24"/>
                <w:lang w:eastAsia="pt-BR"/>
              </w:rPr>
              <w:t>Un</w:t>
            </w:r>
            <w:proofErr w:type="spellEnd"/>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moranga, </w:t>
            </w:r>
            <w:proofErr w:type="spellStart"/>
            <w:r w:rsidRPr="007A7BD0">
              <w:rPr>
                <w:rFonts w:ascii="Times New Roman" w:eastAsia="Times New Roman" w:hAnsi="Times New Roman"/>
                <w:sz w:val="24"/>
                <w:szCs w:val="24"/>
                <w:lang w:eastAsia="pt-BR"/>
              </w:rPr>
              <w:t>cabotiá</w:t>
            </w:r>
            <w:proofErr w:type="spellEnd"/>
            <w:r w:rsidRPr="007A7BD0">
              <w:rPr>
                <w:rFonts w:ascii="Times New Roman" w:eastAsia="Times New Roman" w:hAnsi="Times New Roman"/>
                <w:sz w:val="24"/>
                <w:szCs w:val="24"/>
                <w:lang w:eastAsia="pt-BR"/>
              </w:rPr>
              <w:t>, paulista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Para salada extra A, ou </w:t>
            </w:r>
            <w:proofErr w:type="spellStart"/>
            <w:r w:rsidRPr="007A7BD0">
              <w:rPr>
                <w:rFonts w:ascii="Times New Roman" w:eastAsia="Times New Roman" w:hAnsi="Times New Roman"/>
                <w:sz w:val="24"/>
                <w:szCs w:val="24"/>
                <w:lang w:eastAsia="pt-BR"/>
              </w:rPr>
              <w:t>caquí</w:t>
            </w:r>
            <w:proofErr w:type="spellEnd"/>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
        </w:tc>
      </w:tr>
      <w:tr w:rsidR="00692597" w:rsidRPr="00AF74E4" w:rsidTr="00B02088">
        <w:tc>
          <w:tcPr>
            <w:tcW w:w="332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Dz</w:t>
            </w:r>
            <w:proofErr w:type="spellEnd"/>
          </w:p>
        </w:tc>
        <w:tc>
          <w:tcPr>
            <w:tcW w:w="4478" w:type="dxa"/>
          </w:tcPr>
          <w:p w:rsidR="00692597" w:rsidRPr="007A7BD0" w:rsidRDefault="00692597" w:rsidP="00B02088">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692597" w:rsidRPr="007A7BD0" w:rsidRDefault="00692597" w:rsidP="00692597">
      <w:pPr>
        <w:autoSpaceDE w:val="0"/>
        <w:autoSpaceDN w:val="0"/>
        <w:adjustRightInd w:val="0"/>
        <w:spacing w:after="0" w:line="24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92597" w:rsidRPr="00AF74E4" w:rsidTr="00B02088">
        <w:tc>
          <w:tcPr>
            <w:tcW w:w="5508"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colorífero</w:t>
            </w:r>
            <w:proofErr w:type="spellEnd"/>
            <w:r w:rsidRPr="007A7BD0">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92597" w:rsidRPr="00AF74E4" w:rsidTr="00B02088">
        <w:tc>
          <w:tcPr>
            <w:tcW w:w="5508"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w:t>
            </w:r>
            <w:r w:rsidRPr="007A7BD0">
              <w:rPr>
                <w:rFonts w:ascii="Times New Roman" w:eastAsia="Times New Roman" w:hAnsi="Times New Roman"/>
                <w:sz w:val="24"/>
                <w:szCs w:val="24"/>
                <w:lang w:eastAsia="pt-BR"/>
              </w:rPr>
              <w:lastRenderedPageBreak/>
              <w:t>dos processos de ralar e torrar a mandioca, fina, seca, branca ou amarela, isenta de matéria terrosa, fungos ou parasitas e livre de umidade e fragmentos estranhos.</w:t>
            </w:r>
          </w:p>
        </w:tc>
        <w:tc>
          <w:tcPr>
            <w:tcW w:w="3420"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Embalagem de polietileno. </w:t>
            </w:r>
            <w:r w:rsidRPr="007A7BD0">
              <w:rPr>
                <w:rFonts w:ascii="Times New Roman" w:eastAsia="Times New Roman" w:hAnsi="Times New Roman"/>
                <w:sz w:val="24"/>
                <w:szCs w:val="24"/>
                <w:lang w:eastAsia="pt-BR"/>
              </w:rPr>
              <w:lastRenderedPageBreak/>
              <w:t xml:space="preserve">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Kg</w:t>
            </w:r>
          </w:p>
        </w:tc>
      </w:tr>
      <w:tr w:rsidR="00692597" w:rsidRPr="00AF74E4" w:rsidTr="00B02088">
        <w:tc>
          <w:tcPr>
            <w:tcW w:w="5508"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92597" w:rsidRPr="00AF74E4" w:rsidTr="00B02088">
        <w:tc>
          <w:tcPr>
            <w:tcW w:w="5508"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w:t>
            </w:r>
            <w:proofErr w:type="spellStart"/>
            <w:r w:rsidRPr="007A7BD0">
              <w:rPr>
                <w:rFonts w:ascii="Times New Roman" w:eastAsia="Times New Roman" w:hAnsi="Times New Roman"/>
                <w:sz w:val="24"/>
                <w:szCs w:val="24"/>
                <w:lang w:eastAsia="pt-BR"/>
              </w:rPr>
              <w:t>Sacharum</w:t>
            </w:r>
            <w:proofErr w:type="spellEnd"/>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officinarum</w:t>
            </w:r>
            <w:proofErr w:type="spellEnd"/>
            <w:r w:rsidRPr="007A7BD0">
              <w:rPr>
                <w:rFonts w:ascii="Times New Roman" w:eastAsia="Times New Roman" w:hAnsi="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2597" w:rsidRPr="007A7BD0" w:rsidRDefault="00692597" w:rsidP="00B0208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92597" w:rsidRPr="007A7BD0" w:rsidRDefault="00692597" w:rsidP="00B02088">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692597" w:rsidRPr="007A7BD0" w:rsidRDefault="00692597" w:rsidP="00692597">
      <w:pPr>
        <w:autoSpaceDE w:val="0"/>
        <w:autoSpaceDN w:val="0"/>
        <w:adjustRightInd w:val="0"/>
        <w:spacing w:after="0" w:line="24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692597" w:rsidRPr="007A7BD0" w:rsidRDefault="00692597" w:rsidP="00692597">
      <w:pPr>
        <w:autoSpaceDE w:val="0"/>
        <w:autoSpaceDN w:val="0"/>
        <w:adjustRightInd w:val="0"/>
        <w:spacing w:after="0" w:line="24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PROGRAMA NACIONAL DE ALIMENTAÇÃO </w:t>
      </w:r>
      <w:proofErr w:type="gramStart"/>
      <w:r w:rsidRPr="007A7BD0">
        <w:rPr>
          <w:rFonts w:ascii="Times New Roman" w:eastAsia="Times New Roman" w:hAnsi="Times New Roman"/>
          <w:b/>
          <w:bCs/>
          <w:sz w:val="24"/>
          <w:szCs w:val="24"/>
          <w:lang w:eastAsia="pt-BR"/>
        </w:rPr>
        <w:t>ESCOLAR –PNAE</w:t>
      </w:r>
      <w:proofErr w:type="gramEnd"/>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Formal</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Nome do Proponente</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CNPJ</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7.</w:t>
      </w:r>
      <w:proofErr w:type="gramEnd"/>
      <w:r w:rsidRPr="007A7BD0">
        <w:rPr>
          <w:rFonts w:ascii="Times New Roman" w:eastAsia="Times New Roman" w:hAnsi="Times New Roman"/>
          <w:sz w:val="24"/>
          <w:szCs w:val="24"/>
          <w:lang w:eastAsia="pt-BR"/>
        </w:rPr>
        <w:t xml:space="preserve">CPF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9.</w:t>
      </w:r>
      <w:proofErr w:type="gramEnd"/>
      <w:r w:rsidRPr="007A7BD0">
        <w:rPr>
          <w:rFonts w:ascii="Times New Roman" w:eastAsia="Times New Roman" w:hAnsi="Times New Roman"/>
          <w:sz w:val="24"/>
          <w:szCs w:val="24"/>
          <w:lang w:eastAsia="pt-BR"/>
        </w:rPr>
        <w:t xml:space="preserve">Banco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Informal</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1. Nome Proponente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CPF</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 xml:space="preserve">Nome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 xml:space="preserve">CPF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DAP </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692597" w:rsidRPr="007A7BD0" w:rsidRDefault="00692597" w:rsidP="00692597">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MINUTA CONTRATO Nº /2010 (MODELO)   </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4"/>
          <w:szCs w:val="24"/>
          <w:lang w:eastAsia="pt-BR"/>
        </w:rPr>
      </w:pPr>
    </w:p>
    <w:p w:rsidR="00692597" w:rsidRPr="007A7BD0" w:rsidRDefault="00692597" w:rsidP="00692597">
      <w:pPr>
        <w:spacing w:after="0" w:line="240" w:lineRule="auto"/>
        <w:ind w:left="4820"/>
        <w:jc w:val="both"/>
        <w:rPr>
          <w:rFonts w:ascii="Times New Roman" w:eastAsia="Times New Roman" w:hAnsi="Times New Roman"/>
          <w:sz w:val="24"/>
          <w:szCs w:val="24"/>
          <w:lang w:eastAsia="pt-BR"/>
        </w:rPr>
      </w:pPr>
    </w:p>
    <w:p w:rsidR="00692597" w:rsidRPr="007A7BD0" w:rsidRDefault="00692597" w:rsidP="00692597">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/2011</w:t>
      </w:r>
      <w:r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692597" w:rsidRPr="007A7BD0" w:rsidRDefault="00692597" w:rsidP="00692597">
      <w:pPr>
        <w:spacing w:after="0" w:line="240" w:lineRule="auto"/>
        <w:jc w:val="center"/>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Pessoa Jurídica de direito privado, com sede à _____________ nº,</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 xml:space="preserve">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 xml:space="preserve">CONTRATO DE AQUISIÇÃO DE GÊNEROS ALIMENTÍCIOS DA AGRICULTURA E DO </w:t>
      </w:r>
      <w:r w:rsidRPr="007A7BD0">
        <w:rPr>
          <w:rFonts w:ascii="Times New Roman" w:eastAsia="Times New Roman" w:hAnsi="Times New Roman"/>
          <w:b/>
          <w:bCs/>
          <w:sz w:val="24"/>
          <w:szCs w:val="24"/>
          <w:lang w:eastAsia="pt-BR"/>
        </w:rPr>
        <w:lastRenderedPageBreak/>
        <w:t>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692597" w:rsidRPr="007A7BD0" w:rsidRDefault="00692597" w:rsidP="00692597">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692597" w:rsidRPr="007A7BD0" w:rsidRDefault="00692597" w:rsidP="00692597">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692597" w:rsidRPr="007A7BD0" w:rsidRDefault="00692597" w:rsidP="00692597">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692597" w:rsidRPr="007A7BD0" w:rsidRDefault="00692597" w:rsidP="00692597">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692597" w:rsidRPr="007A7BD0" w:rsidRDefault="00692597" w:rsidP="00692597">
      <w:pPr>
        <w:keepLines/>
        <w:spacing w:after="0" w:line="360" w:lineRule="auto"/>
        <w:ind w:right="-79" w:firstLine="360"/>
        <w:jc w:val="both"/>
        <w:rPr>
          <w:rFonts w:ascii="Times New Roman" w:eastAsia="Times New Roman" w:hAnsi="Times New Roman"/>
          <w:b/>
          <w:color w:val="000000"/>
          <w:sz w:val="24"/>
          <w:szCs w:val="24"/>
          <w:lang w:eastAsia="pt-BR"/>
        </w:rPr>
      </w:pPr>
    </w:p>
    <w:p w:rsidR="00692597" w:rsidRPr="007A7BD0" w:rsidRDefault="00692597" w:rsidP="00692597">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Fica</w:t>
      </w:r>
      <w:proofErr w:type="gramEnd"/>
      <w:r w:rsidRPr="007A7BD0">
        <w:rPr>
          <w:rFonts w:ascii="Times New Roman" w:eastAsia="Times New Roman" w:hAnsi="Times New Roman"/>
          <w:sz w:val="24"/>
          <w:szCs w:val="24"/>
          <w:lang w:eastAsia="pt-BR"/>
        </w:rPr>
        <w:t xml:space="preserve">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lastRenderedPageBreak/>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conforme descrito no Projeto de Venda de Gêneros Alimentícios da Agricultura Familiar, parte integrante deste Instrumento;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7BD0">
        <w:rPr>
          <w:rFonts w:ascii="Times New Roman" w:eastAsia="Times New Roman" w:hAnsi="Times New Roman"/>
          <w:sz w:val="24"/>
          <w:szCs w:val="24"/>
          <w:lang w:eastAsia="pt-BR"/>
        </w:rPr>
        <w:t>Seagro</w:t>
      </w:r>
      <w:proofErr w:type="spellEnd"/>
      <w:r w:rsidRPr="007A7BD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w:t>
      </w:r>
      <w:r w:rsidRPr="007A7BD0">
        <w:rPr>
          <w:rFonts w:ascii="Times New Roman" w:eastAsia="Times New Roman" w:hAnsi="Times New Roman"/>
          <w:sz w:val="24"/>
          <w:szCs w:val="24"/>
          <w:lang w:eastAsia="pt-BR"/>
        </w:rPr>
        <w:lastRenderedPageBreak/>
        <w:t>papelão, embalagens plásticas, sacos de nylon e outros tipos de acondicionamento que garantam a integridade do produto. Durante o transporte essas embalagens devem permanecer em caixas plásticas devidamente higienizadas;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92597" w:rsidRPr="007A7BD0" w:rsidRDefault="00692597" w:rsidP="00692597">
      <w:pPr>
        <w:autoSpaceDE w:val="0"/>
        <w:autoSpaceDN w:val="0"/>
        <w:adjustRightInd w:val="0"/>
        <w:spacing w:after="0" w:line="360" w:lineRule="auto"/>
        <w:rPr>
          <w:rFonts w:ascii="Times New Roman" w:eastAsia="Times New Roman" w:hAnsi="Times New Roman"/>
          <w:color w:val="993300"/>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roofErr w:type="gramStart"/>
      <w:r w:rsidRPr="007A7BD0">
        <w:rPr>
          <w:rFonts w:ascii="Times New Roman" w:eastAsia="Times New Roman" w:hAnsi="Times New Roman"/>
          <w:snapToGrid w:val="0"/>
          <w:color w:val="000000"/>
          <w:sz w:val="24"/>
          <w:szCs w:val="24"/>
          <w:lang w:eastAsia="pt-BR"/>
        </w:rPr>
        <w:t>;.</w:t>
      </w:r>
      <w:proofErr w:type="gramEnd"/>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 A entrega dos gêneros alimentícios deverá ser feita nos locais, dias e quantidades de acordo com a CHAMADA PÚBLICA n. º ____________, e seus Anexos.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lastRenderedPageBreak/>
        <w:t>b.</w:t>
      </w:r>
      <w:proofErr w:type="gramEnd"/>
      <w:r w:rsidRPr="007A7BD0">
        <w:rPr>
          <w:rFonts w:ascii="Times New Roman" w:eastAsia="Times New Roman" w:hAnsi="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a.</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b.</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 Valor mencionado na cláusula sexta estão incluídas as despesas com frete, recursos humanos e materiais , assim como os encargos fiscais , sociais, </w:t>
      </w:r>
      <w:proofErr w:type="gramStart"/>
      <w:r w:rsidRPr="007A7BD0">
        <w:rPr>
          <w:rFonts w:ascii="Times New Roman" w:eastAsia="Times New Roman" w:hAnsi="Times New Roman"/>
          <w:sz w:val="24"/>
          <w:szCs w:val="24"/>
          <w:lang w:eastAsia="pt-BR"/>
        </w:rPr>
        <w:t>comercias</w:t>
      </w:r>
      <w:proofErr w:type="gramEnd"/>
      <w:r w:rsidRPr="007A7BD0">
        <w:rPr>
          <w:rFonts w:ascii="Times New Roman" w:eastAsia="Times New Roman" w:hAnsi="Times New Roman"/>
          <w:sz w:val="24"/>
          <w:szCs w:val="24"/>
          <w:lang w:eastAsia="pt-BR"/>
        </w:rPr>
        <w:t>, trabalhistas e previdenciários e quaisquer outras despesas necessárias ao cumprimento das obrigações decorrentes do presente contrato.</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CONTRATANTE pagará a CONTRATADA, pelo fornecimento dos gêneros alimentícios da Agricultura e do empreendedor Familiar Rural o valor total de R$     (</w:t>
      </w:r>
      <w:proofErr w:type="gramStart"/>
      <w:r w:rsidRPr="007A7BD0">
        <w:rPr>
          <w:rFonts w:ascii="Times New Roman" w:eastAsia="Times New Roman" w:hAnsi="Times New Roman"/>
          <w:sz w:val="24"/>
          <w:szCs w:val="24"/>
          <w:lang w:eastAsia="pt-BR"/>
        </w:rPr>
        <w:t>........</w:t>
      </w:r>
      <w:proofErr w:type="gramEnd"/>
      <w:r w:rsidRPr="007A7BD0">
        <w:rPr>
          <w:rFonts w:ascii="Times New Roman" w:eastAsia="Times New Roman" w:hAnsi="Times New Roman"/>
          <w:sz w:val="24"/>
          <w:szCs w:val="24"/>
          <w:lang w:eastAsia="pt-BR"/>
        </w:rPr>
        <w:t xml:space="preserve">). </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CLÁUSULA NONA</w:t>
      </w:r>
      <w:r w:rsidRPr="007A7BD0">
        <w:rPr>
          <w:rFonts w:ascii="Times New Roman" w:eastAsia="Times New Roman" w:hAnsi="Times New Roman"/>
          <w:sz w:val="24"/>
          <w:szCs w:val="24"/>
          <w:lang w:eastAsia="pt-BR"/>
        </w:rPr>
        <w:t>:</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tramitação</w:t>
      </w:r>
      <w:proofErr w:type="gramEnd"/>
      <w:r w:rsidRPr="007A7BD0">
        <w:rPr>
          <w:rFonts w:ascii="Times New Roman" w:eastAsia="Times New Roman" w:hAnsi="Times New Roman"/>
          <w:sz w:val="24"/>
          <w:szCs w:val="24"/>
          <w:lang w:eastAsia="pt-BR"/>
        </w:rPr>
        <w:t xml:space="preserve"> do Processo para instrução e liquidação, efetuará o seu pagamento no valor correspondente às entregas do mês anterior.</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fiscais</w:t>
      </w:r>
      <w:proofErr w:type="gramEnd"/>
      <w:r w:rsidRPr="007A7BD0">
        <w:rPr>
          <w:rFonts w:ascii="Times New Roman" w:eastAsia="Times New Roman" w:hAnsi="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Fiscalizar a execução do contrato;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d.</w:t>
      </w:r>
      <w:proofErr w:type="gramEnd"/>
      <w:r w:rsidRPr="007A7BD0">
        <w:rPr>
          <w:rFonts w:ascii="Times New Roman" w:eastAsia="Times New Roman" w:hAnsi="Times New Roman"/>
          <w:sz w:val="24"/>
          <w:szCs w:val="24"/>
          <w:lang w:eastAsia="pt-BR"/>
        </w:rPr>
        <w:t xml:space="preserve"> Aplicar sanções motivadas pela inexecução total ou parcial do ajuste.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Pr>
          <w:rFonts w:ascii="Times New Roman" w:eastAsia="Times New Roman" w:hAnsi="Times New Roman"/>
          <w:sz w:val="24"/>
          <w:szCs w:val="24"/>
          <w:lang w:eastAsia="pt-BR"/>
        </w:rPr>
        <w:t>AMADA PÚBLICA nº ______/2011,</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692597" w:rsidRPr="007A7BD0" w:rsidRDefault="00692597" w:rsidP="00692597">
      <w:pPr>
        <w:autoSpaceDE w:val="0"/>
        <w:autoSpaceDN w:val="0"/>
        <w:adjustRightInd w:val="0"/>
        <w:spacing w:after="0" w:line="360" w:lineRule="auto"/>
        <w:rPr>
          <w:rFonts w:ascii="Times New Roman" w:eastAsia="Times New Roman" w:hAnsi="Times New Roman"/>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Este contrato, desde que observada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Por acordo entre as partes;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Pela inobservância de qualquer de suas condições;</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Qualquer dos motivos previstos em Lei.</w:t>
      </w: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b/>
          <w:bCs/>
          <w:sz w:val="24"/>
          <w:szCs w:val="24"/>
          <w:lang w:eastAsia="pt-BR"/>
        </w:rPr>
      </w:pP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O presente contrato vigorará da sua assinatura até --------------------------, período este compreendido entre __</w:t>
      </w:r>
      <w:proofErr w:type="spellStart"/>
      <w:r w:rsidRPr="007A7BD0">
        <w:rPr>
          <w:rFonts w:ascii="Times New Roman" w:eastAsia="Times New Roman" w:hAnsi="Times New Roman"/>
          <w:sz w:val="24"/>
          <w:szCs w:val="24"/>
          <w:lang w:eastAsia="pt-BR"/>
        </w:rPr>
        <w:t>de_______de</w:t>
      </w:r>
      <w:proofErr w:type="spellEnd"/>
      <w:r w:rsidRPr="007A7BD0">
        <w:rPr>
          <w:rFonts w:ascii="Times New Roman" w:eastAsia="Times New Roman" w:hAnsi="Times New Roman"/>
          <w:sz w:val="24"/>
          <w:szCs w:val="24"/>
          <w:lang w:eastAsia="pt-BR"/>
        </w:rPr>
        <w:t xml:space="preserve"> 20___.</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
    <w:p w:rsidR="00692597" w:rsidRPr="007A7BD0" w:rsidRDefault="00692597" w:rsidP="00692597">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692597" w:rsidRPr="007A7BD0" w:rsidRDefault="00692597" w:rsidP="00692597">
      <w:pPr>
        <w:tabs>
          <w:tab w:val="num" w:pos="3960"/>
        </w:tabs>
        <w:spacing w:after="0" w:line="240" w:lineRule="auto"/>
        <w:ind w:right="-80"/>
        <w:jc w:val="both"/>
        <w:rPr>
          <w:rFonts w:ascii="Times New Roman" w:eastAsia="Times New Roman" w:hAnsi="Times New Roman"/>
          <w:color w:val="000000"/>
          <w:sz w:val="24"/>
          <w:szCs w:val="24"/>
          <w:lang w:eastAsia="pt-BR"/>
        </w:rPr>
      </w:pPr>
    </w:p>
    <w:p w:rsidR="00692597" w:rsidRPr="007A7BD0" w:rsidRDefault="00692597" w:rsidP="00692597">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TERCEIRA: DO FORO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692597" w:rsidRPr="007A7BD0" w:rsidRDefault="00692597" w:rsidP="0069259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teor</w:t>
      </w:r>
      <w:proofErr w:type="gramEnd"/>
      <w:r w:rsidRPr="007A7BD0">
        <w:rPr>
          <w:rFonts w:ascii="Times New Roman" w:eastAsia="Times New Roman" w:hAnsi="Times New Roman"/>
          <w:sz w:val="24"/>
          <w:szCs w:val="24"/>
          <w:lang w:eastAsia="pt-BR"/>
        </w:rPr>
        <w:t xml:space="preserve"> e forma, na presença de duas testemunhas.</w:t>
      </w: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Pr>
          <w:rFonts w:ascii="Times New Roman" w:eastAsia="Times New Roman" w:hAnsi="Times New Roman"/>
          <w:b/>
          <w:sz w:val="24"/>
          <w:szCs w:val="24"/>
          <w:lang w:eastAsia="pt-BR"/>
        </w:rPr>
        <w:t>1</w:t>
      </w: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20"/>
          <w:szCs w:val="20"/>
          <w:lang w:eastAsia="pt-BR"/>
        </w:rPr>
      </w:pP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FORMAL</w:t>
      </w:r>
      <w:proofErr w:type="gramEnd"/>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INFORMAL</w:t>
      </w:r>
      <w:proofErr w:type="gramEnd"/>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692597" w:rsidRPr="007A7BD0" w:rsidRDefault="00692597" w:rsidP="00692597">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b/>
          <w:bCs/>
          <w:sz w:val="18"/>
          <w:szCs w:val="18"/>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p>
    <w:p w:rsidR="00692597" w:rsidRPr="007A7BD0" w:rsidRDefault="00692597" w:rsidP="00692597">
      <w:pPr>
        <w:autoSpaceDE w:val="0"/>
        <w:autoSpaceDN w:val="0"/>
        <w:adjustRightInd w:val="0"/>
        <w:spacing w:after="0" w:line="240" w:lineRule="auto"/>
        <w:rPr>
          <w:rFonts w:ascii="Times New Roman" w:eastAsia="Times New Roman" w:hAnsi="Times New Roman"/>
          <w:sz w:val="18"/>
          <w:szCs w:val="18"/>
          <w:lang w:eastAsia="pt-BR"/>
        </w:rPr>
      </w:pPr>
    </w:p>
    <w:p w:rsidR="00692597" w:rsidRPr="002324D5" w:rsidRDefault="00692597" w:rsidP="00692597">
      <w:pPr>
        <w:spacing w:line="360" w:lineRule="auto"/>
        <w:jc w:val="both"/>
        <w:rPr>
          <w:rFonts w:ascii="Times New Roman" w:hAnsi="Times New Roman"/>
          <w:sz w:val="24"/>
          <w:szCs w:val="24"/>
        </w:rPr>
      </w:pPr>
    </w:p>
    <w:p w:rsidR="00692597" w:rsidRDefault="00692597" w:rsidP="00692597"/>
    <w:p w:rsidR="00503071" w:rsidRDefault="00503071"/>
    <w:sectPr w:rsidR="00503071" w:rsidSect="00C415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B9" w:rsidRDefault="00412CB9" w:rsidP="00C10974">
      <w:pPr>
        <w:spacing w:after="0" w:line="240" w:lineRule="auto"/>
      </w:pPr>
      <w:r>
        <w:separator/>
      </w:r>
    </w:p>
  </w:endnote>
  <w:endnote w:type="continuationSeparator" w:id="0">
    <w:p w:rsidR="00412CB9" w:rsidRDefault="00412CB9" w:rsidP="00C10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F" w:rsidRDefault="00692597" w:rsidP="00DE4DBF">
    <w:pPr>
      <w:pStyle w:val="Rodap"/>
      <w:jc w:val="center"/>
    </w:pPr>
    <w:r>
      <w:t>COLÉGIO ESTADUAL DOMINGOS DE OLIVEIRA – FORMOSA-GO.</w:t>
    </w:r>
  </w:p>
  <w:p w:rsidR="00DE4DBF" w:rsidRDefault="00692597" w:rsidP="00DE4DBF">
    <w:pPr>
      <w:pStyle w:val="Rodap"/>
      <w:jc w:val="center"/>
    </w:pPr>
    <w:r>
      <w:t>AVENIDA B N° 347 – CEP: 73.805-265</w:t>
    </w:r>
  </w:p>
  <w:p w:rsidR="00DE4DBF" w:rsidRDefault="00692597" w:rsidP="00DE4DBF">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B9" w:rsidRDefault="00412CB9" w:rsidP="00C10974">
      <w:pPr>
        <w:spacing w:after="0" w:line="240" w:lineRule="auto"/>
      </w:pPr>
      <w:r>
        <w:separator/>
      </w:r>
    </w:p>
  </w:footnote>
  <w:footnote w:type="continuationSeparator" w:id="0">
    <w:p w:rsidR="00412CB9" w:rsidRDefault="00412CB9" w:rsidP="00C10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E" w:rsidRDefault="00692597">
    <w:pPr>
      <w:pStyle w:val="Cabealho"/>
    </w:pPr>
    <w:r>
      <w:t xml:space="preserve">    </w:t>
    </w:r>
  </w:p>
  <w:p w:rsidR="009D567E" w:rsidRDefault="00412CB9">
    <w:pPr>
      <w:pStyle w:val="Cabealho"/>
    </w:pPr>
  </w:p>
  <w:p w:rsidR="009D567E" w:rsidRDefault="00692597" w:rsidP="009D567E">
    <w:pPr>
      <w:pStyle w:val="Cabealho"/>
      <w:jc w:val="center"/>
      <w:rPr>
        <w:rFonts w:cs="Calibri"/>
        <w:noProof/>
        <w:szCs w:val="24"/>
      </w:rPr>
    </w:pPr>
    <w:r>
      <w:rPr>
        <w:rFonts w:cs="Calibri"/>
        <w:noProof/>
        <w:szCs w:val="24"/>
      </w:rPr>
      <w:t xml:space="preserve">     </w:t>
    </w:r>
  </w:p>
  <w:p w:rsidR="00005659" w:rsidRDefault="00692597" w:rsidP="009D567E">
    <w:pPr>
      <w:pStyle w:val="Cabealho"/>
      <w:jc w:val="center"/>
    </w:pPr>
    <w:r>
      <w:rPr>
        <w:rFonts w:cs="Calibri"/>
        <w:noProof/>
        <w:szCs w:val="24"/>
      </w:rPr>
      <w:t xml:space="preserve">                                                                                      </w:t>
    </w:r>
    <w:r w:rsidR="00C10974" w:rsidRPr="00C10974">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25pt;height:56.25pt;visibility:visible">
          <v:imagedata r:id="rId1" o:title="logo govern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692597"/>
    <w:rsid w:val="001056D4"/>
    <w:rsid w:val="00412CB9"/>
    <w:rsid w:val="00503071"/>
    <w:rsid w:val="00692597"/>
    <w:rsid w:val="00B24621"/>
    <w:rsid w:val="00C10974"/>
    <w:rsid w:val="00DC2D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97"/>
    <w:pPr>
      <w:spacing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2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597"/>
    <w:rPr>
      <w:rFonts w:ascii="Calibri" w:eastAsia="Calibri" w:hAnsi="Calibri" w:cs="Times New Roman"/>
    </w:rPr>
  </w:style>
  <w:style w:type="paragraph" w:styleId="Rodap">
    <w:name w:val="footer"/>
    <w:basedOn w:val="Normal"/>
    <w:link w:val="RodapChar"/>
    <w:uiPriority w:val="99"/>
    <w:unhideWhenUsed/>
    <w:rsid w:val="00692597"/>
    <w:pPr>
      <w:tabs>
        <w:tab w:val="center" w:pos="4252"/>
        <w:tab w:val="right" w:pos="8504"/>
      </w:tabs>
      <w:spacing w:after="0" w:line="240" w:lineRule="auto"/>
    </w:pPr>
  </w:style>
  <w:style w:type="character" w:customStyle="1" w:styleId="RodapChar">
    <w:name w:val="Rodapé Char"/>
    <w:basedOn w:val="Fontepargpadro"/>
    <w:link w:val="Rodap"/>
    <w:uiPriority w:val="99"/>
    <w:rsid w:val="0069259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4921</Words>
  <Characters>26579</Characters>
  <Application>Microsoft Office Word</Application>
  <DocSecurity>0</DocSecurity>
  <Lines>221</Lines>
  <Paragraphs>62</Paragraphs>
  <ScaleCrop>false</ScaleCrop>
  <Company>sre</Company>
  <LinksUpToDate>false</LinksUpToDate>
  <CharactersWithSpaces>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educacional</dc:creator>
  <cp:keywords/>
  <dc:description/>
  <cp:lastModifiedBy>subformosa</cp:lastModifiedBy>
  <cp:revision>2</cp:revision>
  <dcterms:created xsi:type="dcterms:W3CDTF">2011-10-20T12:17:00Z</dcterms:created>
  <dcterms:modified xsi:type="dcterms:W3CDTF">2011-10-20T12:17:00Z</dcterms:modified>
</cp:coreProperties>
</file>