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09" w:rsidRDefault="00D768AA" w:rsidP="00E819F4">
      <w:pPr>
        <w:tabs>
          <w:tab w:val="left" w:pos="7410"/>
        </w:tabs>
        <w:spacing w:line="360" w:lineRule="auto"/>
        <w:jc w:val="both"/>
        <w:rPr>
          <w:b/>
          <w:color w:val="000000"/>
          <w:lang w:val="pt-PT"/>
        </w:rPr>
      </w:pPr>
      <w:r>
        <w:rPr>
          <w:noProof/>
        </w:rPr>
        <w:drawing>
          <wp:anchor distT="0" distB="0" distL="114300" distR="114300" simplePos="0" relativeHeight="251658240" behindDoc="0" locked="0" layoutInCell="1" allowOverlap="1">
            <wp:simplePos x="0" y="0"/>
            <wp:positionH relativeFrom="column">
              <wp:posOffset>4409440</wp:posOffset>
            </wp:positionH>
            <wp:positionV relativeFrom="paragraph">
              <wp:posOffset>-479425</wp:posOffset>
            </wp:positionV>
            <wp:extent cx="1847850" cy="676275"/>
            <wp:effectExtent l="1905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srcRect/>
                    <a:stretch>
                      <a:fillRect/>
                    </a:stretch>
                  </pic:blipFill>
                  <pic:spPr bwMode="auto">
                    <a:xfrm>
                      <a:off x="0" y="0"/>
                      <a:ext cx="1847850" cy="676275"/>
                    </a:xfrm>
                    <a:prstGeom prst="rect">
                      <a:avLst/>
                    </a:prstGeom>
                    <a:noFill/>
                  </pic:spPr>
                </pic:pic>
              </a:graphicData>
            </a:graphic>
          </wp:anchor>
        </w:drawing>
      </w:r>
    </w:p>
    <w:p w:rsidR="002D5409" w:rsidRDefault="002D5409" w:rsidP="00E819F4">
      <w:pPr>
        <w:tabs>
          <w:tab w:val="left" w:pos="7410"/>
        </w:tabs>
        <w:spacing w:line="360" w:lineRule="auto"/>
        <w:jc w:val="both"/>
        <w:rPr>
          <w:b/>
          <w:color w:val="000000"/>
          <w:lang w:val="pt-PT"/>
        </w:rPr>
      </w:pPr>
    </w:p>
    <w:p w:rsidR="002D5409" w:rsidRPr="00EB099C" w:rsidRDefault="002D5409" w:rsidP="00E819F4">
      <w:pPr>
        <w:tabs>
          <w:tab w:val="left" w:pos="7410"/>
        </w:tabs>
        <w:spacing w:line="360" w:lineRule="auto"/>
        <w:jc w:val="both"/>
        <w:rPr>
          <w:b/>
          <w:u w:val="single"/>
        </w:rPr>
      </w:pPr>
      <w:r w:rsidRPr="00EB099C">
        <w:rPr>
          <w:b/>
          <w:color w:val="000000"/>
          <w:lang w:val="pt-PT"/>
        </w:rPr>
        <w:t xml:space="preserve"> </w:t>
      </w:r>
    </w:p>
    <w:p w:rsidR="002D5409" w:rsidRDefault="002D5409" w:rsidP="003A02A8">
      <w:pPr>
        <w:tabs>
          <w:tab w:val="left" w:pos="0"/>
        </w:tabs>
        <w:spacing w:line="360" w:lineRule="auto"/>
        <w:jc w:val="center"/>
        <w:rPr>
          <w:b/>
        </w:rPr>
      </w:pPr>
      <w:r w:rsidRPr="00EB099C">
        <w:rPr>
          <w:b/>
        </w:rPr>
        <w:t xml:space="preserve">E D I T A L D E </w:t>
      </w:r>
      <w:r>
        <w:rPr>
          <w:b/>
        </w:rPr>
        <w:t xml:space="preserve">CHAMADA PÚBLICA </w:t>
      </w:r>
      <w:r w:rsidRPr="00EB099C">
        <w:rPr>
          <w:b/>
        </w:rPr>
        <w:t>Nº.</w:t>
      </w:r>
      <w:r>
        <w:rPr>
          <w:b/>
        </w:rPr>
        <w:t xml:space="preserve"> </w:t>
      </w:r>
      <w:r w:rsidRPr="00EB099C">
        <w:rPr>
          <w:b/>
        </w:rPr>
        <w:t xml:space="preserve"> </w:t>
      </w:r>
      <w:r>
        <w:rPr>
          <w:b/>
        </w:rPr>
        <w:t>04/2011</w:t>
      </w:r>
    </w:p>
    <w:p w:rsidR="002D5409" w:rsidRPr="003A02A8" w:rsidRDefault="002D5409" w:rsidP="003A02A8">
      <w:pPr>
        <w:tabs>
          <w:tab w:val="left" w:pos="0"/>
        </w:tabs>
        <w:spacing w:line="360" w:lineRule="auto"/>
        <w:jc w:val="center"/>
        <w:rPr>
          <w:b/>
        </w:rPr>
      </w:pPr>
    </w:p>
    <w:p w:rsidR="002D5409" w:rsidRPr="00F9347E" w:rsidRDefault="002D5409" w:rsidP="002C6FB4">
      <w:pPr>
        <w:keepLines/>
        <w:spacing w:before="120" w:after="360" w:line="360" w:lineRule="auto"/>
        <w:jc w:val="both"/>
        <w:rPr>
          <w:color w:val="0000FF"/>
          <w:u w:val="single"/>
        </w:rPr>
      </w:pPr>
      <w:r w:rsidRPr="00EB099C">
        <w:rPr>
          <w:lang w:val="pt-PT"/>
        </w:rPr>
        <w:t xml:space="preserve">O </w:t>
      </w:r>
      <w:r w:rsidRPr="00AE3AD8">
        <w:rPr>
          <w:b/>
          <w:u w:val="single"/>
          <w:lang w:val="pt-PT"/>
        </w:rPr>
        <w:t>Conselho Escolar Rafael Nascimento</w:t>
      </w:r>
      <w:r>
        <w:rPr>
          <w:lang w:val="pt-PT"/>
        </w:rPr>
        <w:t xml:space="preserve"> da Unidade Escolar </w:t>
      </w:r>
      <w:r w:rsidRPr="00F9347E">
        <w:rPr>
          <w:u w:val="single"/>
          <w:lang w:val="pt-PT"/>
        </w:rPr>
        <w:t>Escola Estadual Rafael Nascimento</w:t>
      </w:r>
      <w:r>
        <w:rPr>
          <w:lang w:val="pt-PT"/>
        </w:rPr>
        <w:t xml:space="preserve"> no Estado de Goiás, pessoa jurídica de Direito Privado, com sede  na </w:t>
      </w:r>
      <w:r w:rsidRPr="00F9347E">
        <w:rPr>
          <w:u w:val="single"/>
          <w:lang w:val="pt-PT"/>
        </w:rPr>
        <w:t xml:space="preserve">Praça Alfredo Olimpio da Silveira, n° </w:t>
      </w:r>
      <w:r>
        <w:rPr>
          <w:u w:val="single"/>
          <w:lang w:val="pt-PT"/>
        </w:rPr>
        <w:t>62 Centro, Município de Santa Helena de Goiá</w:t>
      </w:r>
      <w:r w:rsidRPr="00F9347E">
        <w:rPr>
          <w:u w:val="single"/>
          <w:lang w:val="pt-PT"/>
        </w:rPr>
        <w:t>s,</w:t>
      </w:r>
      <w:r>
        <w:rPr>
          <w:lang w:val="pt-PT"/>
        </w:rPr>
        <w:t xml:space="preserve"> inscrita no CNPJ/MF sob o nº </w:t>
      </w:r>
      <w:r w:rsidRPr="00F9347E">
        <w:rPr>
          <w:u w:val="single"/>
          <w:lang w:val="pt-PT"/>
        </w:rPr>
        <w:t>00657228/0001-59</w:t>
      </w:r>
      <w:r>
        <w:rPr>
          <w:lang w:val="pt-PT"/>
        </w:rPr>
        <w:t xml:space="preserve">, neste ato representado pelo Presidente do Conselho o (a) Sr (a) </w:t>
      </w:r>
      <w:r w:rsidRPr="00F9347E">
        <w:rPr>
          <w:u w:val="single"/>
          <w:lang w:val="pt-PT"/>
        </w:rPr>
        <w:t>Ana Paula Bernardes Gonçalves</w:t>
      </w:r>
      <w:r>
        <w:rPr>
          <w:lang w:val="pt-PT"/>
        </w:rPr>
        <w:t xml:space="preserve">, (professora IV) inscrita no CPF/MF sob o nº </w:t>
      </w:r>
      <w:r w:rsidRPr="00F9347E">
        <w:rPr>
          <w:u w:val="single"/>
          <w:lang w:val="pt-PT"/>
        </w:rPr>
        <w:t>617820681-04</w:t>
      </w:r>
      <w:r>
        <w:rPr>
          <w:u w:val="single"/>
          <w:lang w:val="pt-PT"/>
        </w:rPr>
        <w:t xml:space="preserve"> </w:t>
      </w:r>
      <w:r>
        <w:rPr>
          <w:lang w:val="pt-PT"/>
        </w:rPr>
        <w:t xml:space="preserve">, Carteira de Identidade nº </w:t>
      </w:r>
      <w:r w:rsidRPr="00F9347E">
        <w:rPr>
          <w:u w:val="single"/>
          <w:lang w:val="pt-PT"/>
        </w:rPr>
        <w:t>3262952-3321681</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u w:val="single"/>
          <w:lang w:val="pt-PT"/>
        </w:rPr>
        <w:t>01</w:t>
      </w:r>
      <w:r w:rsidRPr="00D66F4D">
        <w:rPr>
          <w:u w:val="single"/>
          <w:lang w:val="pt-PT"/>
        </w:rPr>
        <w:t>/</w:t>
      </w:r>
      <w:r>
        <w:rPr>
          <w:u w:val="single"/>
          <w:lang w:val="pt-PT"/>
        </w:rPr>
        <w:t>11/</w:t>
      </w:r>
      <w:r w:rsidRPr="00D66F4D">
        <w:rPr>
          <w:u w:val="single"/>
          <w:lang w:val="pt-PT"/>
        </w:rPr>
        <w:t xml:space="preserve">2011 a </w:t>
      </w:r>
      <w:r>
        <w:rPr>
          <w:u w:val="single"/>
          <w:lang w:val="pt-PT"/>
        </w:rPr>
        <w:t>22</w:t>
      </w:r>
      <w:r w:rsidRPr="00D66F4D">
        <w:rPr>
          <w:u w:val="single"/>
          <w:lang w:val="pt-PT"/>
        </w:rPr>
        <w:t>/</w:t>
      </w:r>
      <w:r>
        <w:rPr>
          <w:u w:val="single"/>
          <w:lang w:val="pt-PT"/>
        </w:rPr>
        <w:t>12/</w:t>
      </w:r>
      <w:r w:rsidRPr="00D66F4D">
        <w:rPr>
          <w:u w:val="single"/>
          <w:lang w:val="pt-PT"/>
        </w:rPr>
        <w:t>2011</w:t>
      </w:r>
      <w:r>
        <w:rPr>
          <w:lang w:val="pt-PT"/>
        </w:rPr>
        <w:t xml:space="preserve">.  Os interessados deverão apresentar a documentação para habilitação e proposta de preços até o dia 19/10/2011, no horário das </w:t>
      </w:r>
      <w:r>
        <w:rPr>
          <w:u w:val="single"/>
          <w:lang w:val="pt-PT"/>
        </w:rPr>
        <w:t>07:00 as 17</w:t>
      </w:r>
      <w:r w:rsidRPr="00F9347E">
        <w:rPr>
          <w:u w:val="single"/>
          <w:lang w:val="pt-PT"/>
        </w:rPr>
        <w:t>:00</w:t>
      </w:r>
      <w:r>
        <w:rPr>
          <w:lang w:val="pt-PT"/>
        </w:rPr>
        <w:t xml:space="preserve">, na sede do </w:t>
      </w:r>
      <w:r w:rsidRPr="00AE3AD8">
        <w:rPr>
          <w:b/>
          <w:lang w:val="pt-PT"/>
        </w:rPr>
        <w:t>Conselho Escolar Rafael Nascimento</w:t>
      </w:r>
      <w:r>
        <w:rPr>
          <w:lang w:val="pt-PT"/>
        </w:rPr>
        <w:t>, situada à</w:t>
      </w:r>
      <w:r w:rsidRPr="00F9347E">
        <w:rPr>
          <w:lang w:val="pt-PT"/>
        </w:rPr>
        <w:t xml:space="preserve"> </w:t>
      </w:r>
      <w:r w:rsidRPr="00F9347E">
        <w:rPr>
          <w:u w:val="single"/>
          <w:lang w:val="pt-PT"/>
        </w:rPr>
        <w:t>Praça Alfredo Olimpio da Silveira, n° 62 Centro – Santa Helena de Goiás, GO.</w:t>
      </w:r>
    </w:p>
    <w:p w:rsidR="002D5409" w:rsidRDefault="002D5409"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2D5409" w:rsidRDefault="002D5409" w:rsidP="004E5316">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D5409" w:rsidRDefault="002D5409"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2D5409" w:rsidRDefault="002D5409"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D5409" w:rsidRDefault="002D5409"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2D5409" w:rsidRDefault="002D5409"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2D5409" w:rsidRDefault="002D5409"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2D5409" w:rsidRDefault="002D5409"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D5409" w:rsidRDefault="002D5409" w:rsidP="00E741D5">
      <w:pPr>
        <w:autoSpaceDE w:val="0"/>
        <w:autoSpaceDN w:val="0"/>
        <w:adjustRightInd w:val="0"/>
        <w:spacing w:line="360" w:lineRule="auto"/>
        <w:jc w:val="both"/>
        <w:rPr>
          <w:b/>
          <w:bCs/>
        </w:rPr>
      </w:pPr>
    </w:p>
    <w:p w:rsidR="002D5409" w:rsidRDefault="002D5409" w:rsidP="00E741D5">
      <w:pPr>
        <w:autoSpaceDE w:val="0"/>
        <w:autoSpaceDN w:val="0"/>
        <w:adjustRightInd w:val="0"/>
        <w:spacing w:line="360" w:lineRule="auto"/>
        <w:jc w:val="both"/>
        <w:rPr>
          <w:b/>
          <w:bCs/>
        </w:rPr>
      </w:pPr>
    </w:p>
    <w:p w:rsidR="002D5409" w:rsidRPr="00E741D5" w:rsidRDefault="002D5409" w:rsidP="00E741D5">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2D5409" w:rsidRPr="00E741D5" w:rsidRDefault="002D5409"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2D5409" w:rsidRPr="00E741D5" w:rsidRDefault="002D5409" w:rsidP="00E741D5">
      <w:pPr>
        <w:autoSpaceDE w:val="0"/>
        <w:autoSpaceDN w:val="0"/>
        <w:adjustRightInd w:val="0"/>
        <w:spacing w:line="360" w:lineRule="auto"/>
        <w:jc w:val="both"/>
      </w:pPr>
      <w:r w:rsidRPr="00E741D5">
        <w:t>I – cópia e original de inscrição no Cadastro de Pessoa Jurídica (CNPJ);</w:t>
      </w:r>
    </w:p>
    <w:p w:rsidR="002D5409" w:rsidRPr="00E741D5" w:rsidRDefault="002D5409"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D5409" w:rsidRPr="00E741D5" w:rsidRDefault="002D5409" w:rsidP="00E741D5">
      <w:pPr>
        <w:autoSpaceDE w:val="0"/>
        <w:autoSpaceDN w:val="0"/>
        <w:adjustRightInd w:val="0"/>
        <w:spacing w:line="360" w:lineRule="auto"/>
        <w:jc w:val="both"/>
      </w:pPr>
      <w:r w:rsidRPr="00E741D5">
        <w:t>III – Certidão Negativa de Débitos junto à Previdência Social – CND;</w:t>
      </w:r>
    </w:p>
    <w:p w:rsidR="002D5409" w:rsidRPr="00E741D5" w:rsidRDefault="002D5409" w:rsidP="00E741D5">
      <w:pPr>
        <w:autoSpaceDE w:val="0"/>
        <w:autoSpaceDN w:val="0"/>
        <w:adjustRightInd w:val="0"/>
        <w:spacing w:line="360" w:lineRule="auto"/>
        <w:jc w:val="both"/>
      </w:pPr>
      <w:r w:rsidRPr="00E741D5">
        <w:t>IV – Certidão Negativa junto ao FGTS - CRF;</w:t>
      </w:r>
    </w:p>
    <w:p w:rsidR="002D5409" w:rsidRPr="00E741D5" w:rsidRDefault="002D5409"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D5409" w:rsidRPr="00E741D5" w:rsidRDefault="002D5409"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2D5409" w:rsidRPr="00E741D5" w:rsidRDefault="002D5409"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D5409" w:rsidRPr="00E741D5" w:rsidRDefault="002D5409"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2D5409" w:rsidRPr="00E741D5" w:rsidRDefault="002D5409" w:rsidP="00E741D5">
      <w:pPr>
        <w:autoSpaceDE w:val="0"/>
        <w:autoSpaceDN w:val="0"/>
        <w:adjustRightInd w:val="0"/>
        <w:spacing w:line="360" w:lineRule="auto"/>
        <w:jc w:val="both"/>
      </w:pPr>
      <w:r w:rsidRPr="00E741D5">
        <w:t>IX – Declaração de capacidade de produção, beneficiamento e transporte.</w:t>
      </w:r>
    </w:p>
    <w:p w:rsidR="002D5409" w:rsidRPr="00E741D5" w:rsidRDefault="002D5409"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2D5409" w:rsidRPr="00E741D5" w:rsidRDefault="002D5409"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2D5409" w:rsidRPr="00E741D5" w:rsidRDefault="002D5409" w:rsidP="00E741D5">
      <w:pPr>
        <w:autoSpaceDE w:val="0"/>
        <w:autoSpaceDN w:val="0"/>
        <w:adjustRightInd w:val="0"/>
        <w:spacing w:line="360" w:lineRule="auto"/>
        <w:jc w:val="both"/>
      </w:pPr>
      <w:r w:rsidRPr="00E741D5">
        <w:t>I – cópia de inscrição no cadastro de pessoa física (CPF);</w:t>
      </w:r>
    </w:p>
    <w:p w:rsidR="002D5409" w:rsidRPr="00E741D5" w:rsidRDefault="002D5409"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D5409" w:rsidRDefault="002D5409" w:rsidP="00E741D5">
      <w:pPr>
        <w:autoSpaceDE w:val="0"/>
        <w:autoSpaceDN w:val="0"/>
        <w:adjustRightInd w:val="0"/>
        <w:spacing w:line="360" w:lineRule="auto"/>
        <w:jc w:val="both"/>
      </w:pPr>
      <w:r w:rsidRPr="00E741D5">
        <w:t>III – Prova de atendimento de requisitos previstos em Lei especial, quando for o caso.</w:t>
      </w:r>
    </w:p>
    <w:p w:rsidR="002D5409" w:rsidRPr="00E741D5" w:rsidRDefault="002D5409" w:rsidP="00E741D5">
      <w:pPr>
        <w:autoSpaceDE w:val="0"/>
        <w:autoSpaceDN w:val="0"/>
        <w:adjustRightInd w:val="0"/>
        <w:spacing w:line="360" w:lineRule="auto"/>
        <w:jc w:val="both"/>
      </w:pPr>
    </w:p>
    <w:p w:rsidR="002D5409" w:rsidRDefault="002D5409"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D5409" w:rsidRDefault="002D5409" w:rsidP="00E741D5">
      <w:pPr>
        <w:autoSpaceDE w:val="0"/>
        <w:autoSpaceDN w:val="0"/>
        <w:adjustRightInd w:val="0"/>
        <w:spacing w:line="360" w:lineRule="auto"/>
        <w:jc w:val="both"/>
        <w:rPr>
          <w:b/>
          <w:bCs/>
        </w:rPr>
      </w:pPr>
      <w:r w:rsidRPr="003514E2">
        <w:rPr>
          <w:b/>
          <w:bCs/>
        </w:rPr>
        <w:lastRenderedPageBreak/>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D5409" w:rsidRDefault="002D5409"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D5409" w:rsidRDefault="002D5409" w:rsidP="00113335">
      <w:pPr>
        <w:widowControl w:val="0"/>
        <w:spacing w:line="360" w:lineRule="auto"/>
        <w:ind w:right="-143"/>
      </w:pPr>
      <w:r>
        <w:t>a) ser formulada em 01 (uma) via, contendo a identificação da associação ou cooperativa, datada, assinada por seu representante legal;</w:t>
      </w:r>
    </w:p>
    <w:p w:rsidR="002D5409" w:rsidRPr="00113335" w:rsidRDefault="002D5409"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2D5409" w:rsidRDefault="002D5409" w:rsidP="00113335">
      <w:pPr>
        <w:widowControl w:val="0"/>
        <w:spacing w:line="360" w:lineRule="auto"/>
        <w:ind w:right="-143"/>
      </w:pPr>
      <w:r>
        <w:t>c) Preço unitário de cada item (algarismo), devendo ser cotado em Real e com até duas casas decimais após a vírgula (R$ 0,00).</w:t>
      </w:r>
    </w:p>
    <w:p w:rsidR="002D5409" w:rsidRPr="00F26B09" w:rsidRDefault="002D5409" w:rsidP="00113335">
      <w:pPr>
        <w:widowControl w:val="0"/>
        <w:spacing w:line="360" w:lineRule="auto"/>
        <w:ind w:right="-143"/>
        <w:rPr>
          <w:b/>
          <w:snapToGrid w:val="0"/>
          <w:color w:val="000000"/>
        </w:rPr>
      </w:pPr>
      <w:r w:rsidRPr="00F26B09">
        <w:rPr>
          <w:b/>
          <w:snapToGrid w:val="0"/>
          <w:color w:val="000000"/>
        </w:rPr>
        <w:t>7. LOCAL DE ENTREGA E PERIODICIDADE</w:t>
      </w:r>
    </w:p>
    <w:p w:rsidR="002D5409" w:rsidRDefault="002D5409" w:rsidP="00113335">
      <w:pPr>
        <w:widowControl w:val="0"/>
        <w:spacing w:line="360" w:lineRule="auto"/>
        <w:ind w:right="-143"/>
        <w:rPr>
          <w:snapToGrid w:val="0"/>
          <w:color w:val="000000"/>
        </w:rPr>
      </w:pPr>
      <w:r>
        <w:rPr>
          <w:snapToGrid w:val="0"/>
          <w:color w:val="000000"/>
        </w:rPr>
        <w:t xml:space="preserve">Os gêneros alimentícios deverão ser entregues, semanalmente, na </w:t>
      </w:r>
      <w:r w:rsidRPr="00F9347E">
        <w:rPr>
          <w:snapToGrid w:val="0"/>
          <w:color w:val="000000"/>
          <w:u w:val="single"/>
        </w:rPr>
        <w:t>Escola Estadual Rafael Nascimento</w:t>
      </w:r>
      <w:r>
        <w:rPr>
          <w:snapToGrid w:val="0"/>
          <w:color w:val="000000"/>
        </w:rPr>
        <w:t xml:space="preserve">, durante o período de integral, no horário compreendido entre </w:t>
      </w:r>
      <w:r>
        <w:rPr>
          <w:snapToGrid w:val="0"/>
          <w:color w:val="000000"/>
          <w:u w:val="single"/>
        </w:rPr>
        <w:t>07:00 às 17</w:t>
      </w:r>
      <w:r w:rsidRPr="00F9347E">
        <w:rPr>
          <w:snapToGrid w:val="0"/>
          <w:color w:val="000000"/>
          <w:u w:val="single"/>
        </w:rPr>
        <w:t>:00</w:t>
      </w:r>
      <w:r>
        <w:rPr>
          <w:snapToGrid w:val="0"/>
          <w:color w:val="000000"/>
        </w:rPr>
        <w:t>, de acordo com o cardápio, na qual se atestará o seu recebimento.</w:t>
      </w:r>
    </w:p>
    <w:p w:rsidR="002D5409" w:rsidRPr="00F26B09" w:rsidRDefault="002D5409" w:rsidP="00113335">
      <w:pPr>
        <w:widowControl w:val="0"/>
        <w:spacing w:line="360" w:lineRule="auto"/>
        <w:ind w:right="-143"/>
        <w:rPr>
          <w:b/>
          <w:snapToGrid w:val="0"/>
          <w:color w:val="000000"/>
        </w:rPr>
      </w:pPr>
      <w:r w:rsidRPr="00F26B09">
        <w:rPr>
          <w:b/>
          <w:snapToGrid w:val="0"/>
          <w:color w:val="000000"/>
        </w:rPr>
        <w:t>8. PAGAMENTO</w:t>
      </w:r>
    </w:p>
    <w:p w:rsidR="002D5409" w:rsidRPr="00F26B09" w:rsidRDefault="002D5409"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w:t>
      </w:r>
      <w:r w:rsidRPr="00F9347E">
        <w:rPr>
          <w:u w:val="single"/>
        </w:rPr>
        <w:t>Escolar Rafael Nascimento</w:t>
      </w:r>
      <w:r>
        <w:t xml:space="preserve"> da Secretaria da Educação do Estado de Goiás,</w:t>
      </w:r>
      <w:r w:rsidRPr="00F26B09">
        <w:t xml:space="preserve"> corresponderá ao</w:t>
      </w:r>
      <w:r>
        <w:t xml:space="preserve"> </w:t>
      </w:r>
      <w:r w:rsidRPr="00F26B09">
        <w:t>documento fiscal emitido a cada entrega.</w:t>
      </w:r>
    </w:p>
    <w:p w:rsidR="002D5409" w:rsidRDefault="002D5409"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D5409" w:rsidRDefault="002D5409"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2D5409" w:rsidRDefault="002D5409"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2D5409" w:rsidRDefault="002D5409" w:rsidP="00F26B09">
      <w:pPr>
        <w:autoSpaceDE w:val="0"/>
        <w:autoSpaceDN w:val="0"/>
        <w:adjustRightInd w:val="0"/>
        <w:spacing w:line="360" w:lineRule="auto"/>
        <w:jc w:val="both"/>
      </w:pPr>
      <w:r>
        <w:t>8.5 O preço de compra será o menor preço apresentado pelos proponentes;</w:t>
      </w:r>
    </w:p>
    <w:p w:rsidR="002D5409" w:rsidRDefault="002D5409" w:rsidP="00F26B09">
      <w:pPr>
        <w:autoSpaceDE w:val="0"/>
        <w:autoSpaceDN w:val="0"/>
        <w:adjustRightInd w:val="0"/>
        <w:spacing w:line="360" w:lineRule="auto"/>
        <w:jc w:val="both"/>
      </w:pPr>
      <w:r>
        <w:t>8.6 O preço de compra dos gêneros alimentícios será o menor preço apresentado pelos proponentes;</w:t>
      </w:r>
    </w:p>
    <w:p w:rsidR="002D5409" w:rsidRDefault="002D5409" w:rsidP="00F26B09">
      <w:pPr>
        <w:autoSpaceDE w:val="0"/>
        <w:autoSpaceDN w:val="0"/>
        <w:adjustRightInd w:val="0"/>
        <w:spacing w:line="360" w:lineRule="auto"/>
        <w:jc w:val="both"/>
      </w:pPr>
      <w:r>
        <w:t xml:space="preserve">8.7 Serão utilizados para composição do preço de referência: </w:t>
      </w:r>
    </w:p>
    <w:p w:rsidR="002D5409" w:rsidRDefault="002D5409" w:rsidP="00F26B09">
      <w:pPr>
        <w:autoSpaceDE w:val="0"/>
        <w:autoSpaceDN w:val="0"/>
        <w:adjustRightInd w:val="0"/>
        <w:spacing w:line="360" w:lineRule="auto"/>
        <w:jc w:val="both"/>
      </w:pPr>
      <w:r>
        <w:t>I- os preços de Referência praticados no âmbito do Programa de Aquisição de Alimentos – PAA,</w:t>
      </w:r>
    </w:p>
    <w:p w:rsidR="002D5409" w:rsidRDefault="002D5409"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2D5409" w:rsidRDefault="002D5409"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2D5409" w:rsidRPr="00DE472D" w:rsidRDefault="002D5409" w:rsidP="00DE472D">
      <w:pPr>
        <w:autoSpaceDE w:val="0"/>
        <w:autoSpaceDN w:val="0"/>
        <w:adjustRightInd w:val="0"/>
        <w:rPr>
          <w:b/>
          <w:bCs/>
        </w:rPr>
      </w:pPr>
      <w:r w:rsidRPr="00DE472D">
        <w:rPr>
          <w:b/>
        </w:rPr>
        <w:t>9.</w:t>
      </w:r>
      <w:r w:rsidRPr="00DE472D">
        <w:rPr>
          <w:b/>
          <w:bCs/>
        </w:rPr>
        <w:t xml:space="preserve"> CLASSIFICAÇÃO DAS PROPOSTAS</w:t>
      </w:r>
    </w:p>
    <w:p w:rsidR="002D5409" w:rsidRPr="007F5554" w:rsidRDefault="002D5409"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D5409" w:rsidRPr="007F5554" w:rsidRDefault="002D5409" w:rsidP="007F5554">
      <w:pPr>
        <w:autoSpaceDE w:val="0"/>
        <w:autoSpaceDN w:val="0"/>
        <w:adjustRightInd w:val="0"/>
        <w:spacing w:line="360" w:lineRule="auto"/>
        <w:jc w:val="both"/>
      </w:pPr>
      <w:r w:rsidRPr="007F5554">
        <w:rPr>
          <w:b/>
          <w:bCs/>
        </w:rPr>
        <w:lastRenderedPageBreak/>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2D5409" w:rsidRPr="007F5554" w:rsidRDefault="002D5409" w:rsidP="007F5554">
      <w:pPr>
        <w:autoSpaceDE w:val="0"/>
        <w:autoSpaceDN w:val="0"/>
        <w:adjustRightInd w:val="0"/>
        <w:spacing w:line="360" w:lineRule="auto"/>
        <w:jc w:val="both"/>
      </w:pPr>
      <w:r w:rsidRPr="007F5554">
        <w:rPr>
          <w:b/>
          <w:bCs/>
        </w:rPr>
        <w:t xml:space="preserve">9.3 </w:t>
      </w:r>
      <w:r w:rsidRPr="00567108">
        <w:rPr>
          <w:bCs/>
        </w:rPr>
        <w:t>O Conselho Escolar</w:t>
      </w:r>
      <w:r>
        <w:rPr>
          <w:bCs/>
        </w:rPr>
        <w:t xml:space="preserve"> Rafael Nascimento</w:t>
      </w:r>
      <w:r>
        <w:t>,</w:t>
      </w:r>
      <w:r>
        <w:rPr>
          <w:b/>
          <w:bCs/>
        </w:rPr>
        <w:t xml:space="preserve"> </w:t>
      </w:r>
      <w:r w:rsidRPr="007F5554">
        <w:t>classificará as</w:t>
      </w:r>
      <w:r>
        <w:t xml:space="preserve"> </w:t>
      </w:r>
      <w:r w:rsidRPr="007F5554">
        <w:t>propostas considerando o preço dos produtos embalados individualmente, de acordo com a solicitação d</w:t>
      </w:r>
      <w:r>
        <w:t>o Conselho Escolar da Escola Estadual Rafael Nascimento</w:t>
      </w:r>
      <w:r w:rsidRPr="007F5554">
        <w:t xml:space="preserve">, do frete para transporte e distribuição ponto a ponto. </w:t>
      </w:r>
      <w:r>
        <w:t xml:space="preserve">O Conselho Escolar Rafael Nascimento </w:t>
      </w:r>
      <w:r w:rsidRPr="007F5554">
        <w:t>dará preferência</w:t>
      </w:r>
      <w:r>
        <w:t xml:space="preserve"> </w:t>
      </w:r>
      <w:r w:rsidRPr="007F5554">
        <w:t>para os produtos orgânicos ou agro ecológico, respeitando-se as o</w:t>
      </w:r>
      <w:r>
        <w:t>rientações da resolução 38/FNDE;</w:t>
      </w:r>
    </w:p>
    <w:p w:rsidR="002D5409" w:rsidRPr="007F5554" w:rsidRDefault="002D5409"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w:t>
      </w:r>
      <w:r>
        <w:t xml:space="preserve"> Avaliação Alimentícia,</w:t>
      </w:r>
      <w:r w:rsidRPr="007F5554">
        <w:t xml:space="preserve"> </w:t>
      </w:r>
      <w:r>
        <w:t xml:space="preserve">que </w:t>
      </w:r>
      <w:r w:rsidRPr="007F5554">
        <w:t>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2D5409" w:rsidRPr="007F5554" w:rsidRDefault="002D5409"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2D5409" w:rsidRPr="007F5554" w:rsidRDefault="002D5409"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2D5409" w:rsidRPr="00AE68D8" w:rsidRDefault="002D5409" w:rsidP="00AE68D8">
      <w:pPr>
        <w:autoSpaceDE w:val="0"/>
        <w:autoSpaceDN w:val="0"/>
        <w:adjustRightInd w:val="0"/>
        <w:spacing w:line="360" w:lineRule="auto"/>
        <w:rPr>
          <w:b/>
          <w:bCs/>
        </w:rPr>
      </w:pPr>
      <w:r w:rsidRPr="00AE68D8">
        <w:rPr>
          <w:b/>
          <w:bCs/>
        </w:rPr>
        <w:t>10. RESULTADO</w:t>
      </w:r>
    </w:p>
    <w:p w:rsidR="002D5409" w:rsidRDefault="002D5409" w:rsidP="00555914">
      <w:pPr>
        <w:autoSpaceDE w:val="0"/>
        <w:autoSpaceDN w:val="0"/>
        <w:adjustRightInd w:val="0"/>
        <w:spacing w:line="360" w:lineRule="auto"/>
        <w:jc w:val="both"/>
      </w:pPr>
      <w:r>
        <w:t>O Conselho Escolar Rafael Nascimento</w:t>
      </w:r>
      <w:r w:rsidRPr="00AE68D8">
        <w:t xml:space="preserve"> após o julgamento e</w:t>
      </w:r>
      <w:r>
        <w:t xml:space="preserve"> </w:t>
      </w:r>
      <w:r w:rsidRPr="00AE68D8">
        <w:t>classificação, dará ampla publicidade</w:t>
      </w:r>
      <w:r>
        <w:t xml:space="preserve"> ao resultado da presente Chamada Pública nº 04/2011</w:t>
      </w:r>
      <w:r w:rsidRPr="00AE68D8">
        <w:t>.</w:t>
      </w:r>
      <w:r>
        <w:t xml:space="preserve"> Caso não tenha recebido nenhum Projeto de Venda, deverá ser realizada outra Chamada Pública, ampliando a divulgação para o âmbito da região, território rural, estado e país.</w:t>
      </w:r>
    </w:p>
    <w:p w:rsidR="002D5409" w:rsidRDefault="002D5409" w:rsidP="00AE68D8">
      <w:pPr>
        <w:autoSpaceDE w:val="0"/>
        <w:autoSpaceDN w:val="0"/>
        <w:adjustRightInd w:val="0"/>
        <w:spacing w:line="360" w:lineRule="auto"/>
      </w:pPr>
    </w:p>
    <w:p w:rsidR="002D5409" w:rsidRDefault="002D5409" w:rsidP="00AE68D8">
      <w:pPr>
        <w:autoSpaceDE w:val="0"/>
        <w:autoSpaceDN w:val="0"/>
        <w:adjustRightInd w:val="0"/>
        <w:spacing w:line="360" w:lineRule="auto"/>
      </w:pPr>
    </w:p>
    <w:p w:rsidR="002D5409" w:rsidRPr="008B7306" w:rsidRDefault="002D5409" w:rsidP="008B7306">
      <w:pPr>
        <w:autoSpaceDE w:val="0"/>
        <w:autoSpaceDN w:val="0"/>
        <w:adjustRightInd w:val="0"/>
        <w:spacing w:line="360" w:lineRule="auto"/>
        <w:jc w:val="both"/>
        <w:rPr>
          <w:b/>
          <w:bCs/>
        </w:rPr>
      </w:pPr>
      <w:r w:rsidRPr="008B7306">
        <w:rPr>
          <w:b/>
          <w:bCs/>
        </w:rPr>
        <w:t>11. CONTRATAÇÃO</w:t>
      </w:r>
    </w:p>
    <w:p w:rsidR="002D5409" w:rsidRPr="008B7306" w:rsidRDefault="002D5409"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D5409" w:rsidRPr="008B7306" w:rsidRDefault="002D5409" w:rsidP="008B7306">
      <w:pPr>
        <w:autoSpaceDE w:val="0"/>
        <w:autoSpaceDN w:val="0"/>
        <w:adjustRightInd w:val="0"/>
        <w:spacing w:line="360" w:lineRule="auto"/>
        <w:jc w:val="both"/>
      </w:pPr>
      <w:r w:rsidRPr="008B7306">
        <w:rPr>
          <w:b/>
          <w:bCs/>
        </w:rPr>
        <w:t xml:space="preserve">11.2 </w:t>
      </w:r>
      <w:r w:rsidRPr="008B7306">
        <w:t xml:space="preserve">O prazo </w:t>
      </w:r>
      <w:r>
        <w:t>de vigência do contrato será de (02) meses, período este compreendido de 01/11/2011 a 22/12/2011.</w:t>
      </w:r>
    </w:p>
    <w:p w:rsidR="002D5409" w:rsidRPr="00984E39" w:rsidRDefault="002D5409" w:rsidP="00984E39">
      <w:pPr>
        <w:autoSpaceDE w:val="0"/>
        <w:autoSpaceDN w:val="0"/>
        <w:adjustRightInd w:val="0"/>
        <w:spacing w:line="360" w:lineRule="auto"/>
        <w:rPr>
          <w:b/>
          <w:bCs/>
        </w:rPr>
      </w:pPr>
      <w:r w:rsidRPr="00984E39">
        <w:rPr>
          <w:b/>
          <w:bCs/>
        </w:rPr>
        <w:t>12. RESPONSABILIDADE DOS FORNECEDORES</w:t>
      </w:r>
    </w:p>
    <w:p w:rsidR="002D5409" w:rsidRPr="000B2D17" w:rsidRDefault="002D5409" w:rsidP="00C95118">
      <w:pPr>
        <w:autoSpaceDE w:val="0"/>
        <w:autoSpaceDN w:val="0"/>
        <w:adjustRightInd w:val="0"/>
        <w:spacing w:line="360" w:lineRule="auto"/>
        <w:jc w:val="both"/>
      </w:pPr>
      <w:r w:rsidRPr="000B2D17">
        <w:rPr>
          <w:b/>
          <w:bCs/>
        </w:rPr>
        <w:lastRenderedPageBreak/>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D5409" w:rsidRPr="000B2D17" w:rsidRDefault="002D5409"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2D5409" w:rsidRPr="000B2D17" w:rsidRDefault="002D5409"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D5409" w:rsidRPr="000B2D17" w:rsidRDefault="002D5409"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D5409" w:rsidRPr="000B2D17" w:rsidRDefault="002D5409"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D5409" w:rsidRPr="000B2D17" w:rsidRDefault="002D5409"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2D5409" w:rsidRPr="000B2D17" w:rsidRDefault="002D5409" w:rsidP="00055DFF">
      <w:pPr>
        <w:autoSpaceDE w:val="0"/>
        <w:autoSpaceDN w:val="0"/>
        <w:adjustRightInd w:val="0"/>
        <w:spacing w:line="360" w:lineRule="auto"/>
        <w:jc w:val="both"/>
      </w:pPr>
      <w:r w:rsidRPr="000B2D17">
        <w:rPr>
          <w:b/>
          <w:bCs/>
        </w:rPr>
        <w:t>12.6 O Conselho Escolar</w:t>
      </w:r>
      <w:r>
        <w:rPr>
          <w:b/>
          <w:bCs/>
        </w:rPr>
        <w:t xml:space="preserve"> Rafael Nascimento</w:t>
      </w:r>
      <w:r w:rsidRPr="000B2D17">
        <w:t>, reserva-se no direito, também de subtrair, substituir ou incluir novos pontos de entrega, durante a vigência do contrato, de acordo com sua real necessidade.</w:t>
      </w:r>
    </w:p>
    <w:p w:rsidR="002D5409" w:rsidRPr="000B2D17" w:rsidRDefault="002D5409"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D5409" w:rsidRPr="000B2D17" w:rsidRDefault="002D5409"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01/11/2011 a 22/12/2011.</w:t>
      </w:r>
    </w:p>
    <w:p w:rsidR="002D5409" w:rsidRPr="00984E39" w:rsidRDefault="002D5409" w:rsidP="00A9596A">
      <w:pPr>
        <w:autoSpaceDE w:val="0"/>
        <w:autoSpaceDN w:val="0"/>
        <w:adjustRightInd w:val="0"/>
        <w:rPr>
          <w:b/>
          <w:bCs/>
        </w:rPr>
      </w:pPr>
      <w:r w:rsidRPr="00984E39">
        <w:rPr>
          <w:b/>
          <w:bCs/>
        </w:rPr>
        <w:t>13. FATOS SUPERVENIENTES</w:t>
      </w:r>
    </w:p>
    <w:p w:rsidR="002D5409" w:rsidRDefault="002D5409" w:rsidP="00A9596A">
      <w:pPr>
        <w:autoSpaceDE w:val="0"/>
        <w:autoSpaceDN w:val="0"/>
        <w:adjustRightInd w:val="0"/>
        <w:rPr>
          <w:b/>
          <w:bCs/>
          <w:sz w:val="20"/>
          <w:szCs w:val="20"/>
        </w:rPr>
      </w:pPr>
    </w:p>
    <w:p w:rsidR="002D5409" w:rsidRPr="00984E39" w:rsidRDefault="002D5409" w:rsidP="00984E39">
      <w:pPr>
        <w:autoSpaceDE w:val="0"/>
        <w:autoSpaceDN w:val="0"/>
        <w:adjustRightInd w:val="0"/>
        <w:spacing w:line="360" w:lineRule="auto"/>
        <w:jc w:val="both"/>
      </w:pPr>
      <w:r w:rsidRPr="00984E39">
        <w:rPr>
          <w:b/>
          <w:bCs/>
        </w:rPr>
        <w:lastRenderedPageBreak/>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Rafael Nascimento ou d</w:t>
      </w:r>
      <w:r w:rsidRPr="00984E39">
        <w:t>a Comissão de Avaliação Alimentícia</w:t>
      </w:r>
      <w:r>
        <w:t>.</w:t>
      </w:r>
    </w:p>
    <w:p w:rsidR="002D5409" w:rsidRPr="00984E39" w:rsidRDefault="002D5409" w:rsidP="00984E39">
      <w:pPr>
        <w:autoSpaceDE w:val="0"/>
        <w:autoSpaceDN w:val="0"/>
        <w:adjustRightInd w:val="0"/>
        <w:spacing w:line="360" w:lineRule="auto"/>
        <w:jc w:val="both"/>
      </w:pPr>
      <w:r w:rsidRPr="00984E39">
        <w:t>a) Adiamento do processo;</w:t>
      </w:r>
    </w:p>
    <w:p w:rsidR="002D5409" w:rsidRPr="00984E39" w:rsidRDefault="002D5409" w:rsidP="00984E39">
      <w:pPr>
        <w:autoSpaceDE w:val="0"/>
        <w:autoSpaceDN w:val="0"/>
        <w:adjustRightInd w:val="0"/>
        <w:spacing w:line="360" w:lineRule="auto"/>
        <w:jc w:val="both"/>
      </w:pPr>
      <w:r w:rsidRPr="00984E39">
        <w:t>b) revogação desta Chamada ou sua modificação no todo ou em parte.</w:t>
      </w:r>
    </w:p>
    <w:p w:rsidR="002D5409" w:rsidRPr="00DB6513" w:rsidRDefault="002D5409"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D5409" w:rsidRPr="00DB6513" w:rsidRDefault="002D5409"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2D5409" w:rsidRDefault="002D5409" w:rsidP="00E865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RAFAEL NASCIMENTO</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D5409" w:rsidRPr="003859DD" w:rsidRDefault="002D5409" w:rsidP="00002453">
      <w:pPr>
        <w:autoSpaceDE w:val="0"/>
        <w:autoSpaceDN w:val="0"/>
        <w:adjustRightInd w:val="0"/>
        <w:jc w:val="both"/>
      </w:pPr>
      <w:r w:rsidRPr="003859DD">
        <w:t>Os interessados poderão dirimir</w:t>
      </w:r>
      <w:r>
        <w:t xml:space="preserve"> quaisquer dúvidas por meio do Telefone (64) 3641 1322</w:t>
      </w:r>
      <w:r w:rsidRPr="003859DD">
        <w:t xml:space="preserve">, </w:t>
      </w:r>
      <w:r>
        <w:t>Conselho Escolar Rafael Nascimento.</w:t>
      </w:r>
    </w:p>
    <w:p w:rsidR="002D5409" w:rsidRDefault="002D5409" w:rsidP="00A9596A">
      <w:pPr>
        <w:autoSpaceDE w:val="0"/>
        <w:autoSpaceDN w:val="0"/>
        <w:adjustRightInd w:val="0"/>
        <w:rPr>
          <w:sz w:val="20"/>
          <w:szCs w:val="20"/>
        </w:rPr>
      </w:pPr>
    </w:p>
    <w:p w:rsidR="002D5409" w:rsidRPr="008214E8" w:rsidRDefault="002D5409"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2D5409" w:rsidRPr="003859DD" w:rsidRDefault="002D5409" w:rsidP="00F06BC4">
      <w:pPr>
        <w:autoSpaceDE w:val="0"/>
        <w:autoSpaceDN w:val="0"/>
        <w:adjustRightInd w:val="0"/>
        <w:spacing w:line="360" w:lineRule="auto"/>
        <w:jc w:val="center"/>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w:t>
      </w:r>
    </w:p>
    <w:p w:rsidR="002D5409" w:rsidRDefault="002D5409" w:rsidP="00F06BC4">
      <w:pPr>
        <w:autoSpaceDE w:val="0"/>
        <w:autoSpaceDN w:val="0"/>
        <w:adjustRightInd w:val="0"/>
        <w:jc w:val="center"/>
      </w:pPr>
      <w:r w:rsidRPr="008214E8">
        <w:t>dela decorrentes, excluído qualquer outro.</w:t>
      </w:r>
    </w:p>
    <w:p w:rsidR="002D5409" w:rsidRDefault="002D5409" w:rsidP="00F06BC4">
      <w:pPr>
        <w:autoSpaceDE w:val="0"/>
        <w:autoSpaceDN w:val="0"/>
        <w:adjustRightInd w:val="0"/>
        <w:jc w:val="center"/>
      </w:pPr>
    </w:p>
    <w:p w:rsidR="002D5409" w:rsidRDefault="002D5409" w:rsidP="00F06BC4">
      <w:pPr>
        <w:autoSpaceDE w:val="0"/>
        <w:autoSpaceDN w:val="0"/>
        <w:adjustRightInd w:val="0"/>
        <w:jc w:val="center"/>
      </w:pPr>
    </w:p>
    <w:p w:rsidR="002D5409" w:rsidRDefault="002D5409" w:rsidP="00F06BC4">
      <w:pPr>
        <w:autoSpaceDE w:val="0"/>
        <w:autoSpaceDN w:val="0"/>
        <w:adjustRightInd w:val="0"/>
        <w:jc w:val="center"/>
      </w:pPr>
    </w:p>
    <w:p w:rsidR="002D5409" w:rsidRDefault="002D5409" w:rsidP="00F06BC4">
      <w:pPr>
        <w:autoSpaceDE w:val="0"/>
        <w:autoSpaceDN w:val="0"/>
        <w:adjustRightInd w:val="0"/>
        <w:jc w:val="center"/>
      </w:pPr>
    </w:p>
    <w:p w:rsidR="002D5409" w:rsidRDefault="002D5409" w:rsidP="00F06BC4">
      <w:pPr>
        <w:autoSpaceDE w:val="0"/>
        <w:autoSpaceDN w:val="0"/>
        <w:adjustRightInd w:val="0"/>
        <w:jc w:val="center"/>
      </w:pPr>
    </w:p>
    <w:p w:rsidR="002D5409" w:rsidRDefault="002D5409" w:rsidP="00F06BC4">
      <w:pPr>
        <w:autoSpaceDE w:val="0"/>
        <w:autoSpaceDN w:val="0"/>
        <w:adjustRightInd w:val="0"/>
        <w:jc w:val="center"/>
      </w:pPr>
    </w:p>
    <w:p w:rsidR="002D5409" w:rsidRPr="003859DD" w:rsidRDefault="002D5409" w:rsidP="00F06BC4">
      <w:pPr>
        <w:autoSpaceDE w:val="0"/>
        <w:autoSpaceDN w:val="0"/>
        <w:adjustRightInd w:val="0"/>
        <w:jc w:val="center"/>
        <w:rPr>
          <w:b/>
          <w:bCs/>
        </w:rPr>
      </w:pPr>
      <w:r w:rsidRPr="00F06BC4">
        <w:rPr>
          <w:b/>
          <w:bCs/>
        </w:rPr>
        <w:t xml:space="preserve"> </w:t>
      </w:r>
      <w:r>
        <w:rPr>
          <w:b/>
          <w:bCs/>
        </w:rPr>
        <w:t>Presidente do Conselho da Unidade Escolar------</w:t>
      </w:r>
    </w:p>
    <w:p w:rsidR="002D5409" w:rsidRPr="003859DD" w:rsidRDefault="002D5409" w:rsidP="00F06BC4">
      <w:pPr>
        <w:autoSpaceDE w:val="0"/>
        <w:autoSpaceDN w:val="0"/>
        <w:adjustRightInd w:val="0"/>
        <w:spacing w:line="360" w:lineRule="auto"/>
        <w:jc w:val="center"/>
      </w:pPr>
      <w:r w:rsidRPr="003859DD">
        <w:rPr>
          <w:b/>
          <w:bCs/>
        </w:rPr>
        <w:t>SECRET</w:t>
      </w:r>
      <w:r>
        <w:rPr>
          <w:b/>
          <w:bCs/>
        </w:rPr>
        <w:t>A</w:t>
      </w:r>
      <w:r w:rsidRPr="003859DD">
        <w:rPr>
          <w:b/>
          <w:bCs/>
        </w:rPr>
        <w:t>RIA DA EDUCAÇÃO</w:t>
      </w:r>
    </w:p>
    <w:p w:rsidR="002D5409" w:rsidRPr="008214E8" w:rsidRDefault="002D5409" w:rsidP="008214E8">
      <w:pPr>
        <w:autoSpaceDE w:val="0"/>
        <w:autoSpaceDN w:val="0"/>
        <w:adjustRightInd w:val="0"/>
        <w:spacing w:line="360" w:lineRule="auto"/>
        <w:jc w:val="both"/>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3859DD">
      <w:pPr>
        <w:autoSpaceDE w:val="0"/>
        <w:autoSpaceDN w:val="0"/>
        <w:adjustRightInd w:val="0"/>
        <w:jc w:val="both"/>
        <w:rPr>
          <w:b/>
          <w:bCs/>
        </w:rPr>
      </w:pPr>
    </w:p>
    <w:p w:rsidR="002D5409" w:rsidRDefault="002D5409" w:rsidP="00475531">
      <w:pPr>
        <w:autoSpaceDE w:val="0"/>
        <w:autoSpaceDN w:val="0"/>
        <w:adjustRightInd w:val="0"/>
        <w:jc w:val="both"/>
        <w:rPr>
          <w:b/>
          <w:bCs/>
        </w:rPr>
      </w:pPr>
      <w:r>
        <w:rPr>
          <w:b/>
          <w:bCs/>
        </w:rPr>
        <w:t xml:space="preserve">                        </w:t>
      </w:r>
    </w:p>
    <w:p w:rsidR="002D5409" w:rsidRDefault="002D5409"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2D5409" w:rsidRDefault="002D5409" w:rsidP="00E509BA">
      <w:pPr>
        <w:autoSpaceDE w:val="0"/>
        <w:autoSpaceDN w:val="0"/>
        <w:adjustRightInd w:val="0"/>
        <w:rPr>
          <w:sz w:val="18"/>
          <w:szCs w:val="18"/>
        </w:rPr>
      </w:pPr>
    </w:p>
    <w:p w:rsidR="002D5409" w:rsidRDefault="002D5409" w:rsidP="00E509BA">
      <w:pPr>
        <w:autoSpaceDE w:val="0"/>
        <w:autoSpaceDN w:val="0"/>
        <w:adjustRightInd w:val="0"/>
        <w:rPr>
          <w:sz w:val="18"/>
          <w:szCs w:val="18"/>
        </w:rPr>
      </w:pPr>
    </w:p>
    <w:p w:rsidR="002D5409" w:rsidRPr="00E509BA" w:rsidRDefault="002D5409"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2D5409" w:rsidRDefault="002D5409" w:rsidP="00E509BA">
      <w:pPr>
        <w:autoSpaceDE w:val="0"/>
        <w:autoSpaceDN w:val="0"/>
        <w:adjustRightInd w:val="0"/>
        <w:jc w:val="center"/>
        <w:rPr>
          <w:b/>
        </w:rPr>
      </w:pPr>
    </w:p>
    <w:p w:rsidR="002D5409" w:rsidRDefault="002D5409" w:rsidP="00E509BA">
      <w:pPr>
        <w:autoSpaceDE w:val="0"/>
        <w:autoSpaceDN w:val="0"/>
        <w:adjustRightInd w:val="0"/>
        <w:jc w:val="center"/>
        <w:rPr>
          <w:b/>
        </w:rPr>
      </w:pPr>
    </w:p>
    <w:p w:rsidR="002D5409" w:rsidRDefault="002D5409"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D5409" w:rsidRDefault="002D5409" w:rsidP="00E509BA">
      <w:pPr>
        <w:numPr>
          <w:ilvl w:val="0"/>
          <w:numId w:val="38"/>
        </w:numPr>
        <w:autoSpaceDE w:val="0"/>
        <w:autoSpaceDN w:val="0"/>
        <w:adjustRightInd w:val="0"/>
      </w:pPr>
      <w:r>
        <w:t>Denominação de venda do alimento;</w:t>
      </w:r>
    </w:p>
    <w:p w:rsidR="002D5409" w:rsidRDefault="002D5409" w:rsidP="00E509BA">
      <w:pPr>
        <w:numPr>
          <w:ilvl w:val="0"/>
          <w:numId w:val="38"/>
        </w:numPr>
        <w:autoSpaceDE w:val="0"/>
        <w:autoSpaceDN w:val="0"/>
        <w:adjustRightInd w:val="0"/>
      </w:pPr>
      <w:r>
        <w:t>Lista de ingredientes;</w:t>
      </w:r>
    </w:p>
    <w:p w:rsidR="002D5409" w:rsidRDefault="002D5409" w:rsidP="00E509BA">
      <w:pPr>
        <w:numPr>
          <w:ilvl w:val="0"/>
          <w:numId w:val="38"/>
        </w:numPr>
        <w:autoSpaceDE w:val="0"/>
        <w:autoSpaceDN w:val="0"/>
        <w:adjustRightInd w:val="0"/>
      </w:pPr>
      <w:r>
        <w:t>Conteúdos líquidos</w:t>
      </w:r>
    </w:p>
    <w:p w:rsidR="002D5409" w:rsidRDefault="002D5409" w:rsidP="00E509BA">
      <w:pPr>
        <w:numPr>
          <w:ilvl w:val="0"/>
          <w:numId w:val="38"/>
        </w:numPr>
        <w:autoSpaceDE w:val="0"/>
        <w:autoSpaceDN w:val="0"/>
        <w:adjustRightInd w:val="0"/>
      </w:pPr>
      <w:r>
        <w:t>Identificação do lote;</w:t>
      </w:r>
    </w:p>
    <w:p w:rsidR="002D5409" w:rsidRDefault="002D5409" w:rsidP="00E509BA">
      <w:pPr>
        <w:numPr>
          <w:ilvl w:val="0"/>
          <w:numId w:val="38"/>
        </w:numPr>
        <w:autoSpaceDE w:val="0"/>
        <w:autoSpaceDN w:val="0"/>
        <w:adjustRightInd w:val="0"/>
      </w:pPr>
      <w:r>
        <w:t>Prazo de validade;</w:t>
      </w:r>
    </w:p>
    <w:p w:rsidR="002D5409" w:rsidRDefault="002D5409" w:rsidP="00E509BA">
      <w:pPr>
        <w:numPr>
          <w:ilvl w:val="0"/>
          <w:numId w:val="38"/>
        </w:numPr>
        <w:autoSpaceDE w:val="0"/>
        <w:autoSpaceDN w:val="0"/>
        <w:adjustRightInd w:val="0"/>
      </w:pPr>
      <w:r>
        <w:t>Instruções sobre o preparo e uso do alimento, quando necessário;</w:t>
      </w:r>
    </w:p>
    <w:p w:rsidR="002D5409" w:rsidRDefault="002D5409" w:rsidP="00E509BA">
      <w:pPr>
        <w:numPr>
          <w:ilvl w:val="0"/>
          <w:numId w:val="38"/>
        </w:numPr>
        <w:autoSpaceDE w:val="0"/>
        <w:autoSpaceDN w:val="0"/>
        <w:adjustRightInd w:val="0"/>
      </w:pPr>
      <w:r>
        <w:t>Registro no órgão competente;</w:t>
      </w:r>
    </w:p>
    <w:p w:rsidR="002D5409" w:rsidRDefault="002D5409" w:rsidP="00E509BA">
      <w:pPr>
        <w:numPr>
          <w:ilvl w:val="0"/>
          <w:numId w:val="38"/>
        </w:numPr>
        <w:autoSpaceDE w:val="0"/>
        <w:autoSpaceDN w:val="0"/>
        <w:adjustRightInd w:val="0"/>
      </w:pPr>
      <w:r>
        <w:t>Informação nutricional;</w:t>
      </w:r>
    </w:p>
    <w:p w:rsidR="002D5409" w:rsidRPr="008B56FE" w:rsidRDefault="002D5409"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2D5409" w:rsidRDefault="002D5409"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2D5409" w:rsidRDefault="002D5409" w:rsidP="00E509BA">
      <w:pPr>
        <w:numPr>
          <w:ilvl w:val="0"/>
          <w:numId w:val="38"/>
        </w:numPr>
        <w:autoSpaceDE w:val="0"/>
        <w:autoSpaceDN w:val="0"/>
        <w:adjustRightInd w:val="0"/>
      </w:pPr>
      <w:r w:rsidRPr="008B56FE">
        <w:t>Frutas e hortaliças</w:t>
      </w:r>
      <w:r>
        <w:t xml:space="preserve"> frescas;</w:t>
      </w:r>
    </w:p>
    <w:p w:rsidR="002D5409" w:rsidRDefault="002D5409" w:rsidP="00E509BA">
      <w:pPr>
        <w:numPr>
          <w:ilvl w:val="0"/>
          <w:numId w:val="38"/>
        </w:numPr>
        <w:autoSpaceDE w:val="0"/>
        <w:autoSpaceDN w:val="0"/>
        <w:adjustRightInd w:val="0"/>
      </w:pPr>
      <w:r>
        <w:t>Vinagre;</w:t>
      </w:r>
    </w:p>
    <w:p w:rsidR="002D5409" w:rsidRDefault="002D5409" w:rsidP="00E509BA">
      <w:pPr>
        <w:numPr>
          <w:ilvl w:val="0"/>
          <w:numId w:val="38"/>
        </w:numPr>
        <w:autoSpaceDE w:val="0"/>
        <w:autoSpaceDN w:val="0"/>
        <w:adjustRightInd w:val="0"/>
      </w:pPr>
      <w:r>
        <w:t>Açúcar;</w:t>
      </w:r>
    </w:p>
    <w:p w:rsidR="002D5409" w:rsidRDefault="002D5409" w:rsidP="00E509BA">
      <w:pPr>
        <w:numPr>
          <w:ilvl w:val="0"/>
          <w:numId w:val="38"/>
        </w:numPr>
        <w:autoSpaceDE w:val="0"/>
        <w:autoSpaceDN w:val="0"/>
        <w:adjustRightInd w:val="0"/>
      </w:pPr>
      <w:r>
        <w:t>Sal.</w:t>
      </w:r>
    </w:p>
    <w:p w:rsidR="002D5409" w:rsidRDefault="002D5409"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D5409" w:rsidRDefault="002D5409" w:rsidP="00E509BA">
      <w:pPr>
        <w:autoSpaceDE w:val="0"/>
        <w:autoSpaceDN w:val="0"/>
        <w:adjustRightInd w:val="0"/>
      </w:pPr>
      <w:r>
        <w:t>Órgãos responsáveis pela legislação de alimentos:</w:t>
      </w:r>
    </w:p>
    <w:p w:rsidR="002D5409" w:rsidRDefault="002D5409" w:rsidP="00E509BA">
      <w:pPr>
        <w:autoSpaceDE w:val="0"/>
        <w:autoSpaceDN w:val="0"/>
        <w:adjustRightInd w:val="0"/>
      </w:pPr>
      <w:r>
        <w:t>ANVISA (Agência Nacional de Vigilância Sanitária)</w:t>
      </w:r>
    </w:p>
    <w:p w:rsidR="002D5409" w:rsidRDefault="002D5409" w:rsidP="00E509BA">
      <w:pPr>
        <w:autoSpaceDE w:val="0"/>
        <w:autoSpaceDN w:val="0"/>
        <w:adjustRightInd w:val="0"/>
      </w:pPr>
      <w:r>
        <w:t>MAPA (Ministério da Agricultura, Pecuária e Abastecimento)</w:t>
      </w:r>
    </w:p>
    <w:p w:rsidR="002D5409" w:rsidRDefault="002D5409" w:rsidP="00E509BA">
      <w:pPr>
        <w:autoSpaceDE w:val="0"/>
        <w:autoSpaceDN w:val="0"/>
        <w:adjustRightInd w:val="0"/>
      </w:pPr>
      <w:r>
        <w:t>INMETRO (Instituto de Metrologia)</w:t>
      </w:r>
    </w:p>
    <w:p w:rsidR="002D5409" w:rsidRDefault="002D5409" w:rsidP="00E509BA">
      <w:pPr>
        <w:autoSpaceDE w:val="0"/>
        <w:autoSpaceDN w:val="0"/>
        <w:adjustRightInd w:val="0"/>
      </w:pPr>
    </w:p>
    <w:p w:rsidR="002D5409" w:rsidRDefault="002D5409" w:rsidP="00E509BA">
      <w:pPr>
        <w:autoSpaceDE w:val="0"/>
        <w:autoSpaceDN w:val="0"/>
        <w:adjustRightInd w:val="0"/>
        <w:rPr>
          <w:b/>
        </w:rPr>
      </w:pPr>
      <w:r w:rsidRPr="00DA31F7">
        <w:rPr>
          <w:b/>
        </w:rPr>
        <w:t xml:space="preserve">1 </w:t>
      </w:r>
      <w:r>
        <w:rPr>
          <w:b/>
        </w:rPr>
        <w:t>–</w:t>
      </w:r>
      <w:r w:rsidRPr="00DA31F7">
        <w:rPr>
          <w:b/>
        </w:rPr>
        <w:t xml:space="preserve"> HORTIFRUTIGRANJEIROS</w:t>
      </w:r>
    </w:p>
    <w:p w:rsidR="002D5409" w:rsidRDefault="002D5409"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 seguir:</w:t>
      </w:r>
    </w:p>
    <w:p w:rsidR="002D5409" w:rsidRDefault="002D5409" w:rsidP="00E509BA">
      <w:pPr>
        <w:autoSpaceDE w:val="0"/>
        <w:autoSpaceDN w:val="0"/>
        <w:adjustRightInd w:val="0"/>
        <w:ind w:firstLine="1440"/>
        <w:jc w:val="both"/>
      </w:pPr>
    </w:p>
    <w:p w:rsidR="002D5409" w:rsidRDefault="002D5409" w:rsidP="00E509BA">
      <w:pPr>
        <w:autoSpaceDE w:val="0"/>
        <w:autoSpaceDN w:val="0"/>
        <w:adjustRightInd w:val="0"/>
        <w:ind w:firstLine="1440"/>
        <w:jc w:val="both"/>
      </w:pPr>
    </w:p>
    <w:p w:rsidR="002D5409" w:rsidRDefault="002D5409" w:rsidP="00E509BA">
      <w:pPr>
        <w:autoSpaceDE w:val="0"/>
        <w:autoSpaceDN w:val="0"/>
        <w:adjustRightInd w:val="0"/>
        <w:ind w:firstLine="1440"/>
        <w:jc w:val="both"/>
      </w:pPr>
    </w:p>
    <w:p w:rsidR="002D5409" w:rsidRDefault="002D5409" w:rsidP="00E509BA">
      <w:pPr>
        <w:autoSpaceDE w:val="0"/>
        <w:autoSpaceDN w:val="0"/>
        <w:adjustRightInd w:val="0"/>
        <w:ind w:firstLine="1440"/>
        <w:jc w:val="both"/>
      </w:pPr>
    </w:p>
    <w:p w:rsidR="002D5409" w:rsidRDefault="002D5409" w:rsidP="00E509BA">
      <w:pPr>
        <w:autoSpaceDE w:val="0"/>
        <w:autoSpaceDN w:val="0"/>
        <w:adjustRightInd w:val="0"/>
        <w:ind w:firstLine="1440"/>
        <w:jc w:val="both"/>
      </w:pPr>
    </w:p>
    <w:tbl>
      <w:tblPr>
        <w:tblpPr w:leftFromText="141" w:rightFromText="141"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D5409" w:rsidRPr="003E40A3">
        <w:tc>
          <w:tcPr>
            <w:tcW w:w="4993" w:type="dxa"/>
          </w:tcPr>
          <w:p w:rsidR="002D5409" w:rsidRPr="003E40A3" w:rsidRDefault="002D5409" w:rsidP="00F9638E">
            <w:pPr>
              <w:autoSpaceDE w:val="0"/>
              <w:autoSpaceDN w:val="0"/>
              <w:adjustRightInd w:val="0"/>
              <w:jc w:val="center"/>
              <w:rPr>
                <w:b/>
                <w:bCs/>
              </w:rPr>
            </w:pPr>
            <w:r w:rsidRPr="003E40A3">
              <w:rPr>
                <w:b/>
                <w:bCs/>
              </w:rPr>
              <w:lastRenderedPageBreak/>
              <w:t>GÊNEROS ALIMENTÍCIOS</w:t>
            </w:r>
          </w:p>
        </w:tc>
        <w:tc>
          <w:tcPr>
            <w:tcW w:w="4993" w:type="dxa"/>
          </w:tcPr>
          <w:p w:rsidR="002D5409" w:rsidRPr="003E40A3" w:rsidRDefault="002D5409" w:rsidP="00F9638E">
            <w:pPr>
              <w:autoSpaceDE w:val="0"/>
              <w:autoSpaceDN w:val="0"/>
              <w:adjustRightInd w:val="0"/>
              <w:jc w:val="center"/>
              <w:rPr>
                <w:b/>
                <w:bCs/>
              </w:rPr>
            </w:pPr>
            <w:r w:rsidRPr="003E40A3">
              <w:rPr>
                <w:b/>
                <w:bCs/>
              </w:rPr>
              <w:t>QUANTITATIVO</w:t>
            </w:r>
          </w:p>
        </w:tc>
      </w:tr>
      <w:tr w:rsidR="002D5409" w:rsidRPr="008A16ED">
        <w:tc>
          <w:tcPr>
            <w:tcW w:w="4993" w:type="dxa"/>
          </w:tcPr>
          <w:p w:rsidR="002D5409" w:rsidRPr="008252D4" w:rsidRDefault="002D5409" w:rsidP="00F9638E">
            <w:pPr>
              <w:autoSpaceDE w:val="0"/>
              <w:autoSpaceDN w:val="0"/>
              <w:adjustRightInd w:val="0"/>
              <w:rPr>
                <w:bCs/>
              </w:rPr>
            </w:pPr>
            <w:r w:rsidRPr="008252D4">
              <w:rPr>
                <w:bCs/>
              </w:rPr>
              <w:t>Abacaxi</w:t>
            </w:r>
          </w:p>
        </w:tc>
        <w:tc>
          <w:tcPr>
            <w:tcW w:w="4993" w:type="dxa"/>
          </w:tcPr>
          <w:p w:rsidR="002D5409" w:rsidRDefault="002D5409" w:rsidP="00F9638E">
            <w:pPr>
              <w:autoSpaceDE w:val="0"/>
              <w:autoSpaceDN w:val="0"/>
              <w:adjustRightInd w:val="0"/>
              <w:rPr>
                <w:bCs/>
              </w:rPr>
            </w:pPr>
            <w:r>
              <w:rPr>
                <w:bCs/>
              </w:rPr>
              <w:t>60.000</w:t>
            </w:r>
          </w:p>
        </w:tc>
      </w:tr>
      <w:tr w:rsidR="002D5409" w:rsidRPr="008A16ED">
        <w:tc>
          <w:tcPr>
            <w:tcW w:w="4993" w:type="dxa"/>
          </w:tcPr>
          <w:p w:rsidR="002D5409" w:rsidRPr="008252D4" w:rsidRDefault="002D5409" w:rsidP="00F9638E">
            <w:pPr>
              <w:autoSpaceDE w:val="0"/>
              <w:autoSpaceDN w:val="0"/>
              <w:adjustRightInd w:val="0"/>
              <w:rPr>
                <w:bCs/>
              </w:rPr>
            </w:pPr>
            <w:r w:rsidRPr="008252D4">
              <w:rPr>
                <w:bCs/>
              </w:rPr>
              <w:t>Abobrinha verde</w:t>
            </w:r>
          </w:p>
        </w:tc>
        <w:tc>
          <w:tcPr>
            <w:tcW w:w="4993" w:type="dxa"/>
          </w:tcPr>
          <w:p w:rsidR="002D5409" w:rsidRDefault="002D5409" w:rsidP="00F9638E">
            <w:pPr>
              <w:autoSpaceDE w:val="0"/>
              <w:autoSpaceDN w:val="0"/>
              <w:adjustRightInd w:val="0"/>
              <w:rPr>
                <w:bCs/>
              </w:rPr>
            </w:pPr>
            <w:r>
              <w:rPr>
                <w:bCs/>
              </w:rPr>
              <w:t>20.000</w:t>
            </w:r>
          </w:p>
        </w:tc>
      </w:tr>
      <w:tr w:rsidR="002D5409" w:rsidRPr="008A16ED">
        <w:tc>
          <w:tcPr>
            <w:tcW w:w="4993" w:type="dxa"/>
          </w:tcPr>
          <w:p w:rsidR="002D5409" w:rsidRPr="008252D4" w:rsidRDefault="002D5409" w:rsidP="00F9638E">
            <w:pPr>
              <w:autoSpaceDE w:val="0"/>
              <w:autoSpaceDN w:val="0"/>
              <w:adjustRightInd w:val="0"/>
              <w:rPr>
                <w:bCs/>
              </w:rPr>
            </w:pPr>
            <w:r w:rsidRPr="008252D4">
              <w:rPr>
                <w:bCs/>
              </w:rPr>
              <w:t>Abóbora Kabotiá</w:t>
            </w:r>
          </w:p>
        </w:tc>
        <w:tc>
          <w:tcPr>
            <w:tcW w:w="4993" w:type="dxa"/>
          </w:tcPr>
          <w:p w:rsidR="002D5409" w:rsidRPr="008A16ED" w:rsidRDefault="002D5409" w:rsidP="00F9638E">
            <w:pPr>
              <w:autoSpaceDE w:val="0"/>
              <w:autoSpaceDN w:val="0"/>
              <w:adjustRightInd w:val="0"/>
              <w:rPr>
                <w:bCs/>
              </w:rPr>
            </w:pPr>
            <w:r>
              <w:rPr>
                <w:bCs/>
              </w:rPr>
              <w:t>20.000</w:t>
            </w:r>
          </w:p>
        </w:tc>
      </w:tr>
      <w:tr w:rsidR="002D5409" w:rsidRPr="008A16ED">
        <w:tc>
          <w:tcPr>
            <w:tcW w:w="4993" w:type="dxa"/>
          </w:tcPr>
          <w:p w:rsidR="002D5409" w:rsidRPr="008252D4" w:rsidRDefault="002D5409" w:rsidP="00F9638E">
            <w:pPr>
              <w:autoSpaceDE w:val="0"/>
              <w:autoSpaceDN w:val="0"/>
              <w:adjustRightInd w:val="0"/>
              <w:rPr>
                <w:bCs/>
              </w:rPr>
            </w:pPr>
            <w:r w:rsidRPr="008252D4">
              <w:rPr>
                <w:bCs/>
              </w:rPr>
              <w:t>Banana da Terra</w:t>
            </w:r>
          </w:p>
        </w:tc>
        <w:tc>
          <w:tcPr>
            <w:tcW w:w="4993" w:type="dxa"/>
          </w:tcPr>
          <w:p w:rsidR="002D5409" w:rsidRPr="008A16ED" w:rsidRDefault="002D5409" w:rsidP="00F9638E">
            <w:pPr>
              <w:autoSpaceDE w:val="0"/>
              <w:autoSpaceDN w:val="0"/>
              <w:adjustRightInd w:val="0"/>
              <w:rPr>
                <w:bCs/>
              </w:rPr>
            </w:pPr>
            <w:r>
              <w:rPr>
                <w:bCs/>
              </w:rPr>
              <w:t>20.000</w:t>
            </w:r>
          </w:p>
        </w:tc>
      </w:tr>
      <w:tr w:rsidR="002D5409" w:rsidRPr="008A16ED">
        <w:tc>
          <w:tcPr>
            <w:tcW w:w="4993" w:type="dxa"/>
          </w:tcPr>
          <w:p w:rsidR="002D5409" w:rsidRPr="008252D4" w:rsidRDefault="002D5409" w:rsidP="00F9638E">
            <w:pPr>
              <w:autoSpaceDE w:val="0"/>
              <w:autoSpaceDN w:val="0"/>
              <w:adjustRightInd w:val="0"/>
              <w:rPr>
                <w:bCs/>
              </w:rPr>
            </w:pPr>
            <w:r w:rsidRPr="008252D4">
              <w:rPr>
                <w:bCs/>
              </w:rPr>
              <w:t>Banana Maçã</w:t>
            </w:r>
          </w:p>
        </w:tc>
        <w:tc>
          <w:tcPr>
            <w:tcW w:w="4993" w:type="dxa"/>
          </w:tcPr>
          <w:p w:rsidR="002D5409" w:rsidRDefault="002D5409" w:rsidP="00F9638E">
            <w:pPr>
              <w:autoSpaceDE w:val="0"/>
              <w:autoSpaceDN w:val="0"/>
              <w:adjustRightInd w:val="0"/>
              <w:rPr>
                <w:bCs/>
              </w:rPr>
            </w:pPr>
            <w:r>
              <w:rPr>
                <w:bCs/>
              </w:rPr>
              <w:t>20.000</w:t>
            </w:r>
          </w:p>
        </w:tc>
      </w:tr>
      <w:tr w:rsidR="002D5409" w:rsidRPr="008A16ED">
        <w:tc>
          <w:tcPr>
            <w:tcW w:w="4993" w:type="dxa"/>
          </w:tcPr>
          <w:p w:rsidR="002D5409" w:rsidRPr="008252D4" w:rsidRDefault="002D5409" w:rsidP="00F9638E">
            <w:pPr>
              <w:autoSpaceDE w:val="0"/>
              <w:autoSpaceDN w:val="0"/>
              <w:adjustRightInd w:val="0"/>
              <w:rPr>
                <w:bCs/>
              </w:rPr>
            </w:pPr>
            <w:r w:rsidRPr="008252D4">
              <w:rPr>
                <w:bCs/>
              </w:rPr>
              <w:t>Banana Prata</w:t>
            </w:r>
          </w:p>
        </w:tc>
        <w:tc>
          <w:tcPr>
            <w:tcW w:w="4993" w:type="dxa"/>
          </w:tcPr>
          <w:p w:rsidR="002D5409" w:rsidRDefault="002D5409" w:rsidP="00F9638E">
            <w:pPr>
              <w:autoSpaceDE w:val="0"/>
              <w:autoSpaceDN w:val="0"/>
              <w:adjustRightInd w:val="0"/>
              <w:rPr>
                <w:bCs/>
              </w:rPr>
            </w:pPr>
            <w:r>
              <w:rPr>
                <w:bCs/>
              </w:rPr>
              <w:t>60.000</w:t>
            </w:r>
          </w:p>
        </w:tc>
      </w:tr>
      <w:tr w:rsidR="002D5409" w:rsidRPr="008A16ED">
        <w:tc>
          <w:tcPr>
            <w:tcW w:w="4993" w:type="dxa"/>
          </w:tcPr>
          <w:p w:rsidR="002D5409" w:rsidRPr="008252D4" w:rsidRDefault="002D5409" w:rsidP="00F9638E">
            <w:pPr>
              <w:autoSpaceDE w:val="0"/>
              <w:autoSpaceDN w:val="0"/>
              <w:adjustRightInd w:val="0"/>
              <w:rPr>
                <w:bCs/>
              </w:rPr>
            </w:pPr>
            <w:r w:rsidRPr="008252D4">
              <w:rPr>
                <w:bCs/>
              </w:rPr>
              <w:t>Batata Doce</w:t>
            </w:r>
          </w:p>
        </w:tc>
        <w:tc>
          <w:tcPr>
            <w:tcW w:w="4993" w:type="dxa"/>
          </w:tcPr>
          <w:p w:rsidR="002D5409" w:rsidRPr="008A16ED" w:rsidRDefault="002D5409" w:rsidP="00F9638E">
            <w:pPr>
              <w:autoSpaceDE w:val="0"/>
              <w:autoSpaceDN w:val="0"/>
              <w:adjustRightInd w:val="0"/>
              <w:rPr>
                <w:bCs/>
              </w:rPr>
            </w:pPr>
            <w:r>
              <w:rPr>
                <w:bCs/>
              </w:rPr>
              <w:t>20.000</w:t>
            </w:r>
          </w:p>
        </w:tc>
      </w:tr>
      <w:tr w:rsidR="002D5409" w:rsidRPr="008A16ED">
        <w:tc>
          <w:tcPr>
            <w:tcW w:w="4993" w:type="dxa"/>
          </w:tcPr>
          <w:p w:rsidR="002D5409" w:rsidRPr="008252D4" w:rsidRDefault="002D5409" w:rsidP="00F9638E">
            <w:pPr>
              <w:autoSpaceDE w:val="0"/>
              <w:autoSpaceDN w:val="0"/>
              <w:adjustRightInd w:val="0"/>
              <w:rPr>
                <w:bCs/>
              </w:rPr>
            </w:pPr>
            <w:r w:rsidRPr="008252D4">
              <w:rPr>
                <w:bCs/>
              </w:rPr>
              <w:t>Batata Inglesa</w:t>
            </w:r>
          </w:p>
        </w:tc>
        <w:tc>
          <w:tcPr>
            <w:tcW w:w="4993" w:type="dxa"/>
          </w:tcPr>
          <w:p w:rsidR="002D5409" w:rsidRDefault="002D5409" w:rsidP="00F9638E">
            <w:pPr>
              <w:autoSpaceDE w:val="0"/>
              <w:autoSpaceDN w:val="0"/>
              <w:adjustRightInd w:val="0"/>
              <w:rPr>
                <w:bCs/>
              </w:rPr>
            </w:pPr>
            <w:r>
              <w:rPr>
                <w:bCs/>
              </w:rPr>
              <w:t>50.000</w:t>
            </w:r>
          </w:p>
        </w:tc>
      </w:tr>
      <w:tr w:rsidR="002D5409" w:rsidRPr="008A16ED">
        <w:tc>
          <w:tcPr>
            <w:tcW w:w="4993" w:type="dxa"/>
          </w:tcPr>
          <w:p w:rsidR="002D5409" w:rsidRPr="008252D4" w:rsidRDefault="002D5409" w:rsidP="00F9638E">
            <w:pPr>
              <w:autoSpaceDE w:val="0"/>
              <w:autoSpaceDN w:val="0"/>
              <w:adjustRightInd w:val="0"/>
              <w:rPr>
                <w:bCs/>
              </w:rPr>
            </w:pPr>
            <w:r w:rsidRPr="008252D4">
              <w:rPr>
                <w:bCs/>
              </w:rPr>
              <w:t>Beterraba</w:t>
            </w:r>
          </w:p>
        </w:tc>
        <w:tc>
          <w:tcPr>
            <w:tcW w:w="4993" w:type="dxa"/>
          </w:tcPr>
          <w:p w:rsidR="002D5409" w:rsidRPr="008A16ED" w:rsidRDefault="002D5409" w:rsidP="00F9638E">
            <w:pPr>
              <w:autoSpaceDE w:val="0"/>
              <w:autoSpaceDN w:val="0"/>
              <w:adjustRightInd w:val="0"/>
              <w:rPr>
                <w:bCs/>
              </w:rPr>
            </w:pPr>
            <w:r>
              <w:rPr>
                <w:bCs/>
              </w:rPr>
              <w:t>15.000</w:t>
            </w:r>
          </w:p>
        </w:tc>
      </w:tr>
      <w:tr w:rsidR="002D5409" w:rsidRPr="008A16ED">
        <w:tc>
          <w:tcPr>
            <w:tcW w:w="4993" w:type="dxa"/>
          </w:tcPr>
          <w:p w:rsidR="002D5409" w:rsidRPr="008252D4" w:rsidRDefault="002D5409" w:rsidP="00F40E07">
            <w:pPr>
              <w:autoSpaceDE w:val="0"/>
              <w:autoSpaceDN w:val="0"/>
              <w:adjustRightInd w:val="0"/>
              <w:rPr>
                <w:bCs/>
              </w:rPr>
            </w:pPr>
            <w:r w:rsidRPr="008252D4">
              <w:rPr>
                <w:bCs/>
              </w:rPr>
              <w:t>Cará</w:t>
            </w:r>
          </w:p>
        </w:tc>
        <w:tc>
          <w:tcPr>
            <w:tcW w:w="4993" w:type="dxa"/>
          </w:tcPr>
          <w:p w:rsidR="002D5409" w:rsidRPr="008019F4" w:rsidRDefault="002D5409" w:rsidP="00F40E07">
            <w:pPr>
              <w:autoSpaceDE w:val="0"/>
              <w:autoSpaceDN w:val="0"/>
              <w:adjustRightInd w:val="0"/>
              <w:rPr>
                <w:bCs/>
                <w:color w:val="000000"/>
              </w:rPr>
            </w:pPr>
            <w:r>
              <w:rPr>
                <w:bCs/>
                <w:color w:val="000000"/>
              </w:rPr>
              <w:t>15.000</w:t>
            </w:r>
          </w:p>
        </w:tc>
      </w:tr>
      <w:tr w:rsidR="002D5409" w:rsidRPr="008A16ED">
        <w:tc>
          <w:tcPr>
            <w:tcW w:w="4993" w:type="dxa"/>
          </w:tcPr>
          <w:p w:rsidR="002D5409" w:rsidRPr="008252D4" w:rsidRDefault="002D5409" w:rsidP="00F40E07">
            <w:pPr>
              <w:autoSpaceDE w:val="0"/>
              <w:autoSpaceDN w:val="0"/>
              <w:adjustRightInd w:val="0"/>
              <w:rPr>
                <w:bCs/>
              </w:rPr>
            </w:pPr>
            <w:r w:rsidRPr="008252D4">
              <w:rPr>
                <w:bCs/>
              </w:rPr>
              <w:t>Cebola</w:t>
            </w:r>
          </w:p>
        </w:tc>
        <w:tc>
          <w:tcPr>
            <w:tcW w:w="4993" w:type="dxa"/>
          </w:tcPr>
          <w:p w:rsidR="002D5409" w:rsidRPr="008A16ED" w:rsidRDefault="002D5409" w:rsidP="00F40E07">
            <w:pPr>
              <w:autoSpaceDE w:val="0"/>
              <w:autoSpaceDN w:val="0"/>
              <w:adjustRightInd w:val="0"/>
              <w:rPr>
                <w:bCs/>
              </w:rPr>
            </w:pPr>
            <w:r>
              <w:rPr>
                <w:bCs/>
              </w:rPr>
              <w:t>40.000</w:t>
            </w:r>
          </w:p>
        </w:tc>
      </w:tr>
      <w:tr w:rsidR="002D5409" w:rsidRPr="003E40A3">
        <w:tc>
          <w:tcPr>
            <w:tcW w:w="4993" w:type="dxa"/>
          </w:tcPr>
          <w:p w:rsidR="002D5409" w:rsidRPr="008252D4" w:rsidRDefault="002D5409" w:rsidP="00F40E07">
            <w:pPr>
              <w:autoSpaceDE w:val="0"/>
              <w:autoSpaceDN w:val="0"/>
              <w:adjustRightInd w:val="0"/>
              <w:rPr>
                <w:bCs/>
              </w:rPr>
            </w:pPr>
            <w:r w:rsidRPr="008252D4">
              <w:rPr>
                <w:bCs/>
              </w:rPr>
              <w:t>Cenoura</w:t>
            </w:r>
          </w:p>
        </w:tc>
        <w:tc>
          <w:tcPr>
            <w:tcW w:w="4993" w:type="dxa"/>
          </w:tcPr>
          <w:p w:rsidR="002D5409" w:rsidRPr="008A16ED" w:rsidRDefault="002D5409" w:rsidP="00F40E07">
            <w:pPr>
              <w:autoSpaceDE w:val="0"/>
              <w:autoSpaceDN w:val="0"/>
              <w:adjustRightInd w:val="0"/>
              <w:rPr>
                <w:bCs/>
              </w:rPr>
            </w:pPr>
            <w:r>
              <w:rPr>
                <w:bCs/>
              </w:rPr>
              <w:t>30.000</w:t>
            </w:r>
          </w:p>
        </w:tc>
      </w:tr>
      <w:tr w:rsidR="002D5409" w:rsidRPr="008A16ED">
        <w:tc>
          <w:tcPr>
            <w:tcW w:w="4993" w:type="dxa"/>
          </w:tcPr>
          <w:p w:rsidR="002D5409" w:rsidRPr="008252D4" w:rsidRDefault="002D5409" w:rsidP="00F40E07">
            <w:pPr>
              <w:autoSpaceDE w:val="0"/>
              <w:autoSpaceDN w:val="0"/>
              <w:adjustRightInd w:val="0"/>
              <w:rPr>
                <w:bCs/>
              </w:rPr>
            </w:pPr>
            <w:r w:rsidRPr="008252D4">
              <w:rPr>
                <w:bCs/>
              </w:rPr>
              <w:t>Chuchu</w:t>
            </w:r>
          </w:p>
        </w:tc>
        <w:tc>
          <w:tcPr>
            <w:tcW w:w="4993" w:type="dxa"/>
          </w:tcPr>
          <w:p w:rsidR="002D5409" w:rsidRPr="008A16ED" w:rsidRDefault="002D5409" w:rsidP="00F40E07">
            <w:pPr>
              <w:autoSpaceDE w:val="0"/>
              <w:autoSpaceDN w:val="0"/>
              <w:adjustRightInd w:val="0"/>
              <w:rPr>
                <w:bCs/>
              </w:rPr>
            </w:pPr>
            <w:r>
              <w:rPr>
                <w:bCs/>
              </w:rPr>
              <w:t>20.000</w:t>
            </w:r>
          </w:p>
        </w:tc>
      </w:tr>
      <w:tr w:rsidR="002D5409" w:rsidRPr="008A16ED">
        <w:tc>
          <w:tcPr>
            <w:tcW w:w="4993" w:type="dxa"/>
          </w:tcPr>
          <w:p w:rsidR="002D5409" w:rsidRPr="008252D4" w:rsidRDefault="002D5409" w:rsidP="00F40E07">
            <w:pPr>
              <w:autoSpaceDE w:val="0"/>
              <w:autoSpaceDN w:val="0"/>
              <w:adjustRightInd w:val="0"/>
              <w:rPr>
                <w:bCs/>
              </w:rPr>
            </w:pPr>
            <w:r w:rsidRPr="008252D4">
              <w:rPr>
                <w:bCs/>
              </w:rPr>
              <w:t>Laranja</w:t>
            </w:r>
          </w:p>
        </w:tc>
        <w:tc>
          <w:tcPr>
            <w:tcW w:w="4993" w:type="dxa"/>
          </w:tcPr>
          <w:p w:rsidR="002D5409" w:rsidRPr="008A16ED" w:rsidRDefault="002D5409" w:rsidP="00F40E07">
            <w:pPr>
              <w:autoSpaceDE w:val="0"/>
              <w:autoSpaceDN w:val="0"/>
              <w:adjustRightInd w:val="0"/>
              <w:rPr>
                <w:bCs/>
              </w:rPr>
            </w:pPr>
            <w:r>
              <w:rPr>
                <w:bCs/>
              </w:rPr>
              <w:t>80.000</w:t>
            </w:r>
          </w:p>
        </w:tc>
      </w:tr>
      <w:tr w:rsidR="002D5409" w:rsidRPr="008A16ED">
        <w:tc>
          <w:tcPr>
            <w:tcW w:w="4993" w:type="dxa"/>
          </w:tcPr>
          <w:p w:rsidR="002D5409" w:rsidRPr="008252D4" w:rsidRDefault="002D5409" w:rsidP="00F40E07">
            <w:pPr>
              <w:autoSpaceDE w:val="0"/>
              <w:autoSpaceDN w:val="0"/>
              <w:adjustRightInd w:val="0"/>
              <w:rPr>
                <w:bCs/>
              </w:rPr>
            </w:pPr>
            <w:r w:rsidRPr="008252D4">
              <w:rPr>
                <w:bCs/>
              </w:rPr>
              <w:t>Mamão</w:t>
            </w:r>
          </w:p>
        </w:tc>
        <w:tc>
          <w:tcPr>
            <w:tcW w:w="4993" w:type="dxa"/>
          </w:tcPr>
          <w:p w:rsidR="002D5409" w:rsidRPr="008A16ED" w:rsidRDefault="002D5409" w:rsidP="00F40E07">
            <w:pPr>
              <w:autoSpaceDE w:val="0"/>
              <w:autoSpaceDN w:val="0"/>
              <w:adjustRightInd w:val="0"/>
              <w:rPr>
                <w:bCs/>
              </w:rPr>
            </w:pPr>
            <w:r>
              <w:rPr>
                <w:bCs/>
              </w:rPr>
              <w:t>60.000</w:t>
            </w:r>
          </w:p>
        </w:tc>
      </w:tr>
      <w:tr w:rsidR="002D5409" w:rsidRPr="003E40A3">
        <w:tc>
          <w:tcPr>
            <w:tcW w:w="4993" w:type="dxa"/>
          </w:tcPr>
          <w:p w:rsidR="002D5409" w:rsidRPr="008A16ED" w:rsidRDefault="002D5409" w:rsidP="00F40E07">
            <w:pPr>
              <w:autoSpaceDE w:val="0"/>
              <w:autoSpaceDN w:val="0"/>
              <w:adjustRightInd w:val="0"/>
              <w:rPr>
                <w:bCs/>
              </w:rPr>
            </w:pPr>
            <w:r w:rsidRPr="008A16ED">
              <w:rPr>
                <w:bCs/>
              </w:rPr>
              <w:t>Mandioca</w:t>
            </w:r>
          </w:p>
        </w:tc>
        <w:tc>
          <w:tcPr>
            <w:tcW w:w="4993" w:type="dxa"/>
          </w:tcPr>
          <w:p w:rsidR="002D5409" w:rsidRPr="008A16ED" w:rsidRDefault="002D5409" w:rsidP="00F40E07">
            <w:pPr>
              <w:autoSpaceDE w:val="0"/>
              <w:autoSpaceDN w:val="0"/>
              <w:adjustRightInd w:val="0"/>
              <w:rPr>
                <w:bCs/>
              </w:rPr>
            </w:pPr>
            <w:r>
              <w:rPr>
                <w:bCs/>
              </w:rPr>
              <w:t>50.000</w:t>
            </w:r>
          </w:p>
        </w:tc>
      </w:tr>
      <w:tr w:rsidR="002D5409" w:rsidRPr="008A16ED">
        <w:tc>
          <w:tcPr>
            <w:tcW w:w="4993" w:type="dxa"/>
          </w:tcPr>
          <w:p w:rsidR="002D5409" w:rsidRPr="008019F4" w:rsidRDefault="002D5409" w:rsidP="00F40E07">
            <w:pPr>
              <w:autoSpaceDE w:val="0"/>
              <w:autoSpaceDN w:val="0"/>
              <w:adjustRightInd w:val="0"/>
              <w:rPr>
                <w:bCs/>
                <w:color w:val="000000"/>
              </w:rPr>
            </w:pPr>
            <w:r>
              <w:rPr>
                <w:bCs/>
                <w:color w:val="000000"/>
              </w:rPr>
              <w:t>Milho Verde</w:t>
            </w:r>
          </w:p>
        </w:tc>
        <w:tc>
          <w:tcPr>
            <w:tcW w:w="4993" w:type="dxa"/>
          </w:tcPr>
          <w:p w:rsidR="002D5409" w:rsidRPr="008019F4" w:rsidRDefault="002D5409" w:rsidP="00F40E07">
            <w:pPr>
              <w:autoSpaceDE w:val="0"/>
              <w:autoSpaceDN w:val="0"/>
              <w:adjustRightInd w:val="0"/>
              <w:rPr>
                <w:bCs/>
                <w:color w:val="000000"/>
              </w:rPr>
            </w:pPr>
            <w:r>
              <w:rPr>
                <w:bCs/>
                <w:color w:val="000000"/>
              </w:rPr>
              <w:t>30.000</w:t>
            </w:r>
          </w:p>
        </w:tc>
      </w:tr>
      <w:tr w:rsidR="002D5409" w:rsidRPr="008A16ED">
        <w:tc>
          <w:tcPr>
            <w:tcW w:w="4993" w:type="dxa"/>
          </w:tcPr>
          <w:p w:rsidR="002D5409" w:rsidRPr="008A16ED" w:rsidRDefault="002D5409" w:rsidP="00037C70">
            <w:pPr>
              <w:autoSpaceDE w:val="0"/>
              <w:autoSpaceDN w:val="0"/>
              <w:adjustRightInd w:val="0"/>
              <w:rPr>
                <w:bCs/>
              </w:rPr>
            </w:pPr>
            <w:r w:rsidRPr="008A16ED">
              <w:rPr>
                <w:bCs/>
              </w:rPr>
              <w:t>Ovo</w:t>
            </w:r>
          </w:p>
        </w:tc>
        <w:tc>
          <w:tcPr>
            <w:tcW w:w="4993" w:type="dxa"/>
          </w:tcPr>
          <w:p w:rsidR="002D5409" w:rsidRPr="008A16ED" w:rsidRDefault="002D5409" w:rsidP="00F40E07">
            <w:pPr>
              <w:autoSpaceDE w:val="0"/>
              <w:autoSpaceDN w:val="0"/>
              <w:adjustRightInd w:val="0"/>
              <w:rPr>
                <w:bCs/>
              </w:rPr>
            </w:pPr>
            <w:r>
              <w:rPr>
                <w:bCs/>
              </w:rPr>
              <w:t>20 Dz</w:t>
            </w:r>
          </w:p>
        </w:tc>
      </w:tr>
      <w:tr w:rsidR="002D5409" w:rsidRPr="008A16ED">
        <w:tc>
          <w:tcPr>
            <w:tcW w:w="4993" w:type="dxa"/>
          </w:tcPr>
          <w:p w:rsidR="002D5409" w:rsidRPr="008A16ED" w:rsidRDefault="002D5409" w:rsidP="001C5E1B">
            <w:pPr>
              <w:autoSpaceDE w:val="0"/>
              <w:autoSpaceDN w:val="0"/>
              <w:adjustRightInd w:val="0"/>
              <w:rPr>
                <w:bCs/>
              </w:rPr>
            </w:pPr>
            <w:r>
              <w:rPr>
                <w:bCs/>
              </w:rPr>
              <w:t>Repolho</w:t>
            </w:r>
          </w:p>
        </w:tc>
        <w:tc>
          <w:tcPr>
            <w:tcW w:w="4993" w:type="dxa"/>
          </w:tcPr>
          <w:p w:rsidR="002D5409" w:rsidRPr="008A16ED" w:rsidRDefault="002D5409" w:rsidP="001C5E1B">
            <w:pPr>
              <w:autoSpaceDE w:val="0"/>
              <w:autoSpaceDN w:val="0"/>
              <w:adjustRightInd w:val="0"/>
              <w:rPr>
                <w:bCs/>
              </w:rPr>
            </w:pPr>
            <w:r>
              <w:rPr>
                <w:bCs/>
              </w:rPr>
              <w:t>20.000</w:t>
            </w:r>
          </w:p>
        </w:tc>
      </w:tr>
      <w:tr w:rsidR="002D5409" w:rsidRPr="008A16ED">
        <w:tc>
          <w:tcPr>
            <w:tcW w:w="4993" w:type="dxa"/>
          </w:tcPr>
          <w:p w:rsidR="002D5409" w:rsidRDefault="002D5409" w:rsidP="001C5E1B">
            <w:pPr>
              <w:autoSpaceDE w:val="0"/>
              <w:autoSpaceDN w:val="0"/>
              <w:adjustRightInd w:val="0"/>
              <w:rPr>
                <w:bCs/>
              </w:rPr>
            </w:pPr>
            <w:r>
              <w:rPr>
                <w:bCs/>
              </w:rPr>
              <w:t>Tomate</w:t>
            </w:r>
          </w:p>
        </w:tc>
        <w:tc>
          <w:tcPr>
            <w:tcW w:w="4993" w:type="dxa"/>
          </w:tcPr>
          <w:p w:rsidR="002D5409" w:rsidRDefault="002D5409" w:rsidP="001C5E1B">
            <w:pPr>
              <w:autoSpaceDE w:val="0"/>
              <w:autoSpaceDN w:val="0"/>
              <w:adjustRightInd w:val="0"/>
              <w:rPr>
                <w:bCs/>
              </w:rPr>
            </w:pPr>
            <w:r>
              <w:rPr>
                <w:bCs/>
              </w:rPr>
              <w:t>20.000</w:t>
            </w:r>
          </w:p>
        </w:tc>
      </w:tr>
    </w:tbl>
    <w:p w:rsidR="002D5409" w:rsidRPr="008019F4" w:rsidRDefault="002D5409" w:rsidP="00E509BA">
      <w:pPr>
        <w:autoSpaceDE w:val="0"/>
        <w:autoSpaceDN w:val="0"/>
        <w:adjustRightInd w:val="0"/>
        <w:jc w:val="both"/>
        <w:rPr>
          <w:color w:val="000000"/>
        </w:rPr>
      </w:pPr>
    </w:p>
    <w:p w:rsidR="002D5409" w:rsidRDefault="002D5409" w:rsidP="00E509BA">
      <w:pPr>
        <w:autoSpaceDE w:val="0"/>
        <w:autoSpaceDN w:val="0"/>
        <w:adjustRightInd w:val="0"/>
        <w:jc w:val="both"/>
        <w:rPr>
          <w:b/>
        </w:rPr>
      </w:pPr>
      <w:r w:rsidRPr="006A7EE4">
        <w:rPr>
          <w:b/>
        </w:rPr>
        <w:t>2 – GENEROS ALIMENTÍCIOS</w:t>
      </w:r>
    </w:p>
    <w:p w:rsidR="002D5409" w:rsidRDefault="002D5409" w:rsidP="00E509BA">
      <w:pPr>
        <w:autoSpaceDE w:val="0"/>
        <w:autoSpaceDN w:val="0"/>
        <w:adjustRightInd w:val="0"/>
        <w:jc w:val="both"/>
        <w:rPr>
          <w:b/>
        </w:rPr>
      </w:pPr>
    </w:p>
    <w:p w:rsidR="002D5409" w:rsidRPr="006A7EE4" w:rsidRDefault="002D5409"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5409" w:rsidRPr="006A7EE4">
        <w:tc>
          <w:tcPr>
            <w:tcW w:w="5508" w:type="dxa"/>
          </w:tcPr>
          <w:p w:rsidR="002D5409" w:rsidRPr="003347A3" w:rsidRDefault="002D5409" w:rsidP="00EA2F54">
            <w:pPr>
              <w:autoSpaceDE w:val="0"/>
              <w:autoSpaceDN w:val="0"/>
              <w:adjustRightInd w:val="0"/>
              <w:jc w:val="both"/>
              <w:rPr>
                <w:b/>
              </w:rPr>
            </w:pPr>
            <w:r w:rsidRPr="003347A3">
              <w:rPr>
                <w:b/>
              </w:rPr>
              <w:t>AB</w:t>
            </w:r>
            <w:r>
              <w:rPr>
                <w:b/>
              </w:rPr>
              <w:t xml:space="preserve">ACAXI - </w:t>
            </w:r>
            <w:r>
              <w:t>D</w:t>
            </w:r>
            <w:r w:rsidRPr="000E33B8">
              <w:t>e ótima qualidade, fresc</w:t>
            </w:r>
            <w:r>
              <w:t>o</w:t>
            </w:r>
            <w:r w:rsidRPr="000E33B8">
              <w:t>, compact</w:t>
            </w:r>
            <w:r>
              <w:t>o</w:t>
            </w:r>
            <w:r w:rsidRPr="000E33B8">
              <w:t xml:space="preserve"> e firme, devendo ser bem desenvolvid</w:t>
            </w:r>
            <w:r>
              <w:t>o</w:t>
            </w:r>
            <w:r w:rsidRPr="000E33B8">
              <w:t>.</w:t>
            </w:r>
          </w:p>
        </w:tc>
        <w:tc>
          <w:tcPr>
            <w:tcW w:w="3420" w:type="dxa"/>
          </w:tcPr>
          <w:p w:rsidR="002D5409" w:rsidRDefault="002D5409" w:rsidP="00EA2F54">
            <w:pPr>
              <w:autoSpaceDE w:val="0"/>
              <w:autoSpaceDN w:val="0"/>
              <w:adjustRightInd w:val="0"/>
              <w:jc w:val="both"/>
            </w:pPr>
            <w:r>
              <w:t>60.000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Pr="003347A3" w:rsidRDefault="002D5409" w:rsidP="00EA2F54">
            <w:pPr>
              <w:autoSpaceDE w:val="0"/>
              <w:autoSpaceDN w:val="0"/>
              <w:adjustRightInd w:val="0"/>
              <w:jc w:val="both"/>
              <w:rPr>
                <w:b/>
              </w:rPr>
            </w:pPr>
            <w:r>
              <w:rPr>
                <w:b/>
              </w:rPr>
              <w:t xml:space="preserve">ABOBRINHA VERDE- </w:t>
            </w:r>
            <w:r>
              <w:t>Cor verde, isenta de enfermidades, com ausência de sujidades,  sem danos físicos oriundo de manuseio e transporte.</w:t>
            </w:r>
          </w:p>
        </w:tc>
        <w:tc>
          <w:tcPr>
            <w:tcW w:w="3420" w:type="dxa"/>
          </w:tcPr>
          <w:p w:rsidR="002D5409" w:rsidRDefault="002D5409" w:rsidP="00EA2F54">
            <w:pPr>
              <w:autoSpaceDE w:val="0"/>
              <w:autoSpaceDN w:val="0"/>
              <w:adjustRightInd w:val="0"/>
              <w:jc w:val="both"/>
            </w:pPr>
            <w:r>
              <w:t>20.000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Default="002D5409" w:rsidP="00EA2F54">
            <w:pPr>
              <w:autoSpaceDE w:val="0"/>
              <w:autoSpaceDN w:val="0"/>
              <w:adjustRightInd w:val="0"/>
              <w:jc w:val="both"/>
              <w:rPr>
                <w:b/>
              </w:rPr>
            </w:pPr>
            <w:r w:rsidRPr="003347A3">
              <w:rPr>
                <w:b/>
              </w:rPr>
              <w:t>ABÓBORA KABUTIÁ</w:t>
            </w:r>
            <w:r>
              <w:t xml:space="preserve"> – Cor alaranjada , isenta de enfermidades, com ausência de sujidades,  sem danos físicos oriundo de manuseio e transporte. </w:t>
            </w:r>
          </w:p>
        </w:tc>
        <w:tc>
          <w:tcPr>
            <w:tcW w:w="3420" w:type="dxa"/>
          </w:tcPr>
          <w:p w:rsidR="002D5409" w:rsidRPr="006A7EE4" w:rsidRDefault="002D5409" w:rsidP="00EA2F54">
            <w:pPr>
              <w:autoSpaceDE w:val="0"/>
              <w:autoSpaceDN w:val="0"/>
              <w:adjustRightInd w:val="0"/>
              <w:jc w:val="both"/>
            </w:pPr>
            <w:r>
              <w:t>20.000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Default="002D5409" w:rsidP="00EA2F54">
            <w:pPr>
              <w:autoSpaceDE w:val="0"/>
              <w:autoSpaceDN w:val="0"/>
              <w:adjustRightInd w:val="0"/>
              <w:jc w:val="both"/>
              <w:rPr>
                <w:b/>
              </w:rPr>
            </w:pPr>
            <w:r>
              <w:rPr>
                <w:b/>
              </w:rPr>
              <w:t xml:space="preserve">BANANA MAÇÃ - </w:t>
            </w:r>
            <w:r w:rsidRPr="006E0661">
              <w:t>Em pencas de primeira qualidade tamanho e coloração uniforme com polpa firme e compacta, acondicionada em pencas avulsas</w:t>
            </w:r>
          </w:p>
        </w:tc>
        <w:tc>
          <w:tcPr>
            <w:tcW w:w="3420" w:type="dxa"/>
          </w:tcPr>
          <w:p w:rsidR="002D5409" w:rsidRDefault="002D5409" w:rsidP="00EA2F54">
            <w:pPr>
              <w:autoSpaceDE w:val="0"/>
              <w:autoSpaceDN w:val="0"/>
              <w:adjustRightInd w:val="0"/>
              <w:jc w:val="both"/>
            </w:pPr>
            <w:r>
              <w:t>20.000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Default="002D5409" w:rsidP="00EA2F54">
            <w:pPr>
              <w:autoSpaceDE w:val="0"/>
              <w:autoSpaceDN w:val="0"/>
              <w:adjustRightInd w:val="0"/>
              <w:jc w:val="both"/>
              <w:rPr>
                <w:b/>
              </w:rPr>
            </w:pPr>
            <w:r>
              <w:rPr>
                <w:b/>
              </w:rPr>
              <w:t xml:space="preserve">BANANA PRATA - </w:t>
            </w:r>
            <w:r w:rsidRPr="006E0661">
              <w:t>Em pencas de primeira qualidade tamanho e coloração uniforme com polpa firme e compacta, acondicionada em pencas avulsas</w:t>
            </w:r>
            <w:r>
              <w:t>.</w:t>
            </w:r>
          </w:p>
        </w:tc>
        <w:tc>
          <w:tcPr>
            <w:tcW w:w="3420" w:type="dxa"/>
          </w:tcPr>
          <w:p w:rsidR="002D5409" w:rsidRDefault="002D5409" w:rsidP="00EA2F54">
            <w:pPr>
              <w:autoSpaceDE w:val="0"/>
              <w:autoSpaceDN w:val="0"/>
              <w:adjustRightInd w:val="0"/>
              <w:jc w:val="both"/>
            </w:pPr>
            <w:r>
              <w:t>60.000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Default="002D5409" w:rsidP="00EA2F54">
            <w:pPr>
              <w:autoSpaceDE w:val="0"/>
              <w:autoSpaceDN w:val="0"/>
              <w:adjustRightInd w:val="0"/>
              <w:jc w:val="both"/>
              <w:rPr>
                <w:b/>
              </w:rPr>
            </w:pPr>
            <w:r>
              <w:rPr>
                <w:b/>
              </w:rPr>
              <w:t xml:space="preserve">BANANA DA TERRA - </w:t>
            </w:r>
            <w:r w:rsidRPr="000445C9">
              <w:t>Em pencas de primeira qualidade, tamanho e coloração uniformes, com polpa firme e intacta, devendo ser bem desenvolvida, sem danos físicos e mecânicos do manuseio e transporte, acondicionada em pencas avulsas.</w:t>
            </w:r>
          </w:p>
        </w:tc>
        <w:tc>
          <w:tcPr>
            <w:tcW w:w="3420" w:type="dxa"/>
          </w:tcPr>
          <w:p w:rsidR="002D5409" w:rsidRPr="006A7EE4" w:rsidRDefault="002D5409" w:rsidP="00EA2F54">
            <w:pPr>
              <w:autoSpaceDE w:val="0"/>
              <w:autoSpaceDN w:val="0"/>
              <w:adjustRightInd w:val="0"/>
              <w:jc w:val="both"/>
            </w:pPr>
            <w:r>
              <w:t>20.000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Default="002D5409" w:rsidP="00EA2F54">
            <w:pPr>
              <w:autoSpaceDE w:val="0"/>
              <w:autoSpaceDN w:val="0"/>
              <w:adjustRightInd w:val="0"/>
              <w:jc w:val="both"/>
              <w:rPr>
                <w:b/>
              </w:rPr>
            </w:pPr>
            <w:r>
              <w:rPr>
                <w:b/>
              </w:rPr>
              <w:t xml:space="preserve">BATATA DOCE - </w:t>
            </w:r>
            <w:r w:rsidRPr="006E0661">
              <w:t>De primeira qualidade, isenta de fuligens com ausência de sugidades e parasitas, tamanho e coloração uniformes, fresca</w:t>
            </w:r>
            <w:r>
              <w:rPr>
                <w:b/>
              </w:rPr>
              <w:t xml:space="preserve"> </w:t>
            </w:r>
            <w:r w:rsidRPr="006E0661">
              <w:t>sem danos</w:t>
            </w:r>
            <w:r>
              <w:rPr>
                <w:b/>
              </w:rPr>
              <w:t xml:space="preserve"> </w:t>
            </w:r>
            <w:r>
              <w:t>físicos e mecâ</w:t>
            </w:r>
            <w:r w:rsidRPr="006E0661">
              <w:t>nicos</w:t>
            </w:r>
          </w:p>
        </w:tc>
        <w:tc>
          <w:tcPr>
            <w:tcW w:w="3420" w:type="dxa"/>
          </w:tcPr>
          <w:p w:rsidR="002D5409" w:rsidRDefault="002D5409" w:rsidP="00EA2F54">
            <w:pPr>
              <w:autoSpaceDE w:val="0"/>
              <w:autoSpaceDN w:val="0"/>
              <w:adjustRightInd w:val="0"/>
              <w:jc w:val="both"/>
            </w:pPr>
            <w:r>
              <w:t>20.000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Default="002D5409" w:rsidP="00EA2F54">
            <w:pPr>
              <w:autoSpaceDE w:val="0"/>
              <w:autoSpaceDN w:val="0"/>
              <w:adjustRightInd w:val="0"/>
              <w:jc w:val="both"/>
              <w:rPr>
                <w:b/>
              </w:rPr>
            </w:pPr>
            <w:r>
              <w:rPr>
                <w:b/>
              </w:rPr>
              <w:t xml:space="preserve">BATATA INGLESA </w:t>
            </w:r>
            <w:r w:rsidRPr="006E0661">
              <w:t>- De primeira qualidade, isenta de fuligens com ausência de sugidades e parasitas, tamanho e coloração uniformes, fresca</w:t>
            </w:r>
            <w:r>
              <w:rPr>
                <w:b/>
              </w:rPr>
              <w:t xml:space="preserve"> </w:t>
            </w:r>
            <w:r w:rsidRPr="006E0661">
              <w:t>sem danos</w:t>
            </w:r>
            <w:r>
              <w:rPr>
                <w:b/>
              </w:rPr>
              <w:t xml:space="preserve"> </w:t>
            </w:r>
            <w:r>
              <w:lastRenderedPageBreak/>
              <w:t>físicos e mecâ</w:t>
            </w:r>
            <w:r w:rsidRPr="006E0661">
              <w:t>nicos</w:t>
            </w:r>
          </w:p>
        </w:tc>
        <w:tc>
          <w:tcPr>
            <w:tcW w:w="3420" w:type="dxa"/>
          </w:tcPr>
          <w:p w:rsidR="002D5409" w:rsidRDefault="002D5409" w:rsidP="00EA2F54">
            <w:pPr>
              <w:autoSpaceDE w:val="0"/>
              <w:autoSpaceDN w:val="0"/>
              <w:adjustRightInd w:val="0"/>
              <w:jc w:val="both"/>
            </w:pPr>
            <w:r>
              <w:lastRenderedPageBreak/>
              <w:t>50.000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Default="002D5409" w:rsidP="00EA2F54">
            <w:pPr>
              <w:autoSpaceDE w:val="0"/>
              <w:autoSpaceDN w:val="0"/>
              <w:adjustRightInd w:val="0"/>
              <w:jc w:val="both"/>
              <w:rPr>
                <w:b/>
              </w:rPr>
            </w:pPr>
            <w:r>
              <w:rPr>
                <w:b/>
              </w:rPr>
              <w:lastRenderedPageBreak/>
              <w:t xml:space="preserve"> BETERRABA - </w:t>
            </w:r>
            <w:r w:rsidRPr="000445C9">
              <w:t>De ótima qualidade, fresca, compacta e firme, isenta de sujidades, tamanho e coloração uniformes, devendo ser bem desenvolvida.</w:t>
            </w:r>
          </w:p>
        </w:tc>
        <w:tc>
          <w:tcPr>
            <w:tcW w:w="3420" w:type="dxa"/>
          </w:tcPr>
          <w:p w:rsidR="002D5409" w:rsidRPr="006A7EE4" w:rsidRDefault="002D5409" w:rsidP="00EA2F54">
            <w:pPr>
              <w:autoSpaceDE w:val="0"/>
              <w:autoSpaceDN w:val="0"/>
              <w:adjustRightInd w:val="0"/>
              <w:jc w:val="both"/>
            </w:pPr>
            <w:r>
              <w:t>15.000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Pr="006E0661" w:rsidRDefault="002D5409" w:rsidP="00EA2F54">
            <w:pPr>
              <w:autoSpaceDE w:val="0"/>
              <w:autoSpaceDN w:val="0"/>
              <w:adjustRightInd w:val="0"/>
              <w:jc w:val="both"/>
            </w:pPr>
            <w:r w:rsidRPr="006E0661">
              <w:rPr>
                <w:b/>
              </w:rPr>
              <w:t>CARÁ</w:t>
            </w:r>
            <w:r>
              <w:t xml:space="preserve"> - </w:t>
            </w:r>
            <w:r w:rsidRPr="006E0661">
              <w:t>De ótima qualidade , fresca sem lesões de origem sem rachaduras sem danos físicos e mecânicos,</w:t>
            </w:r>
          </w:p>
        </w:tc>
        <w:tc>
          <w:tcPr>
            <w:tcW w:w="3420" w:type="dxa"/>
          </w:tcPr>
          <w:p w:rsidR="002D5409" w:rsidRPr="006E0661" w:rsidRDefault="002D5409" w:rsidP="00EA2F54">
            <w:pPr>
              <w:autoSpaceDE w:val="0"/>
              <w:autoSpaceDN w:val="0"/>
              <w:adjustRightInd w:val="0"/>
              <w:jc w:val="both"/>
            </w:pPr>
            <w:r>
              <w:t>15</w:t>
            </w:r>
            <w:r w:rsidRPr="006E0661">
              <w:t>.000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Default="002D5409" w:rsidP="00EA2F54">
            <w:pPr>
              <w:autoSpaceDE w:val="0"/>
              <w:autoSpaceDN w:val="0"/>
              <w:adjustRightInd w:val="0"/>
              <w:jc w:val="both"/>
              <w:rPr>
                <w:b/>
              </w:rPr>
            </w:pPr>
            <w:r>
              <w:rPr>
                <w:b/>
              </w:rPr>
              <w:t xml:space="preserve">CEBOLA – </w:t>
            </w:r>
            <w:r>
              <w:t>Cor branca, isenta de enfermidades, com ausência de sujidades,  sem danos físicos oriundo de manuseio e transporte.</w:t>
            </w:r>
          </w:p>
        </w:tc>
        <w:tc>
          <w:tcPr>
            <w:tcW w:w="3420" w:type="dxa"/>
          </w:tcPr>
          <w:p w:rsidR="002D5409" w:rsidRPr="006A7EE4" w:rsidRDefault="002D5409" w:rsidP="00EA2F54">
            <w:pPr>
              <w:autoSpaceDE w:val="0"/>
              <w:autoSpaceDN w:val="0"/>
              <w:adjustRightInd w:val="0"/>
              <w:jc w:val="both"/>
            </w:pPr>
            <w:r>
              <w:t>40.000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Default="002D5409" w:rsidP="00EA2F54">
            <w:pPr>
              <w:autoSpaceDE w:val="0"/>
              <w:autoSpaceDN w:val="0"/>
              <w:adjustRightInd w:val="0"/>
              <w:jc w:val="both"/>
              <w:rPr>
                <w:b/>
              </w:rPr>
            </w:pPr>
            <w:r>
              <w:rPr>
                <w:b/>
              </w:rPr>
              <w:t>CENOURA</w:t>
            </w:r>
            <w:r w:rsidRPr="003347A3">
              <w:rPr>
                <w:b/>
              </w:rPr>
              <w:t xml:space="preserve"> </w:t>
            </w:r>
            <w:r>
              <w:rPr>
                <w:b/>
              </w:rPr>
              <w:t xml:space="preserve">– </w:t>
            </w:r>
            <w:r w:rsidRPr="000445C9">
              <w:t>Vermelha, de primeira, sem lesões de origem, sem rachaduras, sem danos físicos e mecânicos, devendo ser bem desenvolvidas.</w:t>
            </w:r>
          </w:p>
        </w:tc>
        <w:tc>
          <w:tcPr>
            <w:tcW w:w="3420" w:type="dxa"/>
          </w:tcPr>
          <w:p w:rsidR="002D5409" w:rsidRPr="006A7EE4" w:rsidRDefault="002D5409" w:rsidP="00EA2F54">
            <w:pPr>
              <w:autoSpaceDE w:val="0"/>
              <w:autoSpaceDN w:val="0"/>
              <w:adjustRightInd w:val="0"/>
              <w:jc w:val="both"/>
            </w:pPr>
            <w:r>
              <w:t>30.000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Pr="006A7EE4" w:rsidRDefault="002D5409" w:rsidP="00EA2F54">
            <w:pPr>
              <w:autoSpaceDE w:val="0"/>
              <w:autoSpaceDN w:val="0"/>
              <w:adjustRightInd w:val="0"/>
              <w:jc w:val="both"/>
            </w:pPr>
            <w:r w:rsidRPr="007E7EF6">
              <w:rPr>
                <w:b/>
              </w:rPr>
              <w:t>CHUCHU</w:t>
            </w:r>
            <w:r>
              <w:t xml:space="preserve"> - </w:t>
            </w:r>
            <w:r w:rsidRPr="000445C9">
              <w:t>1°</w:t>
            </w:r>
            <w:r>
              <w:t xml:space="preserve"> </w:t>
            </w:r>
            <w:r w:rsidRPr="000445C9">
              <w:t>qualidade, compact</w:t>
            </w:r>
            <w:r>
              <w:t>o</w:t>
            </w:r>
            <w:r w:rsidRPr="000445C9">
              <w:t xml:space="preserve"> e firme, sem lesões de origem física ou mecânica, perfurações e cortes, tamanho e coloração uniformes, isent</w:t>
            </w:r>
            <w:r>
              <w:t>o</w:t>
            </w:r>
            <w:r w:rsidRPr="000445C9">
              <w:t>s de sujidades, parasitas e  larvas, acondicionada em caixas próprias.</w:t>
            </w:r>
          </w:p>
        </w:tc>
        <w:tc>
          <w:tcPr>
            <w:tcW w:w="3420" w:type="dxa"/>
          </w:tcPr>
          <w:p w:rsidR="002D5409" w:rsidRPr="006A7EE4" w:rsidRDefault="002D5409" w:rsidP="00EA2F54">
            <w:pPr>
              <w:autoSpaceDE w:val="0"/>
              <w:autoSpaceDN w:val="0"/>
              <w:adjustRightInd w:val="0"/>
              <w:jc w:val="both"/>
            </w:pPr>
            <w:r>
              <w:t>20.000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Pr="006A7EE4" w:rsidRDefault="002D5409" w:rsidP="00EA2F54">
            <w:pPr>
              <w:autoSpaceDE w:val="0"/>
              <w:autoSpaceDN w:val="0"/>
              <w:adjustRightInd w:val="0"/>
              <w:jc w:val="both"/>
            </w:pPr>
            <w:r>
              <w:rPr>
                <w:b/>
              </w:rPr>
              <w:t xml:space="preserve">LARANJA - </w:t>
            </w:r>
            <w:r>
              <w:t>D</w:t>
            </w:r>
            <w:r w:rsidRPr="000E33B8">
              <w:t>e ótima qualidade, fresca, compacta e firme, isenta de sujidades, tamanho e coloração uniformes, devendo ser bem desenvolvida.</w:t>
            </w:r>
            <w:r>
              <w:t xml:space="preserve"> </w:t>
            </w:r>
          </w:p>
        </w:tc>
        <w:tc>
          <w:tcPr>
            <w:tcW w:w="3420" w:type="dxa"/>
          </w:tcPr>
          <w:p w:rsidR="002D5409" w:rsidRPr="006A7EE4" w:rsidRDefault="002D5409" w:rsidP="00EA2F54">
            <w:pPr>
              <w:autoSpaceDE w:val="0"/>
              <w:autoSpaceDN w:val="0"/>
              <w:adjustRightInd w:val="0"/>
              <w:jc w:val="both"/>
            </w:pPr>
            <w:r>
              <w:t>80.000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Pr="00247FF6" w:rsidRDefault="002D5409" w:rsidP="00EA2F54">
            <w:pPr>
              <w:autoSpaceDE w:val="0"/>
              <w:autoSpaceDN w:val="0"/>
              <w:adjustRightInd w:val="0"/>
              <w:jc w:val="both"/>
              <w:rPr>
                <w:b/>
              </w:rPr>
            </w:pPr>
            <w:r w:rsidRPr="00247FF6">
              <w:rPr>
                <w:b/>
              </w:rPr>
              <w:t>MAMÃO</w:t>
            </w:r>
            <w:r>
              <w:t xml:space="preserve"> </w:t>
            </w:r>
            <w:r>
              <w:rPr>
                <w:b/>
              </w:rPr>
              <w:t>–</w:t>
            </w:r>
            <w:r>
              <w:t xml:space="preserve"> Aspecto globoso, mistas verdes e maduros cor própria classificada como fruta com polpa firme intacta isenta de enfermidades boa qualidade livre de resíduos de fertilizantes sujidades parasitas, lavras sem  lesões de origem física acondicionado em embalagem própria.</w:t>
            </w:r>
          </w:p>
        </w:tc>
        <w:tc>
          <w:tcPr>
            <w:tcW w:w="3420" w:type="dxa"/>
          </w:tcPr>
          <w:p w:rsidR="002D5409" w:rsidRPr="006A7EE4" w:rsidRDefault="002D5409" w:rsidP="00EA2F54">
            <w:pPr>
              <w:autoSpaceDE w:val="0"/>
              <w:autoSpaceDN w:val="0"/>
              <w:adjustRightInd w:val="0"/>
              <w:jc w:val="both"/>
            </w:pPr>
            <w:r>
              <w:t>60.000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Default="002D5409" w:rsidP="00EA2F54">
            <w:pPr>
              <w:autoSpaceDE w:val="0"/>
              <w:autoSpaceDN w:val="0"/>
              <w:adjustRightInd w:val="0"/>
              <w:jc w:val="both"/>
              <w:rPr>
                <w:b/>
              </w:rPr>
            </w:pPr>
            <w:r w:rsidRPr="006840BD">
              <w:rPr>
                <w:b/>
              </w:rPr>
              <w:t xml:space="preserve">MANDIOCA – </w:t>
            </w:r>
            <w:r>
              <w:t>H</w:t>
            </w:r>
            <w:r w:rsidRPr="006840BD">
              <w:t>ortaliça classificada como tubérculo</w:t>
            </w:r>
            <w:r>
              <w:t xml:space="preserve"> tipo rosa aspecto alongado cheiro e sabor próprio, de boa qualidade com cozimento garantido compacta e firme isenta de material terroso, parasitas mofos e sem partes arroxeadas sem folhas e talos</w:t>
            </w:r>
          </w:p>
        </w:tc>
        <w:tc>
          <w:tcPr>
            <w:tcW w:w="3420" w:type="dxa"/>
          </w:tcPr>
          <w:p w:rsidR="002D5409" w:rsidRPr="006A7EE4" w:rsidRDefault="002D5409" w:rsidP="00EA2F54">
            <w:pPr>
              <w:autoSpaceDE w:val="0"/>
              <w:autoSpaceDN w:val="0"/>
              <w:adjustRightInd w:val="0"/>
              <w:jc w:val="both"/>
            </w:pPr>
            <w:r>
              <w:t>50.000</w:t>
            </w:r>
          </w:p>
        </w:tc>
        <w:tc>
          <w:tcPr>
            <w:tcW w:w="1058" w:type="dxa"/>
          </w:tcPr>
          <w:p w:rsidR="002D5409" w:rsidRPr="006A7EE4" w:rsidRDefault="002D5409" w:rsidP="00EA2F54">
            <w:pPr>
              <w:autoSpaceDE w:val="0"/>
              <w:autoSpaceDN w:val="0"/>
              <w:adjustRightInd w:val="0"/>
              <w:jc w:val="center"/>
            </w:pPr>
            <w:r>
              <w:t>Kg</w:t>
            </w:r>
          </w:p>
        </w:tc>
      </w:tr>
      <w:tr w:rsidR="002D5409" w:rsidRPr="006A7EE4">
        <w:tc>
          <w:tcPr>
            <w:tcW w:w="5508" w:type="dxa"/>
          </w:tcPr>
          <w:p w:rsidR="002D5409" w:rsidRPr="0078311F" w:rsidRDefault="002D5409" w:rsidP="00EA2F54">
            <w:pPr>
              <w:autoSpaceDE w:val="0"/>
              <w:autoSpaceDN w:val="0"/>
              <w:adjustRightInd w:val="0"/>
              <w:jc w:val="both"/>
            </w:pPr>
            <w:r w:rsidRPr="0078311F">
              <w:rPr>
                <w:b/>
              </w:rPr>
              <w:t>MILHO-VERDE</w:t>
            </w:r>
            <w:r>
              <w:t xml:space="preserve"> </w:t>
            </w:r>
            <w:r w:rsidRPr="0078311F">
              <w:t>-</w:t>
            </w:r>
            <w:r>
              <w:t xml:space="preserve"> de ótima qualidade, </w:t>
            </w:r>
            <w:r w:rsidRPr="0078311F">
              <w:t>ac</w:t>
            </w:r>
            <w:r>
              <w:t>ondicionado em bandejas pró</w:t>
            </w:r>
            <w:r w:rsidRPr="0078311F">
              <w:t>prias</w:t>
            </w:r>
            <w:r>
              <w:t>.</w:t>
            </w:r>
          </w:p>
        </w:tc>
        <w:tc>
          <w:tcPr>
            <w:tcW w:w="3420" w:type="dxa"/>
          </w:tcPr>
          <w:p w:rsidR="002D5409" w:rsidRPr="0078311F" w:rsidRDefault="002D5409" w:rsidP="00EA2F54">
            <w:pPr>
              <w:autoSpaceDE w:val="0"/>
              <w:autoSpaceDN w:val="0"/>
              <w:adjustRightInd w:val="0"/>
              <w:jc w:val="both"/>
            </w:pPr>
            <w:r>
              <w:t>30</w:t>
            </w:r>
            <w:r w:rsidRPr="0078311F">
              <w:t>.000</w:t>
            </w:r>
          </w:p>
        </w:tc>
        <w:tc>
          <w:tcPr>
            <w:tcW w:w="1058" w:type="dxa"/>
          </w:tcPr>
          <w:p w:rsidR="002D5409" w:rsidRDefault="002D5409" w:rsidP="00EA2F54">
            <w:pPr>
              <w:autoSpaceDE w:val="0"/>
              <w:autoSpaceDN w:val="0"/>
              <w:adjustRightInd w:val="0"/>
              <w:jc w:val="center"/>
            </w:pPr>
            <w:r>
              <w:t>Kg</w:t>
            </w:r>
          </w:p>
        </w:tc>
      </w:tr>
      <w:tr w:rsidR="002D5409" w:rsidRPr="006A7EE4">
        <w:tc>
          <w:tcPr>
            <w:tcW w:w="5508" w:type="dxa"/>
          </w:tcPr>
          <w:p w:rsidR="002D5409" w:rsidRDefault="002D5409" w:rsidP="00EA2F54">
            <w:pPr>
              <w:autoSpaceDE w:val="0"/>
              <w:autoSpaceDN w:val="0"/>
              <w:adjustRightInd w:val="0"/>
              <w:jc w:val="both"/>
              <w:rPr>
                <w:b/>
              </w:rPr>
            </w:pPr>
            <w:r w:rsidRPr="00AB0467">
              <w:rPr>
                <w:b/>
              </w:rPr>
              <w:t xml:space="preserve">OVO </w:t>
            </w:r>
            <w:r w:rsidRPr="00415A02">
              <w:t>–</w:t>
            </w:r>
            <w:r>
              <w:t xml:space="preserve"> C</w:t>
            </w:r>
            <w:r w:rsidRPr="00415A02">
              <w:t>or cheiro tamanho e casca firme, próprio do produto com validade de no Maximo 3 dias,embalado em caixas próprias</w:t>
            </w:r>
          </w:p>
        </w:tc>
        <w:tc>
          <w:tcPr>
            <w:tcW w:w="3420" w:type="dxa"/>
          </w:tcPr>
          <w:p w:rsidR="002D5409" w:rsidRPr="006A7EE4" w:rsidRDefault="002D5409" w:rsidP="00EA2F54">
            <w:pPr>
              <w:autoSpaceDE w:val="0"/>
              <w:autoSpaceDN w:val="0"/>
              <w:adjustRightInd w:val="0"/>
              <w:jc w:val="both"/>
            </w:pPr>
            <w:r>
              <w:t>20 Dz</w:t>
            </w:r>
          </w:p>
        </w:tc>
        <w:tc>
          <w:tcPr>
            <w:tcW w:w="1058" w:type="dxa"/>
          </w:tcPr>
          <w:p w:rsidR="002D5409" w:rsidRDefault="002D5409" w:rsidP="00EA2F54">
            <w:pPr>
              <w:autoSpaceDE w:val="0"/>
              <w:autoSpaceDN w:val="0"/>
              <w:adjustRightInd w:val="0"/>
              <w:jc w:val="center"/>
            </w:pPr>
            <w:r>
              <w:t>Dz</w:t>
            </w:r>
          </w:p>
        </w:tc>
      </w:tr>
      <w:tr w:rsidR="002D5409" w:rsidRPr="006A7EE4">
        <w:tc>
          <w:tcPr>
            <w:tcW w:w="5508" w:type="dxa"/>
          </w:tcPr>
          <w:p w:rsidR="002D5409" w:rsidRDefault="002D5409" w:rsidP="00EA2F54">
            <w:pPr>
              <w:autoSpaceDE w:val="0"/>
              <w:autoSpaceDN w:val="0"/>
              <w:adjustRightInd w:val="0"/>
              <w:jc w:val="both"/>
              <w:rPr>
                <w:b/>
              </w:rPr>
            </w:pPr>
            <w:r>
              <w:rPr>
                <w:b/>
              </w:rPr>
              <w:t xml:space="preserve">REPOLHO - </w:t>
            </w:r>
            <w:r w:rsidRPr="006E0661">
              <w:t>De ótima qualidade , fresca sem lesões de origem</w:t>
            </w:r>
            <w:r>
              <w:t>,</w:t>
            </w:r>
            <w:r w:rsidRPr="006E0661">
              <w:t xml:space="preserve"> sem rachaduras sem danos físicos e mecânicos</w:t>
            </w:r>
            <w:r>
              <w:t>.</w:t>
            </w:r>
          </w:p>
        </w:tc>
        <w:tc>
          <w:tcPr>
            <w:tcW w:w="3420" w:type="dxa"/>
          </w:tcPr>
          <w:p w:rsidR="002D5409" w:rsidRPr="006A7EE4" w:rsidRDefault="002D5409" w:rsidP="00EA2F54">
            <w:pPr>
              <w:autoSpaceDE w:val="0"/>
              <w:autoSpaceDN w:val="0"/>
              <w:adjustRightInd w:val="0"/>
              <w:jc w:val="both"/>
            </w:pPr>
            <w:r>
              <w:t>20.000</w:t>
            </w:r>
          </w:p>
        </w:tc>
        <w:tc>
          <w:tcPr>
            <w:tcW w:w="1058" w:type="dxa"/>
          </w:tcPr>
          <w:p w:rsidR="002D5409" w:rsidRDefault="002D5409" w:rsidP="00EA2F54">
            <w:pPr>
              <w:autoSpaceDE w:val="0"/>
              <w:autoSpaceDN w:val="0"/>
              <w:adjustRightInd w:val="0"/>
              <w:jc w:val="center"/>
            </w:pPr>
            <w:r>
              <w:t>Kg</w:t>
            </w:r>
          </w:p>
        </w:tc>
      </w:tr>
      <w:tr w:rsidR="002D5409" w:rsidRPr="006A7EE4">
        <w:tc>
          <w:tcPr>
            <w:tcW w:w="5508" w:type="dxa"/>
          </w:tcPr>
          <w:p w:rsidR="002D5409" w:rsidRPr="003E40A3" w:rsidRDefault="002D5409" w:rsidP="00EA2F54">
            <w:pPr>
              <w:autoSpaceDE w:val="0"/>
              <w:autoSpaceDN w:val="0"/>
              <w:adjustRightInd w:val="0"/>
              <w:jc w:val="both"/>
              <w:rPr>
                <w:b/>
              </w:rPr>
            </w:pPr>
            <w:r>
              <w:rPr>
                <w:b/>
              </w:rPr>
              <w:t xml:space="preserve">TOMATE – </w:t>
            </w:r>
            <w:r>
              <w:t>produto de qualidade</w:t>
            </w:r>
            <w:r w:rsidRPr="000445C9">
              <w:t>, sem lesões de origem, sem rachaduras, sem danos físicos e mecânic</w:t>
            </w:r>
            <w:r>
              <w:t>os, devendo ser bem desenvolvido</w:t>
            </w:r>
            <w:r w:rsidRPr="000445C9">
              <w:t>s.</w:t>
            </w:r>
          </w:p>
        </w:tc>
        <w:tc>
          <w:tcPr>
            <w:tcW w:w="3420" w:type="dxa"/>
          </w:tcPr>
          <w:p w:rsidR="002D5409" w:rsidRPr="006A7EE4" w:rsidRDefault="002D5409" w:rsidP="00EA2F54">
            <w:pPr>
              <w:autoSpaceDE w:val="0"/>
              <w:autoSpaceDN w:val="0"/>
              <w:adjustRightInd w:val="0"/>
              <w:jc w:val="both"/>
            </w:pPr>
            <w:r>
              <w:t>20.000</w:t>
            </w:r>
          </w:p>
        </w:tc>
        <w:tc>
          <w:tcPr>
            <w:tcW w:w="1058" w:type="dxa"/>
          </w:tcPr>
          <w:p w:rsidR="002D5409" w:rsidRPr="006A7EE4" w:rsidRDefault="002D5409" w:rsidP="00EA2F54">
            <w:pPr>
              <w:autoSpaceDE w:val="0"/>
              <w:autoSpaceDN w:val="0"/>
              <w:adjustRightInd w:val="0"/>
              <w:jc w:val="center"/>
            </w:pPr>
            <w:r>
              <w:t>Kg</w:t>
            </w:r>
          </w:p>
        </w:tc>
      </w:tr>
    </w:tbl>
    <w:p w:rsidR="002D5409" w:rsidRDefault="002D5409" w:rsidP="00EA2F54">
      <w:pPr>
        <w:autoSpaceDE w:val="0"/>
        <w:autoSpaceDN w:val="0"/>
        <w:adjustRightInd w:val="0"/>
        <w:jc w:val="both"/>
        <w:rPr>
          <w:b/>
          <w:bCs/>
        </w:rPr>
      </w:pPr>
    </w:p>
    <w:p w:rsidR="002D5409" w:rsidRDefault="002D5409" w:rsidP="00475531">
      <w:pPr>
        <w:autoSpaceDE w:val="0"/>
        <w:autoSpaceDN w:val="0"/>
        <w:adjustRightInd w:val="0"/>
        <w:jc w:val="both"/>
        <w:rPr>
          <w:b/>
          <w:bCs/>
        </w:rPr>
      </w:pPr>
    </w:p>
    <w:p w:rsidR="002D5409" w:rsidRDefault="002D5409" w:rsidP="00475531">
      <w:pPr>
        <w:autoSpaceDE w:val="0"/>
        <w:autoSpaceDN w:val="0"/>
        <w:adjustRightInd w:val="0"/>
        <w:jc w:val="both"/>
        <w:rPr>
          <w:b/>
          <w:bCs/>
        </w:rPr>
      </w:pPr>
    </w:p>
    <w:p w:rsidR="002D5409" w:rsidRDefault="002D5409" w:rsidP="00475531">
      <w:pPr>
        <w:autoSpaceDE w:val="0"/>
        <w:autoSpaceDN w:val="0"/>
        <w:adjustRightInd w:val="0"/>
        <w:jc w:val="both"/>
        <w:rPr>
          <w:b/>
          <w:bCs/>
        </w:rPr>
      </w:pPr>
    </w:p>
    <w:p w:rsidR="002D5409" w:rsidRDefault="002D5409" w:rsidP="00475531">
      <w:pPr>
        <w:autoSpaceDE w:val="0"/>
        <w:autoSpaceDN w:val="0"/>
        <w:adjustRightInd w:val="0"/>
        <w:jc w:val="both"/>
        <w:rPr>
          <w:b/>
          <w:bCs/>
        </w:rPr>
      </w:pPr>
    </w:p>
    <w:p w:rsidR="002D5409" w:rsidRDefault="002D5409" w:rsidP="00475531">
      <w:pPr>
        <w:autoSpaceDE w:val="0"/>
        <w:autoSpaceDN w:val="0"/>
        <w:adjustRightInd w:val="0"/>
        <w:jc w:val="both"/>
        <w:rPr>
          <w:b/>
          <w:bCs/>
        </w:rPr>
      </w:pPr>
    </w:p>
    <w:p w:rsidR="002D5409" w:rsidRDefault="002D5409" w:rsidP="00475531">
      <w:pPr>
        <w:autoSpaceDE w:val="0"/>
        <w:autoSpaceDN w:val="0"/>
        <w:adjustRightInd w:val="0"/>
        <w:jc w:val="both"/>
        <w:rPr>
          <w:b/>
          <w:bCs/>
        </w:rPr>
      </w:pPr>
    </w:p>
    <w:p w:rsidR="002D5409" w:rsidRDefault="002D5409" w:rsidP="00475531">
      <w:pPr>
        <w:autoSpaceDE w:val="0"/>
        <w:autoSpaceDN w:val="0"/>
        <w:adjustRightInd w:val="0"/>
        <w:jc w:val="both"/>
        <w:rPr>
          <w:b/>
          <w:bCs/>
        </w:rPr>
      </w:pPr>
    </w:p>
    <w:p w:rsidR="002D5409" w:rsidRDefault="002D5409" w:rsidP="00475531">
      <w:pPr>
        <w:autoSpaceDE w:val="0"/>
        <w:autoSpaceDN w:val="0"/>
        <w:adjustRightInd w:val="0"/>
        <w:jc w:val="both"/>
        <w:rPr>
          <w:b/>
          <w:bCs/>
        </w:rPr>
      </w:pPr>
    </w:p>
    <w:p w:rsidR="002D5409" w:rsidRDefault="002D5409" w:rsidP="00475531">
      <w:pPr>
        <w:autoSpaceDE w:val="0"/>
        <w:autoSpaceDN w:val="0"/>
        <w:adjustRightInd w:val="0"/>
        <w:jc w:val="both"/>
        <w:rPr>
          <w:b/>
          <w:bCs/>
        </w:rPr>
      </w:pPr>
    </w:p>
    <w:sectPr w:rsidR="002D5409"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192" w:rsidRDefault="00275192">
      <w:r>
        <w:separator/>
      </w:r>
    </w:p>
  </w:endnote>
  <w:endnote w:type="continuationSeparator" w:id="1">
    <w:p w:rsidR="00275192" w:rsidRDefault="00275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09" w:rsidRDefault="00D64BB0" w:rsidP="00BD33BB">
    <w:pPr>
      <w:pStyle w:val="Rodap"/>
      <w:framePr w:wrap="around" w:vAnchor="text" w:hAnchor="margin" w:xAlign="right" w:y="1"/>
      <w:rPr>
        <w:rStyle w:val="Nmerodepgina"/>
      </w:rPr>
    </w:pPr>
    <w:r>
      <w:rPr>
        <w:rStyle w:val="Nmerodepgina"/>
      </w:rPr>
      <w:fldChar w:fldCharType="begin"/>
    </w:r>
    <w:r w:rsidR="002D5409">
      <w:rPr>
        <w:rStyle w:val="Nmerodepgina"/>
      </w:rPr>
      <w:instrText xml:space="preserve">PAGE  </w:instrText>
    </w:r>
    <w:r>
      <w:rPr>
        <w:rStyle w:val="Nmerodepgina"/>
      </w:rPr>
      <w:fldChar w:fldCharType="end"/>
    </w:r>
  </w:p>
  <w:p w:rsidR="002D5409" w:rsidRDefault="002D5409">
    <w:pPr>
      <w:pStyle w:val="Rodap"/>
      <w:ind w:right="360"/>
    </w:pPr>
  </w:p>
  <w:p w:rsidR="002D5409" w:rsidRDefault="002D54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09" w:rsidRPr="00A753A8" w:rsidRDefault="002D540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D5409" w:rsidRPr="00A753A8" w:rsidRDefault="002D540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09" w:rsidRDefault="00D64BB0">
    <w:pPr>
      <w:pStyle w:val="Rodap"/>
      <w:jc w:val="center"/>
      <w:rPr>
        <w:sz w:val="14"/>
      </w:rPr>
    </w:pPr>
    <w:r>
      <w:rPr>
        <w:sz w:val="14"/>
      </w:rPr>
      <w:fldChar w:fldCharType="begin"/>
    </w:r>
    <w:r w:rsidR="002D5409">
      <w:rPr>
        <w:sz w:val="14"/>
      </w:rPr>
      <w:instrText xml:space="preserve"> FILENAME \p </w:instrText>
    </w:r>
    <w:r>
      <w:rPr>
        <w:sz w:val="14"/>
      </w:rPr>
      <w:fldChar w:fldCharType="separate"/>
    </w:r>
    <w:r w:rsidR="002D5409">
      <w:rPr>
        <w:noProof/>
        <w:sz w:val="14"/>
      </w:rPr>
      <w:t>D:\Meus documentos\MERENDA 2011\chamada_edital Fevereiro 2011.doc</w:t>
    </w:r>
    <w:r>
      <w:rPr>
        <w:sz w:val="14"/>
      </w:rPr>
      <w:fldChar w:fldCharType="end"/>
    </w:r>
  </w:p>
  <w:p w:rsidR="002D5409" w:rsidRDefault="002D5409">
    <w:pPr>
      <w:pStyle w:val="Rodap"/>
      <w:jc w:val="center"/>
      <w:rPr>
        <w:sz w:val="14"/>
      </w:rPr>
    </w:pPr>
    <w:r>
      <w:rPr>
        <w:sz w:val="14"/>
      </w:rPr>
      <w:t>Secretaria de Estado da Educação, Av. Anhanguera, Qd. R-1 Lote 26, nº 7.171 – Setor Oeste – Goiânia-GO. CEP-74.110-010 – CNPJ Nº 01409705/0001-20</w:t>
    </w:r>
  </w:p>
  <w:p w:rsidR="002D5409" w:rsidRDefault="002D540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192" w:rsidRDefault="00275192">
      <w:r>
        <w:separator/>
      </w:r>
    </w:p>
  </w:footnote>
  <w:footnote w:type="continuationSeparator" w:id="1">
    <w:p w:rsidR="00275192" w:rsidRDefault="00275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09" w:rsidRDefault="00D64BB0">
    <w:pPr>
      <w:pStyle w:val="Cabealho"/>
      <w:framePr w:wrap="around" w:vAnchor="text" w:hAnchor="margin" w:xAlign="right" w:y="1"/>
      <w:rPr>
        <w:rStyle w:val="Nmerodepgina"/>
      </w:rPr>
    </w:pPr>
    <w:r>
      <w:rPr>
        <w:rStyle w:val="Nmerodepgina"/>
      </w:rPr>
      <w:fldChar w:fldCharType="begin"/>
    </w:r>
    <w:r w:rsidR="002D5409">
      <w:rPr>
        <w:rStyle w:val="Nmerodepgina"/>
      </w:rPr>
      <w:instrText xml:space="preserve">PAGE  </w:instrText>
    </w:r>
    <w:r>
      <w:rPr>
        <w:rStyle w:val="Nmerodepgina"/>
      </w:rPr>
      <w:fldChar w:fldCharType="end"/>
    </w:r>
  </w:p>
  <w:p w:rsidR="002D5409" w:rsidRDefault="002D540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09" w:rsidRDefault="002D5409">
    <w:pPr>
      <w:pStyle w:val="Cabealho"/>
      <w:framePr w:wrap="around" w:vAnchor="text" w:hAnchor="margin" w:xAlign="right" w:y="1"/>
      <w:rPr>
        <w:rStyle w:val="Nmerodepgina"/>
      </w:rPr>
    </w:pPr>
  </w:p>
  <w:p w:rsidR="002D5409" w:rsidRDefault="002D5409"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09" w:rsidRDefault="00D64BB0">
    <w:pPr>
      <w:pStyle w:val="Legenda"/>
      <w:rPr>
        <w:b w:val="0"/>
        <w:sz w:val="28"/>
      </w:rPr>
    </w:pPr>
    <w:r w:rsidRPr="00D64B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79488538" r:id="rId2"/>
      </w:pict>
    </w:r>
  </w:p>
  <w:p w:rsidR="002D5409" w:rsidRDefault="002D5409">
    <w:pPr>
      <w:pStyle w:val="Legenda"/>
      <w:rPr>
        <w:b w:val="0"/>
        <w:sz w:val="16"/>
      </w:rPr>
    </w:pPr>
  </w:p>
  <w:p w:rsidR="002D5409" w:rsidRDefault="002D5409">
    <w:pPr>
      <w:pStyle w:val="Legenda"/>
      <w:rPr>
        <w:b w:val="0"/>
      </w:rPr>
    </w:pPr>
  </w:p>
  <w:p w:rsidR="002D5409" w:rsidRDefault="002D5409">
    <w:pPr>
      <w:pStyle w:val="Legenda"/>
      <w:rPr>
        <w:b w:val="0"/>
      </w:rPr>
    </w:pPr>
  </w:p>
  <w:p w:rsidR="002D5409" w:rsidRDefault="002D5409">
    <w:pPr>
      <w:pStyle w:val="Legenda"/>
      <w:rPr>
        <w:b w:val="0"/>
      </w:rPr>
    </w:pPr>
    <w:r>
      <w:rPr>
        <w:b w:val="0"/>
      </w:rPr>
      <w:t>ESTADO DE GOIÁS</w:t>
    </w:r>
  </w:p>
  <w:p w:rsidR="002D5409" w:rsidRDefault="002D5409">
    <w:pPr>
      <w:spacing w:line="360" w:lineRule="auto"/>
      <w:jc w:val="center"/>
      <w:rPr>
        <w:rFonts w:ascii="Garamond" w:hAnsi="Garamond"/>
        <w:b/>
        <w:sz w:val="20"/>
        <w:lang w:val="pt-PT"/>
      </w:rPr>
    </w:pPr>
    <w:r>
      <w:rPr>
        <w:rFonts w:ascii="Garamond" w:hAnsi="Garamond"/>
        <w:sz w:val="20"/>
        <w:lang w:val="pt-PT"/>
      </w:rPr>
      <w:t>SECRETARIA DE ESTADO DA EDUCAÇÃO</w:t>
    </w:r>
  </w:p>
  <w:p w:rsidR="002D5409" w:rsidRDefault="002D540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2A4A"/>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C70"/>
    <w:rsid w:val="00040823"/>
    <w:rsid w:val="00041096"/>
    <w:rsid w:val="00041601"/>
    <w:rsid w:val="000445C9"/>
    <w:rsid w:val="000477E1"/>
    <w:rsid w:val="000525CE"/>
    <w:rsid w:val="00052A16"/>
    <w:rsid w:val="00055C9A"/>
    <w:rsid w:val="00055DFF"/>
    <w:rsid w:val="000604B0"/>
    <w:rsid w:val="000648BF"/>
    <w:rsid w:val="00067ACF"/>
    <w:rsid w:val="0007585E"/>
    <w:rsid w:val="00076802"/>
    <w:rsid w:val="00082B68"/>
    <w:rsid w:val="000909BD"/>
    <w:rsid w:val="00090E01"/>
    <w:rsid w:val="00093886"/>
    <w:rsid w:val="000942D0"/>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33B8"/>
    <w:rsid w:val="000E5B06"/>
    <w:rsid w:val="000E6141"/>
    <w:rsid w:val="000E7989"/>
    <w:rsid w:val="000F76DE"/>
    <w:rsid w:val="000F7D26"/>
    <w:rsid w:val="00102061"/>
    <w:rsid w:val="00103148"/>
    <w:rsid w:val="00103ED2"/>
    <w:rsid w:val="001046B5"/>
    <w:rsid w:val="00105D37"/>
    <w:rsid w:val="00106855"/>
    <w:rsid w:val="00107E59"/>
    <w:rsid w:val="0011057F"/>
    <w:rsid w:val="00113335"/>
    <w:rsid w:val="00117729"/>
    <w:rsid w:val="00120B81"/>
    <w:rsid w:val="0012722C"/>
    <w:rsid w:val="00132ACC"/>
    <w:rsid w:val="001341FE"/>
    <w:rsid w:val="001368E2"/>
    <w:rsid w:val="0013745D"/>
    <w:rsid w:val="00142081"/>
    <w:rsid w:val="0014775C"/>
    <w:rsid w:val="00150A57"/>
    <w:rsid w:val="001548B4"/>
    <w:rsid w:val="00160285"/>
    <w:rsid w:val="00160B9D"/>
    <w:rsid w:val="00166CB3"/>
    <w:rsid w:val="00174192"/>
    <w:rsid w:val="00174CC0"/>
    <w:rsid w:val="001848F6"/>
    <w:rsid w:val="00187702"/>
    <w:rsid w:val="0019595E"/>
    <w:rsid w:val="00196E09"/>
    <w:rsid w:val="001A1804"/>
    <w:rsid w:val="001A2774"/>
    <w:rsid w:val="001A5129"/>
    <w:rsid w:val="001A62AA"/>
    <w:rsid w:val="001B121E"/>
    <w:rsid w:val="001B4EE2"/>
    <w:rsid w:val="001C3445"/>
    <w:rsid w:val="001C4DD9"/>
    <w:rsid w:val="001C5E1B"/>
    <w:rsid w:val="001C5E1C"/>
    <w:rsid w:val="001D31DE"/>
    <w:rsid w:val="001D36E8"/>
    <w:rsid w:val="001D37A9"/>
    <w:rsid w:val="001E5A47"/>
    <w:rsid w:val="001E7E5D"/>
    <w:rsid w:val="001F6272"/>
    <w:rsid w:val="00201826"/>
    <w:rsid w:val="00207390"/>
    <w:rsid w:val="002073B4"/>
    <w:rsid w:val="00210410"/>
    <w:rsid w:val="002126A6"/>
    <w:rsid w:val="002140CA"/>
    <w:rsid w:val="00225319"/>
    <w:rsid w:val="00226403"/>
    <w:rsid w:val="00226AD7"/>
    <w:rsid w:val="00226F4D"/>
    <w:rsid w:val="002304AD"/>
    <w:rsid w:val="00232AC2"/>
    <w:rsid w:val="002356A0"/>
    <w:rsid w:val="00241E09"/>
    <w:rsid w:val="00247FF6"/>
    <w:rsid w:val="0025081E"/>
    <w:rsid w:val="00251F0B"/>
    <w:rsid w:val="00255D4D"/>
    <w:rsid w:val="00260241"/>
    <w:rsid w:val="002625EA"/>
    <w:rsid w:val="00262E2D"/>
    <w:rsid w:val="00263BCD"/>
    <w:rsid w:val="002711EA"/>
    <w:rsid w:val="00272A4A"/>
    <w:rsid w:val="00275192"/>
    <w:rsid w:val="002779CE"/>
    <w:rsid w:val="002800CC"/>
    <w:rsid w:val="0028215D"/>
    <w:rsid w:val="0028391F"/>
    <w:rsid w:val="00285775"/>
    <w:rsid w:val="00287D87"/>
    <w:rsid w:val="00292A0D"/>
    <w:rsid w:val="00292A3C"/>
    <w:rsid w:val="00294EB6"/>
    <w:rsid w:val="002A1167"/>
    <w:rsid w:val="002A13AD"/>
    <w:rsid w:val="002A5FDC"/>
    <w:rsid w:val="002A6EB4"/>
    <w:rsid w:val="002B2AB5"/>
    <w:rsid w:val="002B41F0"/>
    <w:rsid w:val="002C416F"/>
    <w:rsid w:val="002C583C"/>
    <w:rsid w:val="002C6FB4"/>
    <w:rsid w:val="002D0063"/>
    <w:rsid w:val="002D5409"/>
    <w:rsid w:val="002E2761"/>
    <w:rsid w:val="002F27A6"/>
    <w:rsid w:val="002F293C"/>
    <w:rsid w:val="002F7D7D"/>
    <w:rsid w:val="00300744"/>
    <w:rsid w:val="003030E3"/>
    <w:rsid w:val="00304493"/>
    <w:rsid w:val="003045C1"/>
    <w:rsid w:val="00306C90"/>
    <w:rsid w:val="00306F97"/>
    <w:rsid w:val="0030792B"/>
    <w:rsid w:val="00307B90"/>
    <w:rsid w:val="00312BCA"/>
    <w:rsid w:val="00313758"/>
    <w:rsid w:val="003273DD"/>
    <w:rsid w:val="00330B90"/>
    <w:rsid w:val="00331F0F"/>
    <w:rsid w:val="003347A3"/>
    <w:rsid w:val="00334C27"/>
    <w:rsid w:val="0033694E"/>
    <w:rsid w:val="00336EBB"/>
    <w:rsid w:val="003406F1"/>
    <w:rsid w:val="00342E5A"/>
    <w:rsid w:val="00344359"/>
    <w:rsid w:val="00344566"/>
    <w:rsid w:val="00345FFD"/>
    <w:rsid w:val="003514E2"/>
    <w:rsid w:val="003528A5"/>
    <w:rsid w:val="00360848"/>
    <w:rsid w:val="00363163"/>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2A8"/>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A02"/>
    <w:rsid w:val="0042026A"/>
    <w:rsid w:val="004205F7"/>
    <w:rsid w:val="00422E93"/>
    <w:rsid w:val="00423718"/>
    <w:rsid w:val="004237AF"/>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2812"/>
    <w:rsid w:val="004B0889"/>
    <w:rsid w:val="004B09FE"/>
    <w:rsid w:val="004B7185"/>
    <w:rsid w:val="004C33BA"/>
    <w:rsid w:val="004C46D1"/>
    <w:rsid w:val="004C73DD"/>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5914"/>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85E"/>
    <w:rsid w:val="005D1F0A"/>
    <w:rsid w:val="005D5E23"/>
    <w:rsid w:val="005D7CE9"/>
    <w:rsid w:val="005D7F36"/>
    <w:rsid w:val="005E2B18"/>
    <w:rsid w:val="005F1220"/>
    <w:rsid w:val="005F2429"/>
    <w:rsid w:val="005F320F"/>
    <w:rsid w:val="005F3322"/>
    <w:rsid w:val="005F50CF"/>
    <w:rsid w:val="006009F4"/>
    <w:rsid w:val="00604C42"/>
    <w:rsid w:val="00605617"/>
    <w:rsid w:val="0061792B"/>
    <w:rsid w:val="00626C86"/>
    <w:rsid w:val="006306AC"/>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40BD"/>
    <w:rsid w:val="00687B91"/>
    <w:rsid w:val="00692480"/>
    <w:rsid w:val="00696C0B"/>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0661"/>
    <w:rsid w:val="006E1D88"/>
    <w:rsid w:val="006E45DC"/>
    <w:rsid w:val="006E489A"/>
    <w:rsid w:val="006E48E0"/>
    <w:rsid w:val="006F3791"/>
    <w:rsid w:val="006F3A97"/>
    <w:rsid w:val="006F7705"/>
    <w:rsid w:val="00700151"/>
    <w:rsid w:val="0070216B"/>
    <w:rsid w:val="00702486"/>
    <w:rsid w:val="00703229"/>
    <w:rsid w:val="00705670"/>
    <w:rsid w:val="0071370A"/>
    <w:rsid w:val="007231FC"/>
    <w:rsid w:val="00724B62"/>
    <w:rsid w:val="007262BC"/>
    <w:rsid w:val="0072732C"/>
    <w:rsid w:val="007275DF"/>
    <w:rsid w:val="00731C21"/>
    <w:rsid w:val="00734064"/>
    <w:rsid w:val="0073431A"/>
    <w:rsid w:val="0073456C"/>
    <w:rsid w:val="00734DED"/>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311F"/>
    <w:rsid w:val="007844A0"/>
    <w:rsid w:val="00785106"/>
    <w:rsid w:val="00786F38"/>
    <w:rsid w:val="007874AD"/>
    <w:rsid w:val="00790A80"/>
    <w:rsid w:val="007B1FD0"/>
    <w:rsid w:val="007B24B2"/>
    <w:rsid w:val="007B24B4"/>
    <w:rsid w:val="007C0657"/>
    <w:rsid w:val="007C566C"/>
    <w:rsid w:val="007C6010"/>
    <w:rsid w:val="007E1534"/>
    <w:rsid w:val="007E55E6"/>
    <w:rsid w:val="007E5DC8"/>
    <w:rsid w:val="007E6C0C"/>
    <w:rsid w:val="007E7EF6"/>
    <w:rsid w:val="007F2254"/>
    <w:rsid w:val="007F2905"/>
    <w:rsid w:val="007F4A61"/>
    <w:rsid w:val="007F5554"/>
    <w:rsid w:val="0080121E"/>
    <w:rsid w:val="008019F4"/>
    <w:rsid w:val="00801AA5"/>
    <w:rsid w:val="00810829"/>
    <w:rsid w:val="00816DBC"/>
    <w:rsid w:val="00820468"/>
    <w:rsid w:val="008214E8"/>
    <w:rsid w:val="00822099"/>
    <w:rsid w:val="008252D4"/>
    <w:rsid w:val="008253DE"/>
    <w:rsid w:val="00825CF1"/>
    <w:rsid w:val="00830440"/>
    <w:rsid w:val="008327B9"/>
    <w:rsid w:val="008331D1"/>
    <w:rsid w:val="00834986"/>
    <w:rsid w:val="008358E0"/>
    <w:rsid w:val="00836499"/>
    <w:rsid w:val="00850BFF"/>
    <w:rsid w:val="008572D8"/>
    <w:rsid w:val="00857ED8"/>
    <w:rsid w:val="0086276B"/>
    <w:rsid w:val="00865A27"/>
    <w:rsid w:val="00865B48"/>
    <w:rsid w:val="00866973"/>
    <w:rsid w:val="008670A6"/>
    <w:rsid w:val="00867161"/>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16ED"/>
    <w:rsid w:val="008A2404"/>
    <w:rsid w:val="008A49EA"/>
    <w:rsid w:val="008A592F"/>
    <w:rsid w:val="008B052B"/>
    <w:rsid w:val="008B2525"/>
    <w:rsid w:val="008B346D"/>
    <w:rsid w:val="008B56FE"/>
    <w:rsid w:val="008B7306"/>
    <w:rsid w:val="008B7B25"/>
    <w:rsid w:val="008C2239"/>
    <w:rsid w:val="008D3097"/>
    <w:rsid w:val="008E288A"/>
    <w:rsid w:val="008E2A74"/>
    <w:rsid w:val="008E549E"/>
    <w:rsid w:val="008E6B01"/>
    <w:rsid w:val="008F2D99"/>
    <w:rsid w:val="00903E13"/>
    <w:rsid w:val="00903F06"/>
    <w:rsid w:val="0090664B"/>
    <w:rsid w:val="00926E5A"/>
    <w:rsid w:val="009324FF"/>
    <w:rsid w:val="00932A3D"/>
    <w:rsid w:val="00932DDA"/>
    <w:rsid w:val="0093407C"/>
    <w:rsid w:val="00934082"/>
    <w:rsid w:val="00937AC6"/>
    <w:rsid w:val="00950589"/>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16D2"/>
    <w:rsid w:val="009C4CF7"/>
    <w:rsid w:val="009C6365"/>
    <w:rsid w:val="009C6F07"/>
    <w:rsid w:val="009C7006"/>
    <w:rsid w:val="009D42AD"/>
    <w:rsid w:val="009D43E3"/>
    <w:rsid w:val="009D7783"/>
    <w:rsid w:val="009E5458"/>
    <w:rsid w:val="009E5CF0"/>
    <w:rsid w:val="009F1A5C"/>
    <w:rsid w:val="009F26D8"/>
    <w:rsid w:val="009F676C"/>
    <w:rsid w:val="00A02995"/>
    <w:rsid w:val="00A0306D"/>
    <w:rsid w:val="00A03D57"/>
    <w:rsid w:val="00A05334"/>
    <w:rsid w:val="00A10733"/>
    <w:rsid w:val="00A1165C"/>
    <w:rsid w:val="00A12458"/>
    <w:rsid w:val="00A12554"/>
    <w:rsid w:val="00A12F0E"/>
    <w:rsid w:val="00A156A5"/>
    <w:rsid w:val="00A2250D"/>
    <w:rsid w:val="00A2311E"/>
    <w:rsid w:val="00A27E05"/>
    <w:rsid w:val="00A362AB"/>
    <w:rsid w:val="00A453CA"/>
    <w:rsid w:val="00A51C72"/>
    <w:rsid w:val="00A51D3B"/>
    <w:rsid w:val="00A52100"/>
    <w:rsid w:val="00A662E4"/>
    <w:rsid w:val="00A753A8"/>
    <w:rsid w:val="00A75F3B"/>
    <w:rsid w:val="00A77488"/>
    <w:rsid w:val="00A82D54"/>
    <w:rsid w:val="00A843F8"/>
    <w:rsid w:val="00A94CCB"/>
    <w:rsid w:val="00A9596A"/>
    <w:rsid w:val="00A96A35"/>
    <w:rsid w:val="00AA2EFE"/>
    <w:rsid w:val="00AB0049"/>
    <w:rsid w:val="00AB0467"/>
    <w:rsid w:val="00AB3EF1"/>
    <w:rsid w:val="00AB6FA9"/>
    <w:rsid w:val="00AB7E12"/>
    <w:rsid w:val="00AC1AB1"/>
    <w:rsid w:val="00AC299D"/>
    <w:rsid w:val="00AC2F59"/>
    <w:rsid w:val="00AC2F96"/>
    <w:rsid w:val="00AC6FBD"/>
    <w:rsid w:val="00AC7A1D"/>
    <w:rsid w:val="00AD1B5E"/>
    <w:rsid w:val="00AD4194"/>
    <w:rsid w:val="00AD5244"/>
    <w:rsid w:val="00AE0BFD"/>
    <w:rsid w:val="00AE22AB"/>
    <w:rsid w:val="00AE3AD8"/>
    <w:rsid w:val="00AE44C6"/>
    <w:rsid w:val="00AE57F8"/>
    <w:rsid w:val="00AE68D8"/>
    <w:rsid w:val="00AF02C2"/>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B42"/>
    <w:rsid w:val="00B27E5B"/>
    <w:rsid w:val="00B33FF4"/>
    <w:rsid w:val="00B3500A"/>
    <w:rsid w:val="00B359C6"/>
    <w:rsid w:val="00B4415E"/>
    <w:rsid w:val="00B441DB"/>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7E45"/>
    <w:rsid w:val="00B937D4"/>
    <w:rsid w:val="00BA09B0"/>
    <w:rsid w:val="00BA0FAD"/>
    <w:rsid w:val="00BA5E45"/>
    <w:rsid w:val="00BA6FE7"/>
    <w:rsid w:val="00BB0556"/>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24A4"/>
    <w:rsid w:val="00C14822"/>
    <w:rsid w:val="00C14DD4"/>
    <w:rsid w:val="00C14FD2"/>
    <w:rsid w:val="00C16FA2"/>
    <w:rsid w:val="00C21856"/>
    <w:rsid w:val="00C24232"/>
    <w:rsid w:val="00C24EBD"/>
    <w:rsid w:val="00C2742E"/>
    <w:rsid w:val="00C277F6"/>
    <w:rsid w:val="00C31DEB"/>
    <w:rsid w:val="00C326AB"/>
    <w:rsid w:val="00C36BD1"/>
    <w:rsid w:val="00C411D9"/>
    <w:rsid w:val="00C41F70"/>
    <w:rsid w:val="00C437E6"/>
    <w:rsid w:val="00C43BBF"/>
    <w:rsid w:val="00C45DA1"/>
    <w:rsid w:val="00C54636"/>
    <w:rsid w:val="00C54D9A"/>
    <w:rsid w:val="00C55EC7"/>
    <w:rsid w:val="00C56BA8"/>
    <w:rsid w:val="00C654A0"/>
    <w:rsid w:val="00C65561"/>
    <w:rsid w:val="00C6748A"/>
    <w:rsid w:val="00C716E1"/>
    <w:rsid w:val="00C71AE6"/>
    <w:rsid w:val="00C72E2A"/>
    <w:rsid w:val="00C72F77"/>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BA4"/>
    <w:rsid w:val="00D019FD"/>
    <w:rsid w:val="00D06A06"/>
    <w:rsid w:val="00D06CD0"/>
    <w:rsid w:val="00D102E2"/>
    <w:rsid w:val="00D107AF"/>
    <w:rsid w:val="00D1264E"/>
    <w:rsid w:val="00D14A08"/>
    <w:rsid w:val="00D15187"/>
    <w:rsid w:val="00D16155"/>
    <w:rsid w:val="00D171F1"/>
    <w:rsid w:val="00D17321"/>
    <w:rsid w:val="00D201EE"/>
    <w:rsid w:val="00D21184"/>
    <w:rsid w:val="00D261AA"/>
    <w:rsid w:val="00D30813"/>
    <w:rsid w:val="00D33B5B"/>
    <w:rsid w:val="00D35F12"/>
    <w:rsid w:val="00D43A02"/>
    <w:rsid w:val="00D458BF"/>
    <w:rsid w:val="00D45EBA"/>
    <w:rsid w:val="00D471BC"/>
    <w:rsid w:val="00D51D9F"/>
    <w:rsid w:val="00D53428"/>
    <w:rsid w:val="00D56006"/>
    <w:rsid w:val="00D62B9F"/>
    <w:rsid w:val="00D636C6"/>
    <w:rsid w:val="00D64BB0"/>
    <w:rsid w:val="00D66F4D"/>
    <w:rsid w:val="00D72439"/>
    <w:rsid w:val="00D73680"/>
    <w:rsid w:val="00D768AA"/>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4230"/>
    <w:rsid w:val="00DF5220"/>
    <w:rsid w:val="00E013C1"/>
    <w:rsid w:val="00E025F8"/>
    <w:rsid w:val="00E03086"/>
    <w:rsid w:val="00E037B4"/>
    <w:rsid w:val="00E048BD"/>
    <w:rsid w:val="00E069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F54"/>
    <w:rsid w:val="00EA4130"/>
    <w:rsid w:val="00EB099C"/>
    <w:rsid w:val="00EB7A35"/>
    <w:rsid w:val="00EC0086"/>
    <w:rsid w:val="00EC1469"/>
    <w:rsid w:val="00EC2BCE"/>
    <w:rsid w:val="00EC423B"/>
    <w:rsid w:val="00EC4B72"/>
    <w:rsid w:val="00EC6BF1"/>
    <w:rsid w:val="00EE0FBD"/>
    <w:rsid w:val="00EE1108"/>
    <w:rsid w:val="00EE1AA2"/>
    <w:rsid w:val="00EE1EBA"/>
    <w:rsid w:val="00EE373C"/>
    <w:rsid w:val="00EE4396"/>
    <w:rsid w:val="00EF0493"/>
    <w:rsid w:val="00F01BCA"/>
    <w:rsid w:val="00F01D92"/>
    <w:rsid w:val="00F041FA"/>
    <w:rsid w:val="00F06BC4"/>
    <w:rsid w:val="00F0710D"/>
    <w:rsid w:val="00F10AA5"/>
    <w:rsid w:val="00F13228"/>
    <w:rsid w:val="00F225C7"/>
    <w:rsid w:val="00F22C01"/>
    <w:rsid w:val="00F26B09"/>
    <w:rsid w:val="00F30C5B"/>
    <w:rsid w:val="00F4080A"/>
    <w:rsid w:val="00F40E07"/>
    <w:rsid w:val="00F41AAA"/>
    <w:rsid w:val="00F42875"/>
    <w:rsid w:val="00F44946"/>
    <w:rsid w:val="00F46EF4"/>
    <w:rsid w:val="00F52444"/>
    <w:rsid w:val="00F57805"/>
    <w:rsid w:val="00F6425F"/>
    <w:rsid w:val="00F648D4"/>
    <w:rsid w:val="00F67B91"/>
    <w:rsid w:val="00F83344"/>
    <w:rsid w:val="00F83347"/>
    <w:rsid w:val="00F9347E"/>
    <w:rsid w:val="00F94B7D"/>
    <w:rsid w:val="00F9638E"/>
    <w:rsid w:val="00F96D51"/>
    <w:rsid w:val="00FA02DF"/>
    <w:rsid w:val="00FA0688"/>
    <w:rsid w:val="00FA10C6"/>
    <w:rsid w:val="00FA5D59"/>
    <w:rsid w:val="00FA6E6F"/>
    <w:rsid w:val="00FB1379"/>
    <w:rsid w:val="00FB5F77"/>
    <w:rsid w:val="00FC2403"/>
    <w:rsid w:val="00FC3304"/>
    <w:rsid w:val="00FC6898"/>
    <w:rsid w:val="00FC769D"/>
    <w:rsid w:val="00FC7C33"/>
    <w:rsid w:val="00FD2BBC"/>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6036"/>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536036"/>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536036"/>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536036"/>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536036"/>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536036"/>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536036"/>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536036"/>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536036"/>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536036"/>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536036"/>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536036"/>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536036"/>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536036"/>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536036"/>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536036"/>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536036"/>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536036"/>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536036"/>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15744434">
      <w:marLeft w:val="0"/>
      <w:marRight w:val="0"/>
      <w:marTop w:val="0"/>
      <w:marBottom w:val="0"/>
      <w:divBdr>
        <w:top w:val="none" w:sz="0" w:space="0" w:color="auto"/>
        <w:left w:val="none" w:sz="0" w:space="0" w:color="auto"/>
        <w:bottom w:val="none" w:sz="0" w:space="0" w:color="auto"/>
        <w:right w:val="none" w:sz="0" w:space="0" w:color="auto"/>
      </w:divBdr>
      <w:divsChild>
        <w:div w:id="915744430">
          <w:marLeft w:val="0"/>
          <w:marRight w:val="0"/>
          <w:marTop w:val="0"/>
          <w:marBottom w:val="0"/>
          <w:divBdr>
            <w:top w:val="none" w:sz="0" w:space="0" w:color="auto"/>
            <w:left w:val="none" w:sz="0" w:space="0" w:color="auto"/>
            <w:bottom w:val="none" w:sz="0" w:space="0" w:color="auto"/>
            <w:right w:val="none" w:sz="0" w:space="0" w:color="auto"/>
          </w:divBdr>
        </w:div>
      </w:divsChild>
    </w:div>
    <w:div w:id="915744443">
      <w:marLeft w:val="0"/>
      <w:marRight w:val="0"/>
      <w:marTop w:val="0"/>
      <w:marBottom w:val="0"/>
      <w:divBdr>
        <w:top w:val="none" w:sz="0" w:space="0" w:color="auto"/>
        <w:left w:val="none" w:sz="0" w:space="0" w:color="auto"/>
        <w:bottom w:val="none" w:sz="0" w:space="0" w:color="auto"/>
        <w:right w:val="none" w:sz="0" w:space="0" w:color="auto"/>
      </w:divBdr>
      <w:divsChild>
        <w:div w:id="915744503">
          <w:marLeft w:val="0"/>
          <w:marRight w:val="0"/>
          <w:marTop w:val="0"/>
          <w:marBottom w:val="0"/>
          <w:divBdr>
            <w:top w:val="none" w:sz="0" w:space="0" w:color="auto"/>
            <w:left w:val="none" w:sz="0" w:space="0" w:color="auto"/>
            <w:bottom w:val="none" w:sz="0" w:space="0" w:color="auto"/>
            <w:right w:val="none" w:sz="0" w:space="0" w:color="auto"/>
          </w:divBdr>
          <w:divsChild>
            <w:div w:id="915744437">
              <w:marLeft w:val="0"/>
              <w:marRight w:val="0"/>
              <w:marTop w:val="0"/>
              <w:marBottom w:val="0"/>
              <w:divBdr>
                <w:top w:val="none" w:sz="0" w:space="0" w:color="auto"/>
                <w:left w:val="none" w:sz="0" w:space="0" w:color="auto"/>
                <w:bottom w:val="none" w:sz="0" w:space="0" w:color="auto"/>
                <w:right w:val="none" w:sz="0" w:space="0" w:color="auto"/>
              </w:divBdr>
              <w:divsChild>
                <w:div w:id="915744397">
                  <w:marLeft w:val="0"/>
                  <w:marRight w:val="0"/>
                  <w:marTop w:val="0"/>
                  <w:marBottom w:val="0"/>
                  <w:divBdr>
                    <w:top w:val="none" w:sz="0" w:space="0" w:color="auto"/>
                    <w:left w:val="none" w:sz="0" w:space="0" w:color="auto"/>
                    <w:bottom w:val="none" w:sz="0" w:space="0" w:color="auto"/>
                    <w:right w:val="none" w:sz="0" w:space="0" w:color="auto"/>
                  </w:divBdr>
                  <w:divsChild>
                    <w:div w:id="915744491">
                      <w:marLeft w:val="0"/>
                      <w:marRight w:val="0"/>
                      <w:marTop w:val="0"/>
                      <w:marBottom w:val="0"/>
                      <w:divBdr>
                        <w:top w:val="none" w:sz="0" w:space="0" w:color="auto"/>
                        <w:left w:val="none" w:sz="0" w:space="0" w:color="auto"/>
                        <w:bottom w:val="none" w:sz="0" w:space="0" w:color="auto"/>
                        <w:right w:val="none" w:sz="0" w:space="0" w:color="auto"/>
                      </w:divBdr>
                      <w:divsChild>
                        <w:div w:id="915744425">
                          <w:marLeft w:val="0"/>
                          <w:marRight w:val="0"/>
                          <w:marTop w:val="0"/>
                          <w:marBottom w:val="0"/>
                          <w:divBdr>
                            <w:top w:val="none" w:sz="0" w:space="0" w:color="auto"/>
                            <w:left w:val="none" w:sz="0" w:space="0" w:color="auto"/>
                            <w:bottom w:val="none" w:sz="0" w:space="0" w:color="auto"/>
                            <w:right w:val="none" w:sz="0" w:space="0" w:color="auto"/>
                          </w:divBdr>
                          <w:divsChild>
                            <w:div w:id="915744403">
                              <w:marLeft w:val="0"/>
                              <w:marRight w:val="0"/>
                              <w:marTop w:val="0"/>
                              <w:marBottom w:val="0"/>
                              <w:divBdr>
                                <w:top w:val="none" w:sz="0" w:space="0" w:color="auto"/>
                                <w:left w:val="none" w:sz="0" w:space="0" w:color="auto"/>
                                <w:bottom w:val="none" w:sz="0" w:space="0" w:color="auto"/>
                                <w:right w:val="none" w:sz="0" w:space="0" w:color="auto"/>
                              </w:divBdr>
                              <w:divsChild>
                                <w:div w:id="915744440">
                                  <w:marLeft w:val="0"/>
                                  <w:marRight w:val="0"/>
                                  <w:marTop w:val="0"/>
                                  <w:marBottom w:val="0"/>
                                  <w:divBdr>
                                    <w:top w:val="none" w:sz="0" w:space="0" w:color="auto"/>
                                    <w:left w:val="none" w:sz="0" w:space="0" w:color="auto"/>
                                    <w:bottom w:val="none" w:sz="0" w:space="0" w:color="auto"/>
                                    <w:right w:val="none" w:sz="0" w:space="0" w:color="auto"/>
                                  </w:divBdr>
                                  <w:divsChild>
                                    <w:div w:id="915744385">
                                      <w:marLeft w:val="0"/>
                                      <w:marRight w:val="0"/>
                                      <w:marTop w:val="0"/>
                                      <w:marBottom w:val="0"/>
                                      <w:divBdr>
                                        <w:top w:val="none" w:sz="0" w:space="0" w:color="auto"/>
                                        <w:left w:val="none" w:sz="0" w:space="0" w:color="auto"/>
                                        <w:bottom w:val="none" w:sz="0" w:space="0" w:color="auto"/>
                                        <w:right w:val="none" w:sz="0" w:space="0" w:color="auto"/>
                                      </w:divBdr>
                                    </w:div>
                                    <w:div w:id="915744386">
                                      <w:marLeft w:val="0"/>
                                      <w:marRight w:val="0"/>
                                      <w:marTop w:val="0"/>
                                      <w:marBottom w:val="0"/>
                                      <w:divBdr>
                                        <w:top w:val="none" w:sz="0" w:space="0" w:color="auto"/>
                                        <w:left w:val="none" w:sz="0" w:space="0" w:color="auto"/>
                                        <w:bottom w:val="none" w:sz="0" w:space="0" w:color="auto"/>
                                        <w:right w:val="none" w:sz="0" w:space="0" w:color="auto"/>
                                      </w:divBdr>
                                    </w:div>
                                    <w:div w:id="915744387">
                                      <w:marLeft w:val="0"/>
                                      <w:marRight w:val="0"/>
                                      <w:marTop w:val="0"/>
                                      <w:marBottom w:val="0"/>
                                      <w:divBdr>
                                        <w:top w:val="none" w:sz="0" w:space="0" w:color="auto"/>
                                        <w:left w:val="none" w:sz="0" w:space="0" w:color="auto"/>
                                        <w:bottom w:val="none" w:sz="0" w:space="0" w:color="auto"/>
                                        <w:right w:val="none" w:sz="0" w:space="0" w:color="auto"/>
                                      </w:divBdr>
                                    </w:div>
                                    <w:div w:id="915744388">
                                      <w:marLeft w:val="0"/>
                                      <w:marRight w:val="0"/>
                                      <w:marTop w:val="0"/>
                                      <w:marBottom w:val="0"/>
                                      <w:divBdr>
                                        <w:top w:val="none" w:sz="0" w:space="0" w:color="auto"/>
                                        <w:left w:val="none" w:sz="0" w:space="0" w:color="auto"/>
                                        <w:bottom w:val="none" w:sz="0" w:space="0" w:color="auto"/>
                                        <w:right w:val="none" w:sz="0" w:space="0" w:color="auto"/>
                                      </w:divBdr>
                                    </w:div>
                                    <w:div w:id="915744389">
                                      <w:marLeft w:val="0"/>
                                      <w:marRight w:val="0"/>
                                      <w:marTop w:val="0"/>
                                      <w:marBottom w:val="0"/>
                                      <w:divBdr>
                                        <w:top w:val="none" w:sz="0" w:space="0" w:color="auto"/>
                                        <w:left w:val="none" w:sz="0" w:space="0" w:color="auto"/>
                                        <w:bottom w:val="none" w:sz="0" w:space="0" w:color="auto"/>
                                        <w:right w:val="none" w:sz="0" w:space="0" w:color="auto"/>
                                      </w:divBdr>
                                    </w:div>
                                    <w:div w:id="915744390">
                                      <w:marLeft w:val="0"/>
                                      <w:marRight w:val="0"/>
                                      <w:marTop w:val="0"/>
                                      <w:marBottom w:val="0"/>
                                      <w:divBdr>
                                        <w:top w:val="none" w:sz="0" w:space="0" w:color="auto"/>
                                        <w:left w:val="none" w:sz="0" w:space="0" w:color="auto"/>
                                        <w:bottom w:val="none" w:sz="0" w:space="0" w:color="auto"/>
                                        <w:right w:val="none" w:sz="0" w:space="0" w:color="auto"/>
                                      </w:divBdr>
                                    </w:div>
                                    <w:div w:id="915744391">
                                      <w:marLeft w:val="0"/>
                                      <w:marRight w:val="0"/>
                                      <w:marTop w:val="0"/>
                                      <w:marBottom w:val="0"/>
                                      <w:divBdr>
                                        <w:top w:val="none" w:sz="0" w:space="0" w:color="auto"/>
                                        <w:left w:val="none" w:sz="0" w:space="0" w:color="auto"/>
                                        <w:bottom w:val="none" w:sz="0" w:space="0" w:color="auto"/>
                                        <w:right w:val="none" w:sz="0" w:space="0" w:color="auto"/>
                                      </w:divBdr>
                                    </w:div>
                                    <w:div w:id="915744392">
                                      <w:marLeft w:val="0"/>
                                      <w:marRight w:val="0"/>
                                      <w:marTop w:val="0"/>
                                      <w:marBottom w:val="0"/>
                                      <w:divBdr>
                                        <w:top w:val="none" w:sz="0" w:space="0" w:color="auto"/>
                                        <w:left w:val="none" w:sz="0" w:space="0" w:color="auto"/>
                                        <w:bottom w:val="none" w:sz="0" w:space="0" w:color="auto"/>
                                        <w:right w:val="none" w:sz="0" w:space="0" w:color="auto"/>
                                      </w:divBdr>
                                    </w:div>
                                    <w:div w:id="915744393">
                                      <w:marLeft w:val="0"/>
                                      <w:marRight w:val="0"/>
                                      <w:marTop w:val="0"/>
                                      <w:marBottom w:val="0"/>
                                      <w:divBdr>
                                        <w:top w:val="none" w:sz="0" w:space="0" w:color="auto"/>
                                        <w:left w:val="none" w:sz="0" w:space="0" w:color="auto"/>
                                        <w:bottom w:val="none" w:sz="0" w:space="0" w:color="auto"/>
                                        <w:right w:val="none" w:sz="0" w:space="0" w:color="auto"/>
                                      </w:divBdr>
                                    </w:div>
                                    <w:div w:id="915744394">
                                      <w:marLeft w:val="0"/>
                                      <w:marRight w:val="0"/>
                                      <w:marTop w:val="0"/>
                                      <w:marBottom w:val="0"/>
                                      <w:divBdr>
                                        <w:top w:val="none" w:sz="0" w:space="0" w:color="auto"/>
                                        <w:left w:val="none" w:sz="0" w:space="0" w:color="auto"/>
                                        <w:bottom w:val="none" w:sz="0" w:space="0" w:color="auto"/>
                                        <w:right w:val="none" w:sz="0" w:space="0" w:color="auto"/>
                                      </w:divBdr>
                                    </w:div>
                                    <w:div w:id="915744395">
                                      <w:marLeft w:val="0"/>
                                      <w:marRight w:val="0"/>
                                      <w:marTop w:val="0"/>
                                      <w:marBottom w:val="0"/>
                                      <w:divBdr>
                                        <w:top w:val="none" w:sz="0" w:space="0" w:color="auto"/>
                                        <w:left w:val="none" w:sz="0" w:space="0" w:color="auto"/>
                                        <w:bottom w:val="none" w:sz="0" w:space="0" w:color="auto"/>
                                        <w:right w:val="none" w:sz="0" w:space="0" w:color="auto"/>
                                      </w:divBdr>
                                    </w:div>
                                    <w:div w:id="915744396">
                                      <w:marLeft w:val="0"/>
                                      <w:marRight w:val="0"/>
                                      <w:marTop w:val="0"/>
                                      <w:marBottom w:val="0"/>
                                      <w:divBdr>
                                        <w:top w:val="none" w:sz="0" w:space="0" w:color="auto"/>
                                        <w:left w:val="none" w:sz="0" w:space="0" w:color="auto"/>
                                        <w:bottom w:val="none" w:sz="0" w:space="0" w:color="auto"/>
                                        <w:right w:val="none" w:sz="0" w:space="0" w:color="auto"/>
                                      </w:divBdr>
                                    </w:div>
                                    <w:div w:id="915744398">
                                      <w:marLeft w:val="0"/>
                                      <w:marRight w:val="0"/>
                                      <w:marTop w:val="0"/>
                                      <w:marBottom w:val="0"/>
                                      <w:divBdr>
                                        <w:top w:val="none" w:sz="0" w:space="0" w:color="auto"/>
                                        <w:left w:val="none" w:sz="0" w:space="0" w:color="auto"/>
                                        <w:bottom w:val="none" w:sz="0" w:space="0" w:color="auto"/>
                                        <w:right w:val="none" w:sz="0" w:space="0" w:color="auto"/>
                                      </w:divBdr>
                                    </w:div>
                                    <w:div w:id="915744399">
                                      <w:marLeft w:val="0"/>
                                      <w:marRight w:val="0"/>
                                      <w:marTop w:val="0"/>
                                      <w:marBottom w:val="0"/>
                                      <w:divBdr>
                                        <w:top w:val="none" w:sz="0" w:space="0" w:color="auto"/>
                                        <w:left w:val="none" w:sz="0" w:space="0" w:color="auto"/>
                                        <w:bottom w:val="none" w:sz="0" w:space="0" w:color="auto"/>
                                        <w:right w:val="none" w:sz="0" w:space="0" w:color="auto"/>
                                      </w:divBdr>
                                    </w:div>
                                    <w:div w:id="915744400">
                                      <w:marLeft w:val="0"/>
                                      <w:marRight w:val="0"/>
                                      <w:marTop w:val="0"/>
                                      <w:marBottom w:val="0"/>
                                      <w:divBdr>
                                        <w:top w:val="none" w:sz="0" w:space="0" w:color="auto"/>
                                        <w:left w:val="none" w:sz="0" w:space="0" w:color="auto"/>
                                        <w:bottom w:val="none" w:sz="0" w:space="0" w:color="auto"/>
                                        <w:right w:val="none" w:sz="0" w:space="0" w:color="auto"/>
                                      </w:divBdr>
                                    </w:div>
                                    <w:div w:id="915744401">
                                      <w:marLeft w:val="0"/>
                                      <w:marRight w:val="0"/>
                                      <w:marTop w:val="0"/>
                                      <w:marBottom w:val="0"/>
                                      <w:divBdr>
                                        <w:top w:val="none" w:sz="0" w:space="0" w:color="auto"/>
                                        <w:left w:val="none" w:sz="0" w:space="0" w:color="auto"/>
                                        <w:bottom w:val="none" w:sz="0" w:space="0" w:color="auto"/>
                                        <w:right w:val="none" w:sz="0" w:space="0" w:color="auto"/>
                                      </w:divBdr>
                                    </w:div>
                                    <w:div w:id="915744402">
                                      <w:marLeft w:val="0"/>
                                      <w:marRight w:val="0"/>
                                      <w:marTop w:val="0"/>
                                      <w:marBottom w:val="0"/>
                                      <w:divBdr>
                                        <w:top w:val="none" w:sz="0" w:space="0" w:color="auto"/>
                                        <w:left w:val="none" w:sz="0" w:space="0" w:color="auto"/>
                                        <w:bottom w:val="none" w:sz="0" w:space="0" w:color="auto"/>
                                        <w:right w:val="none" w:sz="0" w:space="0" w:color="auto"/>
                                      </w:divBdr>
                                    </w:div>
                                    <w:div w:id="915744404">
                                      <w:marLeft w:val="0"/>
                                      <w:marRight w:val="0"/>
                                      <w:marTop w:val="0"/>
                                      <w:marBottom w:val="0"/>
                                      <w:divBdr>
                                        <w:top w:val="none" w:sz="0" w:space="0" w:color="auto"/>
                                        <w:left w:val="none" w:sz="0" w:space="0" w:color="auto"/>
                                        <w:bottom w:val="none" w:sz="0" w:space="0" w:color="auto"/>
                                        <w:right w:val="none" w:sz="0" w:space="0" w:color="auto"/>
                                      </w:divBdr>
                                    </w:div>
                                    <w:div w:id="915744405">
                                      <w:marLeft w:val="0"/>
                                      <w:marRight w:val="0"/>
                                      <w:marTop w:val="0"/>
                                      <w:marBottom w:val="0"/>
                                      <w:divBdr>
                                        <w:top w:val="none" w:sz="0" w:space="0" w:color="auto"/>
                                        <w:left w:val="none" w:sz="0" w:space="0" w:color="auto"/>
                                        <w:bottom w:val="none" w:sz="0" w:space="0" w:color="auto"/>
                                        <w:right w:val="none" w:sz="0" w:space="0" w:color="auto"/>
                                      </w:divBdr>
                                    </w:div>
                                    <w:div w:id="915744406">
                                      <w:marLeft w:val="0"/>
                                      <w:marRight w:val="0"/>
                                      <w:marTop w:val="0"/>
                                      <w:marBottom w:val="0"/>
                                      <w:divBdr>
                                        <w:top w:val="none" w:sz="0" w:space="0" w:color="auto"/>
                                        <w:left w:val="none" w:sz="0" w:space="0" w:color="auto"/>
                                        <w:bottom w:val="none" w:sz="0" w:space="0" w:color="auto"/>
                                        <w:right w:val="none" w:sz="0" w:space="0" w:color="auto"/>
                                      </w:divBdr>
                                    </w:div>
                                    <w:div w:id="915744407">
                                      <w:marLeft w:val="0"/>
                                      <w:marRight w:val="0"/>
                                      <w:marTop w:val="0"/>
                                      <w:marBottom w:val="0"/>
                                      <w:divBdr>
                                        <w:top w:val="none" w:sz="0" w:space="0" w:color="auto"/>
                                        <w:left w:val="none" w:sz="0" w:space="0" w:color="auto"/>
                                        <w:bottom w:val="none" w:sz="0" w:space="0" w:color="auto"/>
                                        <w:right w:val="none" w:sz="0" w:space="0" w:color="auto"/>
                                      </w:divBdr>
                                    </w:div>
                                    <w:div w:id="915744408">
                                      <w:marLeft w:val="0"/>
                                      <w:marRight w:val="0"/>
                                      <w:marTop w:val="0"/>
                                      <w:marBottom w:val="0"/>
                                      <w:divBdr>
                                        <w:top w:val="none" w:sz="0" w:space="0" w:color="auto"/>
                                        <w:left w:val="none" w:sz="0" w:space="0" w:color="auto"/>
                                        <w:bottom w:val="none" w:sz="0" w:space="0" w:color="auto"/>
                                        <w:right w:val="none" w:sz="0" w:space="0" w:color="auto"/>
                                      </w:divBdr>
                                    </w:div>
                                    <w:div w:id="915744409">
                                      <w:marLeft w:val="0"/>
                                      <w:marRight w:val="0"/>
                                      <w:marTop w:val="0"/>
                                      <w:marBottom w:val="0"/>
                                      <w:divBdr>
                                        <w:top w:val="none" w:sz="0" w:space="0" w:color="auto"/>
                                        <w:left w:val="none" w:sz="0" w:space="0" w:color="auto"/>
                                        <w:bottom w:val="none" w:sz="0" w:space="0" w:color="auto"/>
                                        <w:right w:val="none" w:sz="0" w:space="0" w:color="auto"/>
                                      </w:divBdr>
                                    </w:div>
                                    <w:div w:id="915744410">
                                      <w:marLeft w:val="0"/>
                                      <w:marRight w:val="0"/>
                                      <w:marTop w:val="0"/>
                                      <w:marBottom w:val="0"/>
                                      <w:divBdr>
                                        <w:top w:val="none" w:sz="0" w:space="0" w:color="auto"/>
                                        <w:left w:val="none" w:sz="0" w:space="0" w:color="auto"/>
                                        <w:bottom w:val="none" w:sz="0" w:space="0" w:color="auto"/>
                                        <w:right w:val="none" w:sz="0" w:space="0" w:color="auto"/>
                                      </w:divBdr>
                                    </w:div>
                                    <w:div w:id="915744411">
                                      <w:marLeft w:val="0"/>
                                      <w:marRight w:val="0"/>
                                      <w:marTop w:val="0"/>
                                      <w:marBottom w:val="0"/>
                                      <w:divBdr>
                                        <w:top w:val="none" w:sz="0" w:space="0" w:color="auto"/>
                                        <w:left w:val="none" w:sz="0" w:space="0" w:color="auto"/>
                                        <w:bottom w:val="none" w:sz="0" w:space="0" w:color="auto"/>
                                        <w:right w:val="none" w:sz="0" w:space="0" w:color="auto"/>
                                      </w:divBdr>
                                    </w:div>
                                    <w:div w:id="915744412">
                                      <w:marLeft w:val="0"/>
                                      <w:marRight w:val="0"/>
                                      <w:marTop w:val="0"/>
                                      <w:marBottom w:val="0"/>
                                      <w:divBdr>
                                        <w:top w:val="none" w:sz="0" w:space="0" w:color="auto"/>
                                        <w:left w:val="none" w:sz="0" w:space="0" w:color="auto"/>
                                        <w:bottom w:val="none" w:sz="0" w:space="0" w:color="auto"/>
                                        <w:right w:val="none" w:sz="0" w:space="0" w:color="auto"/>
                                      </w:divBdr>
                                    </w:div>
                                    <w:div w:id="915744413">
                                      <w:marLeft w:val="0"/>
                                      <w:marRight w:val="0"/>
                                      <w:marTop w:val="0"/>
                                      <w:marBottom w:val="0"/>
                                      <w:divBdr>
                                        <w:top w:val="none" w:sz="0" w:space="0" w:color="auto"/>
                                        <w:left w:val="none" w:sz="0" w:space="0" w:color="auto"/>
                                        <w:bottom w:val="none" w:sz="0" w:space="0" w:color="auto"/>
                                        <w:right w:val="none" w:sz="0" w:space="0" w:color="auto"/>
                                      </w:divBdr>
                                    </w:div>
                                    <w:div w:id="915744414">
                                      <w:marLeft w:val="0"/>
                                      <w:marRight w:val="0"/>
                                      <w:marTop w:val="0"/>
                                      <w:marBottom w:val="0"/>
                                      <w:divBdr>
                                        <w:top w:val="none" w:sz="0" w:space="0" w:color="auto"/>
                                        <w:left w:val="none" w:sz="0" w:space="0" w:color="auto"/>
                                        <w:bottom w:val="none" w:sz="0" w:space="0" w:color="auto"/>
                                        <w:right w:val="none" w:sz="0" w:space="0" w:color="auto"/>
                                      </w:divBdr>
                                    </w:div>
                                    <w:div w:id="915744415">
                                      <w:marLeft w:val="0"/>
                                      <w:marRight w:val="0"/>
                                      <w:marTop w:val="0"/>
                                      <w:marBottom w:val="0"/>
                                      <w:divBdr>
                                        <w:top w:val="none" w:sz="0" w:space="0" w:color="auto"/>
                                        <w:left w:val="none" w:sz="0" w:space="0" w:color="auto"/>
                                        <w:bottom w:val="none" w:sz="0" w:space="0" w:color="auto"/>
                                        <w:right w:val="none" w:sz="0" w:space="0" w:color="auto"/>
                                      </w:divBdr>
                                    </w:div>
                                    <w:div w:id="915744416">
                                      <w:marLeft w:val="0"/>
                                      <w:marRight w:val="0"/>
                                      <w:marTop w:val="0"/>
                                      <w:marBottom w:val="0"/>
                                      <w:divBdr>
                                        <w:top w:val="none" w:sz="0" w:space="0" w:color="auto"/>
                                        <w:left w:val="none" w:sz="0" w:space="0" w:color="auto"/>
                                        <w:bottom w:val="none" w:sz="0" w:space="0" w:color="auto"/>
                                        <w:right w:val="none" w:sz="0" w:space="0" w:color="auto"/>
                                      </w:divBdr>
                                    </w:div>
                                    <w:div w:id="915744417">
                                      <w:marLeft w:val="0"/>
                                      <w:marRight w:val="0"/>
                                      <w:marTop w:val="0"/>
                                      <w:marBottom w:val="0"/>
                                      <w:divBdr>
                                        <w:top w:val="none" w:sz="0" w:space="0" w:color="auto"/>
                                        <w:left w:val="none" w:sz="0" w:space="0" w:color="auto"/>
                                        <w:bottom w:val="none" w:sz="0" w:space="0" w:color="auto"/>
                                        <w:right w:val="none" w:sz="0" w:space="0" w:color="auto"/>
                                      </w:divBdr>
                                    </w:div>
                                    <w:div w:id="915744418">
                                      <w:marLeft w:val="0"/>
                                      <w:marRight w:val="0"/>
                                      <w:marTop w:val="0"/>
                                      <w:marBottom w:val="0"/>
                                      <w:divBdr>
                                        <w:top w:val="none" w:sz="0" w:space="0" w:color="auto"/>
                                        <w:left w:val="none" w:sz="0" w:space="0" w:color="auto"/>
                                        <w:bottom w:val="none" w:sz="0" w:space="0" w:color="auto"/>
                                        <w:right w:val="none" w:sz="0" w:space="0" w:color="auto"/>
                                      </w:divBdr>
                                    </w:div>
                                    <w:div w:id="915744419">
                                      <w:marLeft w:val="0"/>
                                      <w:marRight w:val="0"/>
                                      <w:marTop w:val="0"/>
                                      <w:marBottom w:val="0"/>
                                      <w:divBdr>
                                        <w:top w:val="none" w:sz="0" w:space="0" w:color="auto"/>
                                        <w:left w:val="none" w:sz="0" w:space="0" w:color="auto"/>
                                        <w:bottom w:val="none" w:sz="0" w:space="0" w:color="auto"/>
                                        <w:right w:val="none" w:sz="0" w:space="0" w:color="auto"/>
                                      </w:divBdr>
                                    </w:div>
                                    <w:div w:id="915744420">
                                      <w:marLeft w:val="0"/>
                                      <w:marRight w:val="0"/>
                                      <w:marTop w:val="0"/>
                                      <w:marBottom w:val="0"/>
                                      <w:divBdr>
                                        <w:top w:val="none" w:sz="0" w:space="0" w:color="auto"/>
                                        <w:left w:val="none" w:sz="0" w:space="0" w:color="auto"/>
                                        <w:bottom w:val="none" w:sz="0" w:space="0" w:color="auto"/>
                                        <w:right w:val="none" w:sz="0" w:space="0" w:color="auto"/>
                                      </w:divBdr>
                                    </w:div>
                                    <w:div w:id="915744421">
                                      <w:marLeft w:val="0"/>
                                      <w:marRight w:val="0"/>
                                      <w:marTop w:val="0"/>
                                      <w:marBottom w:val="0"/>
                                      <w:divBdr>
                                        <w:top w:val="none" w:sz="0" w:space="0" w:color="auto"/>
                                        <w:left w:val="none" w:sz="0" w:space="0" w:color="auto"/>
                                        <w:bottom w:val="none" w:sz="0" w:space="0" w:color="auto"/>
                                        <w:right w:val="none" w:sz="0" w:space="0" w:color="auto"/>
                                      </w:divBdr>
                                    </w:div>
                                    <w:div w:id="915744422">
                                      <w:marLeft w:val="0"/>
                                      <w:marRight w:val="0"/>
                                      <w:marTop w:val="0"/>
                                      <w:marBottom w:val="0"/>
                                      <w:divBdr>
                                        <w:top w:val="none" w:sz="0" w:space="0" w:color="auto"/>
                                        <w:left w:val="none" w:sz="0" w:space="0" w:color="auto"/>
                                        <w:bottom w:val="none" w:sz="0" w:space="0" w:color="auto"/>
                                        <w:right w:val="none" w:sz="0" w:space="0" w:color="auto"/>
                                      </w:divBdr>
                                    </w:div>
                                    <w:div w:id="915744423">
                                      <w:marLeft w:val="0"/>
                                      <w:marRight w:val="0"/>
                                      <w:marTop w:val="0"/>
                                      <w:marBottom w:val="0"/>
                                      <w:divBdr>
                                        <w:top w:val="none" w:sz="0" w:space="0" w:color="auto"/>
                                        <w:left w:val="none" w:sz="0" w:space="0" w:color="auto"/>
                                        <w:bottom w:val="none" w:sz="0" w:space="0" w:color="auto"/>
                                        <w:right w:val="none" w:sz="0" w:space="0" w:color="auto"/>
                                      </w:divBdr>
                                    </w:div>
                                    <w:div w:id="915744424">
                                      <w:marLeft w:val="0"/>
                                      <w:marRight w:val="0"/>
                                      <w:marTop w:val="0"/>
                                      <w:marBottom w:val="0"/>
                                      <w:divBdr>
                                        <w:top w:val="none" w:sz="0" w:space="0" w:color="auto"/>
                                        <w:left w:val="none" w:sz="0" w:space="0" w:color="auto"/>
                                        <w:bottom w:val="none" w:sz="0" w:space="0" w:color="auto"/>
                                        <w:right w:val="none" w:sz="0" w:space="0" w:color="auto"/>
                                      </w:divBdr>
                                    </w:div>
                                    <w:div w:id="915744426">
                                      <w:marLeft w:val="0"/>
                                      <w:marRight w:val="0"/>
                                      <w:marTop w:val="0"/>
                                      <w:marBottom w:val="0"/>
                                      <w:divBdr>
                                        <w:top w:val="none" w:sz="0" w:space="0" w:color="auto"/>
                                        <w:left w:val="none" w:sz="0" w:space="0" w:color="auto"/>
                                        <w:bottom w:val="none" w:sz="0" w:space="0" w:color="auto"/>
                                        <w:right w:val="none" w:sz="0" w:space="0" w:color="auto"/>
                                      </w:divBdr>
                                    </w:div>
                                    <w:div w:id="915744427">
                                      <w:marLeft w:val="0"/>
                                      <w:marRight w:val="0"/>
                                      <w:marTop w:val="0"/>
                                      <w:marBottom w:val="0"/>
                                      <w:divBdr>
                                        <w:top w:val="none" w:sz="0" w:space="0" w:color="auto"/>
                                        <w:left w:val="none" w:sz="0" w:space="0" w:color="auto"/>
                                        <w:bottom w:val="none" w:sz="0" w:space="0" w:color="auto"/>
                                        <w:right w:val="none" w:sz="0" w:space="0" w:color="auto"/>
                                      </w:divBdr>
                                    </w:div>
                                    <w:div w:id="915744428">
                                      <w:marLeft w:val="0"/>
                                      <w:marRight w:val="0"/>
                                      <w:marTop w:val="0"/>
                                      <w:marBottom w:val="0"/>
                                      <w:divBdr>
                                        <w:top w:val="none" w:sz="0" w:space="0" w:color="auto"/>
                                        <w:left w:val="none" w:sz="0" w:space="0" w:color="auto"/>
                                        <w:bottom w:val="none" w:sz="0" w:space="0" w:color="auto"/>
                                        <w:right w:val="none" w:sz="0" w:space="0" w:color="auto"/>
                                      </w:divBdr>
                                    </w:div>
                                    <w:div w:id="915744429">
                                      <w:marLeft w:val="0"/>
                                      <w:marRight w:val="0"/>
                                      <w:marTop w:val="0"/>
                                      <w:marBottom w:val="0"/>
                                      <w:divBdr>
                                        <w:top w:val="none" w:sz="0" w:space="0" w:color="auto"/>
                                        <w:left w:val="none" w:sz="0" w:space="0" w:color="auto"/>
                                        <w:bottom w:val="none" w:sz="0" w:space="0" w:color="auto"/>
                                        <w:right w:val="none" w:sz="0" w:space="0" w:color="auto"/>
                                      </w:divBdr>
                                    </w:div>
                                    <w:div w:id="915744431">
                                      <w:marLeft w:val="0"/>
                                      <w:marRight w:val="0"/>
                                      <w:marTop w:val="0"/>
                                      <w:marBottom w:val="0"/>
                                      <w:divBdr>
                                        <w:top w:val="none" w:sz="0" w:space="0" w:color="auto"/>
                                        <w:left w:val="none" w:sz="0" w:space="0" w:color="auto"/>
                                        <w:bottom w:val="none" w:sz="0" w:space="0" w:color="auto"/>
                                        <w:right w:val="none" w:sz="0" w:space="0" w:color="auto"/>
                                      </w:divBdr>
                                    </w:div>
                                    <w:div w:id="915744432">
                                      <w:marLeft w:val="0"/>
                                      <w:marRight w:val="0"/>
                                      <w:marTop w:val="0"/>
                                      <w:marBottom w:val="0"/>
                                      <w:divBdr>
                                        <w:top w:val="none" w:sz="0" w:space="0" w:color="auto"/>
                                        <w:left w:val="none" w:sz="0" w:space="0" w:color="auto"/>
                                        <w:bottom w:val="none" w:sz="0" w:space="0" w:color="auto"/>
                                        <w:right w:val="none" w:sz="0" w:space="0" w:color="auto"/>
                                      </w:divBdr>
                                    </w:div>
                                    <w:div w:id="915744433">
                                      <w:marLeft w:val="0"/>
                                      <w:marRight w:val="0"/>
                                      <w:marTop w:val="0"/>
                                      <w:marBottom w:val="0"/>
                                      <w:divBdr>
                                        <w:top w:val="none" w:sz="0" w:space="0" w:color="auto"/>
                                        <w:left w:val="none" w:sz="0" w:space="0" w:color="auto"/>
                                        <w:bottom w:val="none" w:sz="0" w:space="0" w:color="auto"/>
                                        <w:right w:val="none" w:sz="0" w:space="0" w:color="auto"/>
                                      </w:divBdr>
                                    </w:div>
                                    <w:div w:id="915744435">
                                      <w:marLeft w:val="0"/>
                                      <w:marRight w:val="0"/>
                                      <w:marTop w:val="0"/>
                                      <w:marBottom w:val="0"/>
                                      <w:divBdr>
                                        <w:top w:val="none" w:sz="0" w:space="0" w:color="auto"/>
                                        <w:left w:val="none" w:sz="0" w:space="0" w:color="auto"/>
                                        <w:bottom w:val="none" w:sz="0" w:space="0" w:color="auto"/>
                                        <w:right w:val="none" w:sz="0" w:space="0" w:color="auto"/>
                                      </w:divBdr>
                                    </w:div>
                                    <w:div w:id="915744436">
                                      <w:marLeft w:val="0"/>
                                      <w:marRight w:val="0"/>
                                      <w:marTop w:val="0"/>
                                      <w:marBottom w:val="0"/>
                                      <w:divBdr>
                                        <w:top w:val="none" w:sz="0" w:space="0" w:color="auto"/>
                                        <w:left w:val="none" w:sz="0" w:space="0" w:color="auto"/>
                                        <w:bottom w:val="none" w:sz="0" w:space="0" w:color="auto"/>
                                        <w:right w:val="none" w:sz="0" w:space="0" w:color="auto"/>
                                      </w:divBdr>
                                    </w:div>
                                    <w:div w:id="915744438">
                                      <w:marLeft w:val="0"/>
                                      <w:marRight w:val="0"/>
                                      <w:marTop w:val="0"/>
                                      <w:marBottom w:val="0"/>
                                      <w:divBdr>
                                        <w:top w:val="none" w:sz="0" w:space="0" w:color="auto"/>
                                        <w:left w:val="none" w:sz="0" w:space="0" w:color="auto"/>
                                        <w:bottom w:val="none" w:sz="0" w:space="0" w:color="auto"/>
                                        <w:right w:val="none" w:sz="0" w:space="0" w:color="auto"/>
                                      </w:divBdr>
                                    </w:div>
                                    <w:div w:id="915744441">
                                      <w:marLeft w:val="0"/>
                                      <w:marRight w:val="0"/>
                                      <w:marTop w:val="0"/>
                                      <w:marBottom w:val="0"/>
                                      <w:divBdr>
                                        <w:top w:val="none" w:sz="0" w:space="0" w:color="auto"/>
                                        <w:left w:val="none" w:sz="0" w:space="0" w:color="auto"/>
                                        <w:bottom w:val="none" w:sz="0" w:space="0" w:color="auto"/>
                                        <w:right w:val="none" w:sz="0" w:space="0" w:color="auto"/>
                                      </w:divBdr>
                                    </w:div>
                                    <w:div w:id="915744442">
                                      <w:marLeft w:val="0"/>
                                      <w:marRight w:val="0"/>
                                      <w:marTop w:val="0"/>
                                      <w:marBottom w:val="0"/>
                                      <w:divBdr>
                                        <w:top w:val="none" w:sz="0" w:space="0" w:color="auto"/>
                                        <w:left w:val="none" w:sz="0" w:space="0" w:color="auto"/>
                                        <w:bottom w:val="none" w:sz="0" w:space="0" w:color="auto"/>
                                        <w:right w:val="none" w:sz="0" w:space="0" w:color="auto"/>
                                      </w:divBdr>
                                    </w:div>
                                    <w:div w:id="915744445">
                                      <w:marLeft w:val="0"/>
                                      <w:marRight w:val="0"/>
                                      <w:marTop w:val="0"/>
                                      <w:marBottom w:val="0"/>
                                      <w:divBdr>
                                        <w:top w:val="none" w:sz="0" w:space="0" w:color="auto"/>
                                        <w:left w:val="none" w:sz="0" w:space="0" w:color="auto"/>
                                        <w:bottom w:val="none" w:sz="0" w:space="0" w:color="auto"/>
                                        <w:right w:val="none" w:sz="0" w:space="0" w:color="auto"/>
                                      </w:divBdr>
                                    </w:div>
                                    <w:div w:id="915744446">
                                      <w:marLeft w:val="0"/>
                                      <w:marRight w:val="0"/>
                                      <w:marTop w:val="0"/>
                                      <w:marBottom w:val="0"/>
                                      <w:divBdr>
                                        <w:top w:val="none" w:sz="0" w:space="0" w:color="auto"/>
                                        <w:left w:val="none" w:sz="0" w:space="0" w:color="auto"/>
                                        <w:bottom w:val="none" w:sz="0" w:space="0" w:color="auto"/>
                                        <w:right w:val="none" w:sz="0" w:space="0" w:color="auto"/>
                                      </w:divBdr>
                                    </w:div>
                                    <w:div w:id="915744447">
                                      <w:marLeft w:val="0"/>
                                      <w:marRight w:val="0"/>
                                      <w:marTop w:val="0"/>
                                      <w:marBottom w:val="0"/>
                                      <w:divBdr>
                                        <w:top w:val="none" w:sz="0" w:space="0" w:color="auto"/>
                                        <w:left w:val="none" w:sz="0" w:space="0" w:color="auto"/>
                                        <w:bottom w:val="none" w:sz="0" w:space="0" w:color="auto"/>
                                        <w:right w:val="none" w:sz="0" w:space="0" w:color="auto"/>
                                      </w:divBdr>
                                    </w:div>
                                    <w:div w:id="915744449">
                                      <w:marLeft w:val="0"/>
                                      <w:marRight w:val="0"/>
                                      <w:marTop w:val="0"/>
                                      <w:marBottom w:val="0"/>
                                      <w:divBdr>
                                        <w:top w:val="none" w:sz="0" w:space="0" w:color="auto"/>
                                        <w:left w:val="none" w:sz="0" w:space="0" w:color="auto"/>
                                        <w:bottom w:val="none" w:sz="0" w:space="0" w:color="auto"/>
                                        <w:right w:val="none" w:sz="0" w:space="0" w:color="auto"/>
                                      </w:divBdr>
                                    </w:div>
                                    <w:div w:id="915744450">
                                      <w:marLeft w:val="0"/>
                                      <w:marRight w:val="0"/>
                                      <w:marTop w:val="0"/>
                                      <w:marBottom w:val="0"/>
                                      <w:divBdr>
                                        <w:top w:val="none" w:sz="0" w:space="0" w:color="auto"/>
                                        <w:left w:val="none" w:sz="0" w:space="0" w:color="auto"/>
                                        <w:bottom w:val="none" w:sz="0" w:space="0" w:color="auto"/>
                                        <w:right w:val="none" w:sz="0" w:space="0" w:color="auto"/>
                                      </w:divBdr>
                                    </w:div>
                                    <w:div w:id="915744451">
                                      <w:marLeft w:val="0"/>
                                      <w:marRight w:val="0"/>
                                      <w:marTop w:val="0"/>
                                      <w:marBottom w:val="0"/>
                                      <w:divBdr>
                                        <w:top w:val="none" w:sz="0" w:space="0" w:color="auto"/>
                                        <w:left w:val="none" w:sz="0" w:space="0" w:color="auto"/>
                                        <w:bottom w:val="none" w:sz="0" w:space="0" w:color="auto"/>
                                        <w:right w:val="none" w:sz="0" w:space="0" w:color="auto"/>
                                      </w:divBdr>
                                    </w:div>
                                    <w:div w:id="915744452">
                                      <w:marLeft w:val="0"/>
                                      <w:marRight w:val="0"/>
                                      <w:marTop w:val="0"/>
                                      <w:marBottom w:val="0"/>
                                      <w:divBdr>
                                        <w:top w:val="none" w:sz="0" w:space="0" w:color="auto"/>
                                        <w:left w:val="none" w:sz="0" w:space="0" w:color="auto"/>
                                        <w:bottom w:val="none" w:sz="0" w:space="0" w:color="auto"/>
                                        <w:right w:val="none" w:sz="0" w:space="0" w:color="auto"/>
                                      </w:divBdr>
                                    </w:div>
                                    <w:div w:id="915744453">
                                      <w:marLeft w:val="0"/>
                                      <w:marRight w:val="0"/>
                                      <w:marTop w:val="0"/>
                                      <w:marBottom w:val="0"/>
                                      <w:divBdr>
                                        <w:top w:val="none" w:sz="0" w:space="0" w:color="auto"/>
                                        <w:left w:val="none" w:sz="0" w:space="0" w:color="auto"/>
                                        <w:bottom w:val="none" w:sz="0" w:space="0" w:color="auto"/>
                                        <w:right w:val="none" w:sz="0" w:space="0" w:color="auto"/>
                                      </w:divBdr>
                                    </w:div>
                                    <w:div w:id="915744454">
                                      <w:marLeft w:val="0"/>
                                      <w:marRight w:val="0"/>
                                      <w:marTop w:val="0"/>
                                      <w:marBottom w:val="0"/>
                                      <w:divBdr>
                                        <w:top w:val="none" w:sz="0" w:space="0" w:color="auto"/>
                                        <w:left w:val="none" w:sz="0" w:space="0" w:color="auto"/>
                                        <w:bottom w:val="none" w:sz="0" w:space="0" w:color="auto"/>
                                        <w:right w:val="none" w:sz="0" w:space="0" w:color="auto"/>
                                      </w:divBdr>
                                    </w:div>
                                    <w:div w:id="915744455">
                                      <w:marLeft w:val="0"/>
                                      <w:marRight w:val="0"/>
                                      <w:marTop w:val="0"/>
                                      <w:marBottom w:val="0"/>
                                      <w:divBdr>
                                        <w:top w:val="none" w:sz="0" w:space="0" w:color="auto"/>
                                        <w:left w:val="none" w:sz="0" w:space="0" w:color="auto"/>
                                        <w:bottom w:val="none" w:sz="0" w:space="0" w:color="auto"/>
                                        <w:right w:val="none" w:sz="0" w:space="0" w:color="auto"/>
                                      </w:divBdr>
                                    </w:div>
                                    <w:div w:id="915744456">
                                      <w:marLeft w:val="0"/>
                                      <w:marRight w:val="0"/>
                                      <w:marTop w:val="0"/>
                                      <w:marBottom w:val="0"/>
                                      <w:divBdr>
                                        <w:top w:val="none" w:sz="0" w:space="0" w:color="auto"/>
                                        <w:left w:val="none" w:sz="0" w:space="0" w:color="auto"/>
                                        <w:bottom w:val="none" w:sz="0" w:space="0" w:color="auto"/>
                                        <w:right w:val="none" w:sz="0" w:space="0" w:color="auto"/>
                                      </w:divBdr>
                                    </w:div>
                                    <w:div w:id="915744457">
                                      <w:marLeft w:val="0"/>
                                      <w:marRight w:val="0"/>
                                      <w:marTop w:val="0"/>
                                      <w:marBottom w:val="0"/>
                                      <w:divBdr>
                                        <w:top w:val="none" w:sz="0" w:space="0" w:color="auto"/>
                                        <w:left w:val="none" w:sz="0" w:space="0" w:color="auto"/>
                                        <w:bottom w:val="none" w:sz="0" w:space="0" w:color="auto"/>
                                        <w:right w:val="none" w:sz="0" w:space="0" w:color="auto"/>
                                      </w:divBdr>
                                    </w:div>
                                    <w:div w:id="915744458">
                                      <w:marLeft w:val="0"/>
                                      <w:marRight w:val="0"/>
                                      <w:marTop w:val="0"/>
                                      <w:marBottom w:val="0"/>
                                      <w:divBdr>
                                        <w:top w:val="none" w:sz="0" w:space="0" w:color="auto"/>
                                        <w:left w:val="none" w:sz="0" w:space="0" w:color="auto"/>
                                        <w:bottom w:val="none" w:sz="0" w:space="0" w:color="auto"/>
                                        <w:right w:val="none" w:sz="0" w:space="0" w:color="auto"/>
                                      </w:divBdr>
                                    </w:div>
                                    <w:div w:id="915744459">
                                      <w:marLeft w:val="0"/>
                                      <w:marRight w:val="0"/>
                                      <w:marTop w:val="0"/>
                                      <w:marBottom w:val="0"/>
                                      <w:divBdr>
                                        <w:top w:val="none" w:sz="0" w:space="0" w:color="auto"/>
                                        <w:left w:val="none" w:sz="0" w:space="0" w:color="auto"/>
                                        <w:bottom w:val="none" w:sz="0" w:space="0" w:color="auto"/>
                                        <w:right w:val="none" w:sz="0" w:space="0" w:color="auto"/>
                                      </w:divBdr>
                                    </w:div>
                                    <w:div w:id="915744460">
                                      <w:marLeft w:val="0"/>
                                      <w:marRight w:val="0"/>
                                      <w:marTop w:val="0"/>
                                      <w:marBottom w:val="0"/>
                                      <w:divBdr>
                                        <w:top w:val="none" w:sz="0" w:space="0" w:color="auto"/>
                                        <w:left w:val="none" w:sz="0" w:space="0" w:color="auto"/>
                                        <w:bottom w:val="none" w:sz="0" w:space="0" w:color="auto"/>
                                        <w:right w:val="none" w:sz="0" w:space="0" w:color="auto"/>
                                      </w:divBdr>
                                    </w:div>
                                    <w:div w:id="915744461">
                                      <w:marLeft w:val="0"/>
                                      <w:marRight w:val="0"/>
                                      <w:marTop w:val="0"/>
                                      <w:marBottom w:val="0"/>
                                      <w:divBdr>
                                        <w:top w:val="none" w:sz="0" w:space="0" w:color="auto"/>
                                        <w:left w:val="none" w:sz="0" w:space="0" w:color="auto"/>
                                        <w:bottom w:val="none" w:sz="0" w:space="0" w:color="auto"/>
                                        <w:right w:val="none" w:sz="0" w:space="0" w:color="auto"/>
                                      </w:divBdr>
                                    </w:div>
                                    <w:div w:id="915744462">
                                      <w:marLeft w:val="0"/>
                                      <w:marRight w:val="0"/>
                                      <w:marTop w:val="0"/>
                                      <w:marBottom w:val="0"/>
                                      <w:divBdr>
                                        <w:top w:val="none" w:sz="0" w:space="0" w:color="auto"/>
                                        <w:left w:val="none" w:sz="0" w:space="0" w:color="auto"/>
                                        <w:bottom w:val="none" w:sz="0" w:space="0" w:color="auto"/>
                                        <w:right w:val="none" w:sz="0" w:space="0" w:color="auto"/>
                                      </w:divBdr>
                                    </w:div>
                                    <w:div w:id="915744463">
                                      <w:marLeft w:val="0"/>
                                      <w:marRight w:val="0"/>
                                      <w:marTop w:val="0"/>
                                      <w:marBottom w:val="0"/>
                                      <w:divBdr>
                                        <w:top w:val="none" w:sz="0" w:space="0" w:color="auto"/>
                                        <w:left w:val="none" w:sz="0" w:space="0" w:color="auto"/>
                                        <w:bottom w:val="none" w:sz="0" w:space="0" w:color="auto"/>
                                        <w:right w:val="none" w:sz="0" w:space="0" w:color="auto"/>
                                      </w:divBdr>
                                    </w:div>
                                    <w:div w:id="915744464">
                                      <w:marLeft w:val="0"/>
                                      <w:marRight w:val="0"/>
                                      <w:marTop w:val="0"/>
                                      <w:marBottom w:val="0"/>
                                      <w:divBdr>
                                        <w:top w:val="none" w:sz="0" w:space="0" w:color="auto"/>
                                        <w:left w:val="none" w:sz="0" w:space="0" w:color="auto"/>
                                        <w:bottom w:val="none" w:sz="0" w:space="0" w:color="auto"/>
                                        <w:right w:val="none" w:sz="0" w:space="0" w:color="auto"/>
                                      </w:divBdr>
                                    </w:div>
                                    <w:div w:id="915744465">
                                      <w:marLeft w:val="0"/>
                                      <w:marRight w:val="0"/>
                                      <w:marTop w:val="0"/>
                                      <w:marBottom w:val="0"/>
                                      <w:divBdr>
                                        <w:top w:val="none" w:sz="0" w:space="0" w:color="auto"/>
                                        <w:left w:val="none" w:sz="0" w:space="0" w:color="auto"/>
                                        <w:bottom w:val="none" w:sz="0" w:space="0" w:color="auto"/>
                                        <w:right w:val="none" w:sz="0" w:space="0" w:color="auto"/>
                                      </w:divBdr>
                                    </w:div>
                                    <w:div w:id="915744466">
                                      <w:marLeft w:val="0"/>
                                      <w:marRight w:val="0"/>
                                      <w:marTop w:val="0"/>
                                      <w:marBottom w:val="0"/>
                                      <w:divBdr>
                                        <w:top w:val="none" w:sz="0" w:space="0" w:color="auto"/>
                                        <w:left w:val="none" w:sz="0" w:space="0" w:color="auto"/>
                                        <w:bottom w:val="none" w:sz="0" w:space="0" w:color="auto"/>
                                        <w:right w:val="none" w:sz="0" w:space="0" w:color="auto"/>
                                      </w:divBdr>
                                    </w:div>
                                    <w:div w:id="915744467">
                                      <w:marLeft w:val="0"/>
                                      <w:marRight w:val="0"/>
                                      <w:marTop w:val="0"/>
                                      <w:marBottom w:val="0"/>
                                      <w:divBdr>
                                        <w:top w:val="none" w:sz="0" w:space="0" w:color="auto"/>
                                        <w:left w:val="none" w:sz="0" w:space="0" w:color="auto"/>
                                        <w:bottom w:val="none" w:sz="0" w:space="0" w:color="auto"/>
                                        <w:right w:val="none" w:sz="0" w:space="0" w:color="auto"/>
                                      </w:divBdr>
                                    </w:div>
                                    <w:div w:id="915744468">
                                      <w:marLeft w:val="0"/>
                                      <w:marRight w:val="0"/>
                                      <w:marTop w:val="0"/>
                                      <w:marBottom w:val="0"/>
                                      <w:divBdr>
                                        <w:top w:val="none" w:sz="0" w:space="0" w:color="auto"/>
                                        <w:left w:val="none" w:sz="0" w:space="0" w:color="auto"/>
                                        <w:bottom w:val="none" w:sz="0" w:space="0" w:color="auto"/>
                                        <w:right w:val="none" w:sz="0" w:space="0" w:color="auto"/>
                                      </w:divBdr>
                                    </w:div>
                                    <w:div w:id="915744469">
                                      <w:marLeft w:val="0"/>
                                      <w:marRight w:val="0"/>
                                      <w:marTop w:val="0"/>
                                      <w:marBottom w:val="0"/>
                                      <w:divBdr>
                                        <w:top w:val="none" w:sz="0" w:space="0" w:color="auto"/>
                                        <w:left w:val="none" w:sz="0" w:space="0" w:color="auto"/>
                                        <w:bottom w:val="none" w:sz="0" w:space="0" w:color="auto"/>
                                        <w:right w:val="none" w:sz="0" w:space="0" w:color="auto"/>
                                      </w:divBdr>
                                    </w:div>
                                    <w:div w:id="915744470">
                                      <w:marLeft w:val="0"/>
                                      <w:marRight w:val="0"/>
                                      <w:marTop w:val="0"/>
                                      <w:marBottom w:val="0"/>
                                      <w:divBdr>
                                        <w:top w:val="none" w:sz="0" w:space="0" w:color="auto"/>
                                        <w:left w:val="none" w:sz="0" w:space="0" w:color="auto"/>
                                        <w:bottom w:val="none" w:sz="0" w:space="0" w:color="auto"/>
                                        <w:right w:val="none" w:sz="0" w:space="0" w:color="auto"/>
                                      </w:divBdr>
                                    </w:div>
                                    <w:div w:id="915744471">
                                      <w:marLeft w:val="0"/>
                                      <w:marRight w:val="0"/>
                                      <w:marTop w:val="0"/>
                                      <w:marBottom w:val="0"/>
                                      <w:divBdr>
                                        <w:top w:val="none" w:sz="0" w:space="0" w:color="auto"/>
                                        <w:left w:val="none" w:sz="0" w:space="0" w:color="auto"/>
                                        <w:bottom w:val="none" w:sz="0" w:space="0" w:color="auto"/>
                                        <w:right w:val="none" w:sz="0" w:space="0" w:color="auto"/>
                                      </w:divBdr>
                                    </w:div>
                                    <w:div w:id="915744472">
                                      <w:marLeft w:val="0"/>
                                      <w:marRight w:val="0"/>
                                      <w:marTop w:val="0"/>
                                      <w:marBottom w:val="0"/>
                                      <w:divBdr>
                                        <w:top w:val="none" w:sz="0" w:space="0" w:color="auto"/>
                                        <w:left w:val="none" w:sz="0" w:space="0" w:color="auto"/>
                                        <w:bottom w:val="none" w:sz="0" w:space="0" w:color="auto"/>
                                        <w:right w:val="none" w:sz="0" w:space="0" w:color="auto"/>
                                      </w:divBdr>
                                    </w:div>
                                    <w:div w:id="915744473">
                                      <w:marLeft w:val="0"/>
                                      <w:marRight w:val="0"/>
                                      <w:marTop w:val="0"/>
                                      <w:marBottom w:val="0"/>
                                      <w:divBdr>
                                        <w:top w:val="none" w:sz="0" w:space="0" w:color="auto"/>
                                        <w:left w:val="none" w:sz="0" w:space="0" w:color="auto"/>
                                        <w:bottom w:val="none" w:sz="0" w:space="0" w:color="auto"/>
                                        <w:right w:val="none" w:sz="0" w:space="0" w:color="auto"/>
                                      </w:divBdr>
                                    </w:div>
                                    <w:div w:id="915744474">
                                      <w:marLeft w:val="0"/>
                                      <w:marRight w:val="0"/>
                                      <w:marTop w:val="0"/>
                                      <w:marBottom w:val="0"/>
                                      <w:divBdr>
                                        <w:top w:val="none" w:sz="0" w:space="0" w:color="auto"/>
                                        <w:left w:val="none" w:sz="0" w:space="0" w:color="auto"/>
                                        <w:bottom w:val="none" w:sz="0" w:space="0" w:color="auto"/>
                                        <w:right w:val="none" w:sz="0" w:space="0" w:color="auto"/>
                                      </w:divBdr>
                                    </w:div>
                                    <w:div w:id="915744475">
                                      <w:marLeft w:val="0"/>
                                      <w:marRight w:val="0"/>
                                      <w:marTop w:val="0"/>
                                      <w:marBottom w:val="0"/>
                                      <w:divBdr>
                                        <w:top w:val="none" w:sz="0" w:space="0" w:color="auto"/>
                                        <w:left w:val="none" w:sz="0" w:space="0" w:color="auto"/>
                                        <w:bottom w:val="none" w:sz="0" w:space="0" w:color="auto"/>
                                        <w:right w:val="none" w:sz="0" w:space="0" w:color="auto"/>
                                      </w:divBdr>
                                    </w:div>
                                    <w:div w:id="915744476">
                                      <w:marLeft w:val="0"/>
                                      <w:marRight w:val="0"/>
                                      <w:marTop w:val="0"/>
                                      <w:marBottom w:val="0"/>
                                      <w:divBdr>
                                        <w:top w:val="none" w:sz="0" w:space="0" w:color="auto"/>
                                        <w:left w:val="none" w:sz="0" w:space="0" w:color="auto"/>
                                        <w:bottom w:val="none" w:sz="0" w:space="0" w:color="auto"/>
                                        <w:right w:val="none" w:sz="0" w:space="0" w:color="auto"/>
                                      </w:divBdr>
                                    </w:div>
                                    <w:div w:id="915744477">
                                      <w:marLeft w:val="0"/>
                                      <w:marRight w:val="0"/>
                                      <w:marTop w:val="0"/>
                                      <w:marBottom w:val="0"/>
                                      <w:divBdr>
                                        <w:top w:val="none" w:sz="0" w:space="0" w:color="auto"/>
                                        <w:left w:val="none" w:sz="0" w:space="0" w:color="auto"/>
                                        <w:bottom w:val="none" w:sz="0" w:space="0" w:color="auto"/>
                                        <w:right w:val="none" w:sz="0" w:space="0" w:color="auto"/>
                                      </w:divBdr>
                                    </w:div>
                                    <w:div w:id="915744478">
                                      <w:marLeft w:val="0"/>
                                      <w:marRight w:val="0"/>
                                      <w:marTop w:val="0"/>
                                      <w:marBottom w:val="0"/>
                                      <w:divBdr>
                                        <w:top w:val="none" w:sz="0" w:space="0" w:color="auto"/>
                                        <w:left w:val="none" w:sz="0" w:space="0" w:color="auto"/>
                                        <w:bottom w:val="none" w:sz="0" w:space="0" w:color="auto"/>
                                        <w:right w:val="none" w:sz="0" w:space="0" w:color="auto"/>
                                      </w:divBdr>
                                    </w:div>
                                    <w:div w:id="915744479">
                                      <w:marLeft w:val="0"/>
                                      <w:marRight w:val="0"/>
                                      <w:marTop w:val="0"/>
                                      <w:marBottom w:val="0"/>
                                      <w:divBdr>
                                        <w:top w:val="none" w:sz="0" w:space="0" w:color="auto"/>
                                        <w:left w:val="none" w:sz="0" w:space="0" w:color="auto"/>
                                        <w:bottom w:val="none" w:sz="0" w:space="0" w:color="auto"/>
                                        <w:right w:val="none" w:sz="0" w:space="0" w:color="auto"/>
                                      </w:divBdr>
                                    </w:div>
                                    <w:div w:id="915744480">
                                      <w:marLeft w:val="0"/>
                                      <w:marRight w:val="0"/>
                                      <w:marTop w:val="0"/>
                                      <w:marBottom w:val="0"/>
                                      <w:divBdr>
                                        <w:top w:val="none" w:sz="0" w:space="0" w:color="auto"/>
                                        <w:left w:val="none" w:sz="0" w:space="0" w:color="auto"/>
                                        <w:bottom w:val="none" w:sz="0" w:space="0" w:color="auto"/>
                                        <w:right w:val="none" w:sz="0" w:space="0" w:color="auto"/>
                                      </w:divBdr>
                                    </w:div>
                                    <w:div w:id="915744481">
                                      <w:marLeft w:val="0"/>
                                      <w:marRight w:val="0"/>
                                      <w:marTop w:val="0"/>
                                      <w:marBottom w:val="0"/>
                                      <w:divBdr>
                                        <w:top w:val="none" w:sz="0" w:space="0" w:color="auto"/>
                                        <w:left w:val="none" w:sz="0" w:space="0" w:color="auto"/>
                                        <w:bottom w:val="none" w:sz="0" w:space="0" w:color="auto"/>
                                        <w:right w:val="none" w:sz="0" w:space="0" w:color="auto"/>
                                      </w:divBdr>
                                    </w:div>
                                    <w:div w:id="915744482">
                                      <w:marLeft w:val="0"/>
                                      <w:marRight w:val="0"/>
                                      <w:marTop w:val="0"/>
                                      <w:marBottom w:val="0"/>
                                      <w:divBdr>
                                        <w:top w:val="none" w:sz="0" w:space="0" w:color="auto"/>
                                        <w:left w:val="none" w:sz="0" w:space="0" w:color="auto"/>
                                        <w:bottom w:val="none" w:sz="0" w:space="0" w:color="auto"/>
                                        <w:right w:val="none" w:sz="0" w:space="0" w:color="auto"/>
                                      </w:divBdr>
                                    </w:div>
                                    <w:div w:id="915744483">
                                      <w:marLeft w:val="0"/>
                                      <w:marRight w:val="0"/>
                                      <w:marTop w:val="0"/>
                                      <w:marBottom w:val="0"/>
                                      <w:divBdr>
                                        <w:top w:val="none" w:sz="0" w:space="0" w:color="auto"/>
                                        <w:left w:val="none" w:sz="0" w:space="0" w:color="auto"/>
                                        <w:bottom w:val="none" w:sz="0" w:space="0" w:color="auto"/>
                                        <w:right w:val="none" w:sz="0" w:space="0" w:color="auto"/>
                                      </w:divBdr>
                                    </w:div>
                                    <w:div w:id="915744484">
                                      <w:marLeft w:val="0"/>
                                      <w:marRight w:val="0"/>
                                      <w:marTop w:val="0"/>
                                      <w:marBottom w:val="0"/>
                                      <w:divBdr>
                                        <w:top w:val="none" w:sz="0" w:space="0" w:color="auto"/>
                                        <w:left w:val="none" w:sz="0" w:space="0" w:color="auto"/>
                                        <w:bottom w:val="none" w:sz="0" w:space="0" w:color="auto"/>
                                        <w:right w:val="none" w:sz="0" w:space="0" w:color="auto"/>
                                      </w:divBdr>
                                    </w:div>
                                    <w:div w:id="915744485">
                                      <w:marLeft w:val="0"/>
                                      <w:marRight w:val="0"/>
                                      <w:marTop w:val="0"/>
                                      <w:marBottom w:val="0"/>
                                      <w:divBdr>
                                        <w:top w:val="none" w:sz="0" w:space="0" w:color="auto"/>
                                        <w:left w:val="none" w:sz="0" w:space="0" w:color="auto"/>
                                        <w:bottom w:val="none" w:sz="0" w:space="0" w:color="auto"/>
                                        <w:right w:val="none" w:sz="0" w:space="0" w:color="auto"/>
                                      </w:divBdr>
                                    </w:div>
                                    <w:div w:id="915744486">
                                      <w:marLeft w:val="0"/>
                                      <w:marRight w:val="0"/>
                                      <w:marTop w:val="0"/>
                                      <w:marBottom w:val="0"/>
                                      <w:divBdr>
                                        <w:top w:val="none" w:sz="0" w:space="0" w:color="auto"/>
                                        <w:left w:val="none" w:sz="0" w:space="0" w:color="auto"/>
                                        <w:bottom w:val="none" w:sz="0" w:space="0" w:color="auto"/>
                                        <w:right w:val="none" w:sz="0" w:space="0" w:color="auto"/>
                                      </w:divBdr>
                                    </w:div>
                                    <w:div w:id="915744487">
                                      <w:marLeft w:val="0"/>
                                      <w:marRight w:val="0"/>
                                      <w:marTop w:val="0"/>
                                      <w:marBottom w:val="0"/>
                                      <w:divBdr>
                                        <w:top w:val="none" w:sz="0" w:space="0" w:color="auto"/>
                                        <w:left w:val="none" w:sz="0" w:space="0" w:color="auto"/>
                                        <w:bottom w:val="none" w:sz="0" w:space="0" w:color="auto"/>
                                        <w:right w:val="none" w:sz="0" w:space="0" w:color="auto"/>
                                      </w:divBdr>
                                    </w:div>
                                    <w:div w:id="915744488">
                                      <w:marLeft w:val="0"/>
                                      <w:marRight w:val="0"/>
                                      <w:marTop w:val="0"/>
                                      <w:marBottom w:val="0"/>
                                      <w:divBdr>
                                        <w:top w:val="none" w:sz="0" w:space="0" w:color="auto"/>
                                        <w:left w:val="none" w:sz="0" w:space="0" w:color="auto"/>
                                        <w:bottom w:val="none" w:sz="0" w:space="0" w:color="auto"/>
                                        <w:right w:val="none" w:sz="0" w:space="0" w:color="auto"/>
                                      </w:divBdr>
                                    </w:div>
                                    <w:div w:id="915744489">
                                      <w:marLeft w:val="0"/>
                                      <w:marRight w:val="0"/>
                                      <w:marTop w:val="0"/>
                                      <w:marBottom w:val="0"/>
                                      <w:divBdr>
                                        <w:top w:val="none" w:sz="0" w:space="0" w:color="auto"/>
                                        <w:left w:val="none" w:sz="0" w:space="0" w:color="auto"/>
                                        <w:bottom w:val="none" w:sz="0" w:space="0" w:color="auto"/>
                                        <w:right w:val="none" w:sz="0" w:space="0" w:color="auto"/>
                                      </w:divBdr>
                                    </w:div>
                                    <w:div w:id="915744490">
                                      <w:marLeft w:val="0"/>
                                      <w:marRight w:val="0"/>
                                      <w:marTop w:val="0"/>
                                      <w:marBottom w:val="0"/>
                                      <w:divBdr>
                                        <w:top w:val="none" w:sz="0" w:space="0" w:color="auto"/>
                                        <w:left w:val="none" w:sz="0" w:space="0" w:color="auto"/>
                                        <w:bottom w:val="none" w:sz="0" w:space="0" w:color="auto"/>
                                        <w:right w:val="none" w:sz="0" w:space="0" w:color="auto"/>
                                      </w:divBdr>
                                    </w:div>
                                    <w:div w:id="915744492">
                                      <w:marLeft w:val="0"/>
                                      <w:marRight w:val="0"/>
                                      <w:marTop w:val="0"/>
                                      <w:marBottom w:val="0"/>
                                      <w:divBdr>
                                        <w:top w:val="none" w:sz="0" w:space="0" w:color="auto"/>
                                        <w:left w:val="none" w:sz="0" w:space="0" w:color="auto"/>
                                        <w:bottom w:val="none" w:sz="0" w:space="0" w:color="auto"/>
                                        <w:right w:val="none" w:sz="0" w:space="0" w:color="auto"/>
                                      </w:divBdr>
                                    </w:div>
                                    <w:div w:id="915744493">
                                      <w:marLeft w:val="0"/>
                                      <w:marRight w:val="0"/>
                                      <w:marTop w:val="0"/>
                                      <w:marBottom w:val="0"/>
                                      <w:divBdr>
                                        <w:top w:val="none" w:sz="0" w:space="0" w:color="auto"/>
                                        <w:left w:val="none" w:sz="0" w:space="0" w:color="auto"/>
                                        <w:bottom w:val="none" w:sz="0" w:space="0" w:color="auto"/>
                                        <w:right w:val="none" w:sz="0" w:space="0" w:color="auto"/>
                                      </w:divBdr>
                                    </w:div>
                                    <w:div w:id="915744495">
                                      <w:marLeft w:val="0"/>
                                      <w:marRight w:val="0"/>
                                      <w:marTop w:val="0"/>
                                      <w:marBottom w:val="0"/>
                                      <w:divBdr>
                                        <w:top w:val="none" w:sz="0" w:space="0" w:color="auto"/>
                                        <w:left w:val="none" w:sz="0" w:space="0" w:color="auto"/>
                                        <w:bottom w:val="none" w:sz="0" w:space="0" w:color="auto"/>
                                        <w:right w:val="none" w:sz="0" w:space="0" w:color="auto"/>
                                      </w:divBdr>
                                    </w:div>
                                    <w:div w:id="915744496">
                                      <w:marLeft w:val="0"/>
                                      <w:marRight w:val="0"/>
                                      <w:marTop w:val="0"/>
                                      <w:marBottom w:val="0"/>
                                      <w:divBdr>
                                        <w:top w:val="none" w:sz="0" w:space="0" w:color="auto"/>
                                        <w:left w:val="none" w:sz="0" w:space="0" w:color="auto"/>
                                        <w:bottom w:val="none" w:sz="0" w:space="0" w:color="auto"/>
                                        <w:right w:val="none" w:sz="0" w:space="0" w:color="auto"/>
                                      </w:divBdr>
                                    </w:div>
                                    <w:div w:id="915744497">
                                      <w:marLeft w:val="0"/>
                                      <w:marRight w:val="0"/>
                                      <w:marTop w:val="0"/>
                                      <w:marBottom w:val="0"/>
                                      <w:divBdr>
                                        <w:top w:val="none" w:sz="0" w:space="0" w:color="auto"/>
                                        <w:left w:val="none" w:sz="0" w:space="0" w:color="auto"/>
                                        <w:bottom w:val="none" w:sz="0" w:space="0" w:color="auto"/>
                                        <w:right w:val="none" w:sz="0" w:space="0" w:color="auto"/>
                                      </w:divBdr>
                                    </w:div>
                                    <w:div w:id="915744498">
                                      <w:marLeft w:val="0"/>
                                      <w:marRight w:val="0"/>
                                      <w:marTop w:val="0"/>
                                      <w:marBottom w:val="0"/>
                                      <w:divBdr>
                                        <w:top w:val="none" w:sz="0" w:space="0" w:color="auto"/>
                                        <w:left w:val="none" w:sz="0" w:space="0" w:color="auto"/>
                                        <w:bottom w:val="none" w:sz="0" w:space="0" w:color="auto"/>
                                        <w:right w:val="none" w:sz="0" w:space="0" w:color="auto"/>
                                      </w:divBdr>
                                    </w:div>
                                    <w:div w:id="915744499">
                                      <w:marLeft w:val="0"/>
                                      <w:marRight w:val="0"/>
                                      <w:marTop w:val="0"/>
                                      <w:marBottom w:val="0"/>
                                      <w:divBdr>
                                        <w:top w:val="none" w:sz="0" w:space="0" w:color="auto"/>
                                        <w:left w:val="none" w:sz="0" w:space="0" w:color="auto"/>
                                        <w:bottom w:val="none" w:sz="0" w:space="0" w:color="auto"/>
                                        <w:right w:val="none" w:sz="0" w:space="0" w:color="auto"/>
                                      </w:divBdr>
                                    </w:div>
                                    <w:div w:id="915744500">
                                      <w:marLeft w:val="0"/>
                                      <w:marRight w:val="0"/>
                                      <w:marTop w:val="0"/>
                                      <w:marBottom w:val="0"/>
                                      <w:divBdr>
                                        <w:top w:val="none" w:sz="0" w:space="0" w:color="auto"/>
                                        <w:left w:val="none" w:sz="0" w:space="0" w:color="auto"/>
                                        <w:bottom w:val="none" w:sz="0" w:space="0" w:color="auto"/>
                                        <w:right w:val="none" w:sz="0" w:space="0" w:color="auto"/>
                                      </w:divBdr>
                                    </w:div>
                                    <w:div w:id="915744501">
                                      <w:marLeft w:val="0"/>
                                      <w:marRight w:val="0"/>
                                      <w:marTop w:val="0"/>
                                      <w:marBottom w:val="0"/>
                                      <w:divBdr>
                                        <w:top w:val="none" w:sz="0" w:space="0" w:color="auto"/>
                                        <w:left w:val="none" w:sz="0" w:space="0" w:color="auto"/>
                                        <w:bottom w:val="none" w:sz="0" w:space="0" w:color="auto"/>
                                        <w:right w:val="none" w:sz="0" w:space="0" w:color="auto"/>
                                      </w:divBdr>
                                    </w:div>
                                    <w:div w:id="915744502">
                                      <w:marLeft w:val="0"/>
                                      <w:marRight w:val="0"/>
                                      <w:marTop w:val="0"/>
                                      <w:marBottom w:val="0"/>
                                      <w:divBdr>
                                        <w:top w:val="none" w:sz="0" w:space="0" w:color="auto"/>
                                        <w:left w:val="none" w:sz="0" w:space="0" w:color="auto"/>
                                        <w:bottom w:val="none" w:sz="0" w:space="0" w:color="auto"/>
                                        <w:right w:val="none" w:sz="0" w:space="0" w:color="auto"/>
                                      </w:divBdr>
                                    </w:div>
                                    <w:div w:id="915744504">
                                      <w:marLeft w:val="0"/>
                                      <w:marRight w:val="0"/>
                                      <w:marTop w:val="0"/>
                                      <w:marBottom w:val="0"/>
                                      <w:divBdr>
                                        <w:top w:val="none" w:sz="0" w:space="0" w:color="auto"/>
                                        <w:left w:val="none" w:sz="0" w:space="0" w:color="auto"/>
                                        <w:bottom w:val="none" w:sz="0" w:space="0" w:color="auto"/>
                                        <w:right w:val="none" w:sz="0" w:space="0" w:color="auto"/>
                                      </w:divBdr>
                                    </w:div>
                                    <w:div w:id="915744505">
                                      <w:marLeft w:val="0"/>
                                      <w:marRight w:val="0"/>
                                      <w:marTop w:val="0"/>
                                      <w:marBottom w:val="0"/>
                                      <w:divBdr>
                                        <w:top w:val="none" w:sz="0" w:space="0" w:color="auto"/>
                                        <w:left w:val="none" w:sz="0" w:space="0" w:color="auto"/>
                                        <w:bottom w:val="none" w:sz="0" w:space="0" w:color="auto"/>
                                        <w:right w:val="none" w:sz="0" w:space="0" w:color="auto"/>
                                      </w:divBdr>
                                    </w:div>
                                    <w:div w:id="915744506">
                                      <w:marLeft w:val="0"/>
                                      <w:marRight w:val="0"/>
                                      <w:marTop w:val="0"/>
                                      <w:marBottom w:val="0"/>
                                      <w:divBdr>
                                        <w:top w:val="none" w:sz="0" w:space="0" w:color="auto"/>
                                        <w:left w:val="none" w:sz="0" w:space="0" w:color="auto"/>
                                        <w:bottom w:val="none" w:sz="0" w:space="0" w:color="auto"/>
                                        <w:right w:val="none" w:sz="0" w:space="0" w:color="auto"/>
                                      </w:divBdr>
                                    </w:div>
                                    <w:div w:id="915744507">
                                      <w:marLeft w:val="0"/>
                                      <w:marRight w:val="0"/>
                                      <w:marTop w:val="0"/>
                                      <w:marBottom w:val="0"/>
                                      <w:divBdr>
                                        <w:top w:val="none" w:sz="0" w:space="0" w:color="auto"/>
                                        <w:left w:val="none" w:sz="0" w:space="0" w:color="auto"/>
                                        <w:bottom w:val="none" w:sz="0" w:space="0" w:color="auto"/>
                                        <w:right w:val="none" w:sz="0" w:space="0" w:color="auto"/>
                                      </w:divBdr>
                                    </w:div>
                                    <w:div w:id="9157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494">
                          <w:marLeft w:val="0"/>
                          <w:marRight w:val="0"/>
                          <w:marTop w:val="0"/>
                          <w:marBottom w:val="0"/>
                          <w:divBdr>
                            <w:top w:val="none" w:sz="0" w:space="0" w:color="auto"/>
                            <w:left w:val="none" w:sz="0" w:space="0" w:color="auto"/>
                            <w:bottom w:val="none" w:sz="0" w:space="0" w:color="auto"/>
                            <w:right w:val="none" w:sz="0" w:space="0" w:color="auto"/>
                          </w:divBdr>
                          <w:divsChild>
                            <w:div w:id="9157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3079</Words>
  <Characters>16628</Characters>
  <Application>Microsoft Office Word</Application>
  <DocSecurity>0</DocSecurity>
  <Lines>138</Lines>
  <Paragraphs>39</Paragraphs>
  <ScaleCrop>false</ScaleCrop>
  <Company>Kille®Soft</Company>
  <LinksUpToDate>false</LinksUpToDate>
  <CharactersWithSpaces>19668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2011-04-11T19:43:00Z</cp:lastPrinted>
  <dcterms:created xsi:type="dcterms:W3CDTF">2011-10-07T13:29:00Z</dcterms:created>
  <dcterms:modified xsi:type="dcterms:W3CDTF">2011-10-07T13:29:00Z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