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E2304D">
        <w:rPr>
          <w:b/>
        </w:rPr>
        <w:t>002</w:t>
      </w:r>
      <w:r w:rsidR="00383EEA">
        <w:rPr>
          <w:b/>
        </w:rPr>
        <w:t>/2012</w:t>
      </w:r>
    </w:p>
    <w:p w:rsidR="002304AD" w:rsidRPr="004B48DB" w:rsidRDefault="002304AD" w:rsidP="00E120AA">
      <w:pPr>
        <w:spacing w:line="360" w:lineRule="auto"/>
        <w:jc w:val="both"/>
        <w:rPr>
          <w:lang w:val="pt-PT"/>
        </w:rPr>
      </w:pPr>
    </w:p>
    <w:p w:rsidR="004F22DD" w:rsidRPr="004B48DB"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383EEA">
        <w:rPr>
          <w:lang w:val="pt-PT"/>
        </w:rPr>
        <w:t>Comendador Joaquim Alves</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383EEA">
        <w:rPr>
          <w:lang w:val="pt-PT"/>
        </w:rPr>
        <w:t>Escola Estadual Comendador Joaquim Alves</w:t>
      </w:r>
      <w:r w:rsidR="002C6FB4" w:rsidRPr="00972658">
        <w:rPr>
          <w:color w:val="FF0000"/>
          <w:lang w:val="pt-PT"/>
        </w:rPr>
        <w:t xml:space="preserve">  </w:t>
      </w:r>
      <w:r w:rsidR="00695916" w:rsidRPr="004B48DB">
        <w:rPr>
          <w:lang w:val="pt-PT"/>
        </w:rPr>
        <w:t>município de</w:t>
      </w:r>
      <w:r w:rsidR="00BE4571">
        <w:rPr>
          <w:lang w:val="pt-PT"/>
        </w:rPr>
        <w:t xml:space="preserve"> </w:t>
      </w:r>
      <w:r w:rsidR="00383EEA">
        <w:rPr>
          <w:lang w:val="pt-PT"/>
        </w:rPr>
        <w:t>Pirenópolis</w:t>
      </w:r>
      <w:r w:rsidR="002C6FB4" w:rsidRPr="004B48DB">
        <w:rPr>
          <w:lang w:val="pt-PT"/>
        </w:rPr>
        <w:t xml:space="preserve"> no Estado de Goiás, pessoa jurídica de Direito Privado, com sede  na </w:t>
      </w:r>
      <w:r w:rsidR="00383EEA">
        <w:rPr>
          <w:lang w:val="pt-PT"/>
        </w:rPr>
        <w:t>Praça Emmanoel Jaime Lopes, Qd 2l Lt 02</w:t>
      </w:r>
      <w:r w:rsidR="002C6FB4" w:rsidRPr="004B48DB">
        <w:rPr>
          <w:lang w:val="pt-PT"/>
        </w:rPr>
        <w:t xml:space="preserve">, </w:t>
      </w:r>
      <w:r w:rsidR="00383EEA">
        <w:rPr>
          <w:lang w:val="pt-PT"/>
        </w:rPr>
        <w:t xml:space="preserve">Centro, Pirenópolis-Goiás, </w:t>
      </w:r>
      <w:r w:rsidR="002C6FB4" w:rsidRPr="004B48DB">
        <w:rPr>
          <w:lang w:val="pt-PT"/>
        </w:rPr>
        <w:t>inscrita no CNPJ/MF sob o nº</w:t>
      </w:r>
      <w:r w:rsidR="00F42DB4" w:rsidRPr="004B48DB">
        <w:rPr>
          <w:lang w:val="pt-PT"/>
        </w:rPr>
        <w:t xml:space="preserve"> </w:t>
      </w:r>
      <w:r w:rsidR="00383EEA">
        <w:rPr>
          <w:lang w:val="pt-PT"/>
        </w:rPr>
        <w:t>00.688.963/0001-20</w:t>
      </w:r>
      <w:r w:rsidR="00861FBB" w:rsidRPr="004B48DB">
        <w:rPr>
          <w:lang w:val="pt-PT"/>
        </w:rPr>
        <w:t>,</w:t>
      </w:r>
      <w:r w:rsidR="002C6FB4" w:rsidRPr="004B48DB">
        <w:rPr>
          <w:lang w:val="pt-PT"/>
        </w:rPr>
        <w:t xml:space="preserve"> neste ato representa</w:t>
      </w:r>
      <w:r w:rsidR="00B33DDB">
        <w:rPr>
          <w:lang w:val="pt-PT"/>
        </w:rPr>
        <w:t xml:space="preserve">do pelo Presidente do Conselho </w:t>
      </w:r>
      <w:r w:rsidR="002C6FB4" w:rsidRPr="004B48DB">
        <w:rPr>
          <w:lang w:val="pt-PT"/>
        </w:rPr>
        <w:t xml:space="preserve"> a Sra </w:t>
      </w:r>
      <w:r w:rsidR="00E74683">
        <w:rPr>
          <w:b/>
          <w:lang w:val="pt-PT"/>
        </w:rPr>
        <w:t>Maria C</w:t>
      </w:r>
      <w:r w:rsidR="00B32437">
        <w:rPr>
          <w:b/>
          <w:lang w:val="pt-PT"/>
        </w:rPr>
        <w:t>ristina</w:t>
      </w:r>
      <w:r w:rsidR="00E74683">
        <w:rPr>
          <w:b/>
          <w:lang w:val="pt-PT"/>
        </w:rPr>
        <w:t xml:space="preserve"> Campos Ribeiro</w:t>
      </w:r>
      <w:r w:rsidR="00E2304D">
        <w:rPr>
          <w:lang w:val="pt-PT"/>
        </w:rPr>
        <w:t>, Licenciada em</w:t>
      </w:r>
      <w:r w:rsidR="00383EEA">
        <w:rPr>
          <w:lang w:val="pt-PT"/>
        </w:rPr>
        <w:t xml:space="preserve"> </w:t>
      </w:r>
      <w:r w:rsidR="00656622" w:rsidRPr="00130A07">
        <w:rPr>
          <w:b/>
          <w:lang w:val="pt-PT"/>
        </w:rPr>
        <w:t>História</w:t>
      </w:r>
      <w:r w:rsidR="00383EEA">
        <w:rPr>
          <w:lang w:val="pt-PT"/>
        </w:rPr>
        <w:t xml:space="preserve">, </w:t>
      </w:r>
      <w:r w:rsidR="002C6FB4" w:rsidRPr="004B48DB">
        <w:rPr>
          <w:lang w:val="pt-PT"/>
        </w:rPr>
        <w:t xml:space="preserve">inscrito (a) no CPF/MF sob o nº </w:t>
      </w:r>
      <w:r w:rsidR="002C5010">
        <w:rPr>
          <w:b/>
          <w:lang w:val="pt-PT"/>
        </w:rPr>
        <w:t>072.922.598-47</w:t>
      </w:r>
      <w:r w:rsidR="00027366">
        <w:rPr>
          <w:lang w:val="pt-PT"/>
        </w:rPr>
        <w:t>,</w:t>
      </w:r>
      <w:r w:rsidR="002C6FB4" w:rsidRPr="004B48DB">
        <w:rPr>
          <w:lang w:val="pt-PT"/>
        </w:rPr>
        <w:t xml:space="preserve"> Carteira de Identidade nº</w:t>
      </w:r>
      <w:r w:rsidR="00861FBB" w:rsidRPr="004B48DB">
        <w:rPr>
          <w:lang w:val="pt-PT"/>
        </w:rPr>
        <w:t xml:space="preserve"> </w:t>
      </w:r>
      <w:r w:rsidR="002C5010">
        <w:rPr>
          <w:b/>
          <w:lang w:val="pt-PT"/>
        </w:rPr>
        <w:t>657.305</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027366">
        <w:rPr>
          <w:lang w:val="pt-PT"/>
        </w:rPr>
        <w:t xml:space="preserve"> </w:t>
      </w:r>
      <w:r w:rsidR="00027366" w:rsidRPr="00130A07">
        <w:rPr>
          <w:b/>
          <w:lang w:val="pt-PT"/>
        </w:rPr>
        <w:t>0</w:t>
      </w:r>
      <w:r w:rsidR="00ED59A2" w:rsidRPr="00130A07">
        <w:rPr>
          <w:b/>
          <w:lang w:val="pt-PT"/>
        </w:rPr>
        <w:t>1</w:t>
      </w:r>
      <w:r w:rsidR="00027366" w:rsidRPr="00130A07">
        <w:rPr>
          <w:b/>
          <w:lang w:val="pt-PT"/>
        </w:rPr>
        <w:t xml:space="preserve"> de </w:t>
      </w:r>
      <w:r w:rsidR="00ED59A2" w:rsidRPr="00130A07">
        <w:rPr>
          <w:b/>
          <w:lang w:val="pt-PT"/>
        </w:rPr>
        <w:t>maio</w:t>
      </w:r>
      <w:r w:rsidR="00027366" w:rsidRPr="00130A07">
        <w:rPr>
          <w:b/>
          <w:lang w:val="pt-PT"/>
        </w:rPr>
        <w:t xml:space="preserve"> a 30 de </w:t>
      </w:r>
      <w:r w:rsidR="00ED59A2" w:rsidRPr="00130A07">
        <w:rPr>
          <w:b/>
          <w:lang w:val="pt-PT"/>
        </w:rPr>
        <w:t>junho</w:t>
      </w:r>
      <w:r w:rsidR="00027366" w:rsidRPr="00130A07">
        <w:rPr>
          <w:b/>
          <w:lang w:val="pt-PT"/>
        </w:rPr>
        <w:t xml:space="preserve"> de 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0B522B" w:rsidRPr="00130A07">
        <w:rPr>
          <w:b/>
          <w:lang w:val="pt-PT"/>
        </w:rPr>
        <w:t>08</w:t>
      </w:r>
      <w:r w:rsidR="004C4D6D" w:rsidRPr="00130A07">
        <w:rPr>
          <w:b/>
          <w:lang w:val="pt-PT"/>
        </w:rPr>
        <w:t xml:space="preserve"> de </w:t>
      </w:r>
      <w:r w:rsidR="000B522B" w:rsidRPr="00130A07">
        <w:rPr>
          <w:b/>
          <w:lang w:val="pt-PT"/>
        </w:rPr>
        <w:t>mai</w:t>
      </w:r>
      <w:r w:rsidR="004C4D6D" w:rsidRPr="00130A07">
        <w:rPr>
          <w:b/>
          <w:lang w:val="pt-PT"/>
        </w:rPr>
        <w:t>o de 2012</w:t>
      </w:r>
      <w:r w:rsidR="0007585E" w:rsidRPr="004B48DB">
        <w:rPr>
          <w:lang w:val="pt-PT"/>
        </w:rPr>
        <w:t xml:space="preserve">, no horário das </w:t>
      </w:r>
      <w:r w:rsidR="004C4D6D">
        <w:rPr>
          <w:lang w:val="pt-PT"/>
        </w:rPr>
        <w:t>8h às 12h</w:t>
      </w:r>
      <w:r w:rsidR="0007585E" w:rsidRPr="004B48DB">
        <w:rPr>
          <w:lang w:val="pt-PT"/>
        </w:rPr>
        <w:t xml:space="preserve">, na sede do Conselho Escolar, situada à </w:t>
      </w:r>
      <w:r w:rsidR="004C4D6D">
        <w:rPr>
          <w:lang w:val="pt-PT"/>
        </w:rPr>
        <w:t>Praça Emmanoel Jaime Lopes, Qd 2l Lt 02</w:t>
      </w:r>
      <w:r w:rsidR="004C4D6D" w:rsidRPr="004B48DB">
        <w:rPr>
          <w:lang w:val="pt-PT"/>
        </w:rPr>
        <w:t xml:space="preserve">, </w:t>
      </w:r>
      <w:r w:rsidR="004C4D6D">
        <w:rPr>
          <w:lang w:val="pt-PT"/>
        </w:rPr>
        <w:t>Centro, Pirenópolis-Goiás.</w:t>
      </w:r>
    </w:p>
    <w:p w:rsidR="004C4D6D" w:rsidRDefault="004C4D6D"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E2304D">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E56EA9">
        <w:rPr>
          <w:snapToGrid w:val="0"/>
        </w:rPr>
        <w:t xml:space="preserve"> ser entregues, semanalmente, na Escola Estadual Comendador Joaquim Alves, situada à</w:t>
      </w:r>
      <w:r w:rsidR="001B4F95" w:rsidRPr="004B48DB">
        <w:rPr>
          <w:snapToGrid w:val="0"/>
        </w:rPr>
        <w:t xml:space="preserve"> </w:t>
      </w:r>
      <w:r w:rsidR="00E56EA9">
        <w:rPr>
          <w:lang w:val="pt-PT"/>
        </w:rPr>
        <w:t>Praça Emmanoel Jaime Lopes, Qd 2l Lt 02</w:t>
      </w:r>
      <w:r w:rsidR="00E56EA9" w:rsidRPr="004B48DB">
        <w:rPr>
          <w:lang w:val="pt-PT"/>
        </w:rPr>
        <w:t xml:space="preserve">, </w:t>
      </w:r>
      <w:r w:rsidR="00E56EA9">
        <w:rPr>
          <w:lang w:val="pt-PT"/>
        </w:rPr>
        <w:t>Centro, Pirenópolis-Goiás,</w:t>
      </w:r>
      <w:r w:rsidRPr="004B48DB">
        <w:rPr>
          <w:snapToGrid w:val="0"/>
        </w:rPr>
        <w:t xml:space="preserve"> durante o período</w:t>
      </w:r>
      <w:r w:rsidR="00C16473" w:rsidRPr="004B48DB">
        <w:rPr>
          <w:snapToGrid w:val="0"/>
        </w:rPr>
        <w:t xml:space="preserve"> </w:t>
      </w:r>
      <w:r w:rsidR="00BC1B02">
        <w:rPr>
          <w:snapToGrid w:val="0"/>
        </w:rPr>
        <w:t>0</w:t>
      </w:r>
      <w:r w:rsidR="00130A07">
        <w:rPr>
          <w:snapToGrid w:val="0"/>
        </w:rPr>
        <w:t>1</w:t>
      </w:r>
      <w:r w:rsidR="00BC1B02">
        <w:rPr>
          <w:snapToGrid w:val="0"/>
        </w:rPr>
        <w:t xml:space="preserve"> de </w:t>
      </w:r>
      <w:r w:rsidR="00130A07">
        <w:rPr>
          <w:snapToGrid w:val="0"/>
        </w:rPr>
        <w:t>mai</w:t>
      </w:r>
      <w:r w:rsidR="00BC1B02">
        <w:rPr>
          <w:snapToGrid w:val="0"/>
        </w:rPr>
        <w:t xml:space="preserve">o a 30 de </w:t>
      </w:r>
      <w:r w:rsidR="00130A07">
        <w:rPr>
          <w:snapToGrid w:val="0"/>
        </w:rPr>
        <w:t>junho</w:t>
      </w:r>
      <w:r w:rsidR="00BC1B02">
        <w:rPr>
          <w:snapToGrid w:val="0"/>
        </w:rPr>
        <w:t xml:space="preserve"> de 2012</w:t>
      </w:r>
      <w:r w:rsidRPr="004B48DB">
        <w:rPr>
          <w:snapToGrid w:val="0"/>
        </w:rPr>
        <w:t xml:space="preserve">, no horário compreendido entre </w:t>
      </w:r>
      <w:r w:rsidR="00BC1B02">
        <w:rPr>
          <w:snapToGrid w:val="0"/>
        </w:rPr>
        <w:t>8h e 18h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BC1B02">
        <w:t>a</w:t>
      </w:r>
      <w:r w:rsidR="00C16473" w:rsidRPr="004B48DB">
        <w:t xml:space="preserve"> </w:t>
      </w:r>
      <w:r w:rsidR="00BC1B02">
        <w:rPr>
          <w:snapToGrid w:val="0"/>
        </w:rPr>
        <w:t>Escola Estadual Comendador Joaquim Alves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BC1B02">
        <w:t>a</w:t>
      </w:r>
      <w:r w:rsidR="00353FA5" w:rsidRPr="004B48DB">
        <w:t xml:space="preserve"> </w:t>
      </w:r>
      <w:r w:rsidR="00BC1B02">
        <w:rPr>
          <w:snapToGrid w:val="0"/>
        </w:rPr>
        <w:t>Escola Estadual Comendador Joaquim Alves</w:t>
      </w:r>
      <w:r w:rsidR="00DE472D" w:rsidRPr="004B48DB">
        <w:t xml:space="preserve">, do frete para transporte e distribuição ponto a ponto. </w:t>
      </w:r>
      <w:r w:rsidR="00232AC2" w:rsidRPr="004B48DB">
        <w:t>O Conselho escolar d</w:t>
      </w:r>
      <w:r w:rsidR="00BC1B02">
        <w:t>a</w:t>
      </w:r>
      <w:r w:rsidR="00353FA5" w:rsidRPr="004B48DB">
        <w:t xml:space="preserve"> </w:t>
      </w:r>
      <w:r w:rsidR="00BC1B02">
        <w:rPr>
          <w:snapToGrid w:val="0"/>
        </w:rPr>
        <w:t>Escola Estadual Comendador Joaquim Alves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BC1B02" w:rsidRPr="004B48DB" w:rsidRDefault="00BC1B02"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BC1B02">
        <w:t xml:space="preserve">nº </w:t>
      </w:r>
      <w:r w:rsidR="00E120AA" w:rsidRPr="00BC1B02">
        <w:t xml:space="preserve"> </w:t>
      </w:r>
      <w:r w:rsidR="00E2304D">
        <w:t>002/</w:t>
      </w:r>
      <w:r w:rsidRPr="00BC1B02">
        <w:t>201</w:t>
      </w:r>
      <w:r w:rsidR="003D765F" w:rsidRPr="00BC1B02">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E2304D">
        <w:t>02(dois)</w:t>
      </w:r>
      <w:r w:rsidR="00BE4571" w:rsidRPr="00BC1B02">
        <w:t xml:space="preserve"> </w:t>
      </w:r>
      <w:r w:rsidR="008E549E" w:rsidRPr="004B48DB">
        <w:t>meses</w:t>
      </w:r>
      <w:r w:rsidRPr="004B48DB">
        <w:t>,</w:t>
      </w:r>
      <w:r w:rsidR="003D765F">
        <w:t xml:space="preserve"> </w:t>
      </w:r>
      <w:r w:rsidRPr="004B48DB">
        <w:t>período este compreendido de</w:t>
      </w:r>
      <w:r w:rsidR="00E344E6" w:rsidRPr="004B48DB">
        <w:t xml:space="preserve"> </w:t>
      </w:r>
      <w:r w:rsidR="00BC1B02" w:rsidRPr="00BC1B02">
        <w:t>0</w:t>
      </w:r>
      <w:r w:rsidR="00130A07">
        <w:t>1</w:t>
      </w:r>
      <w:r w:rsidR="00BC1B02" w:rsidRPr="00BC1B02">
        <w:t xml:space="preserve"> de </w:t>
      </w:r>
      <w:r w:rsidR="00130A07">
        <w:t>mai</w:t>
      </w:r>
      <w:r w:rsidR="00BC1B02" w:rsidRPr="00BC1B02">
        <w:t xml:space="preserve">o a 30 de </w:t>
      </w:r>
      <w:r w:rsidR="00130A07">
        <w:t>junho</w:t>
      </w:r>
      <w:r w:rsidR="00BC1B02" w:rsidRPr="00BC1B02">
        <w:t xml:space="preserve"> do ano letivo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BC1B02" w:rsidRPr="00BE4571" w:rsidRDefault="000B2D17" w:rsidP="00BC1B02">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C1B02" w:rsidRPr="00BC1B02">
        <w:t>0</w:t>
      </w:r>
      <w:r w:rsidR="00130A07">
        <w:t>1</w:t>
      </w:r>
      <w:r w:rsidR="00BC1B02" w:rsidRPr="00BC1B02">
        <w:t xml:space="preserve"> de </w:t>
      </w:r>
      <w:r w:rsidR="00130A07">
        <w:t>mai</w:t>
      </w:r>
      <w:r w:rsidR="00BC1B02" w:rsidRPr="00BC1B02">
        <w:t xml:space="preserve">o a 30 de </w:t>
      </w:r>
      <w:r w:rsidR="00130A07">
        <w:t>junho</w:t>
      </w:r>
      <w:r w:rsidR="00BC1B02" w:rsidRPr="00BC1B02">
        <w:t xml:space="preserve"> do ano letivo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BC1B02">
        <w:t>o Conselho Escolar da</w:t>
      </w:r>
      <w:r w:rsidR="00BD45EA" w:rsidRPr="004B48DB">
        <w:t xml:space="preserve"> </w:t>
      </w:r>
      <w:r w:rsidR="00BC1B02" w:rsidRPr="00BC1B02">
        <w:t>Escola</w:t>
      </w:r>
      <w:r w:rsidR="004F22DD" w:rsidRPr="004B48DB">
        <w:t xml:space="preserve"> </w:t>
      </w:r>
      <w:r w:rsidR="00BC1B02">
        <w:t xml:space="preserve">Estadual Comendador Joaquim Alves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B48DB" w:rsidRDefault="00002453" w:rsidP="00E120AA">
      <w:pPr>
        <w:autoSpaceDE w:val="0"/>
        <w:autoSpaceDN w:val="0"/>
        <w:adjustRightInd w:val="0"/>
        <w:spacing w:line="360" w:lineRule="auto"/>
        <w:jc w:val="both"/>
        <w:rPr>
          <w:sz w:val="20"/>
          <w:szCs w:val="20"/>
        </w:rPr>
      </w:pPr>
      <w:r w:rsidRPr="004B48DB">
        <w:t xml:space="preserve">Os interessados poderão dirimir quaisquer dúvidas por meio do Telefone </w:t>
      </w:r>
      <w:r w:rsidR="00BC1B02">
        <w:t>(062) 3331-1849,</w:t>
      </w:r>
      <w:r w:rsidRPr="004B48DB">
        <w:t xml:space="preserve"> Conselho Escolar d</w:t>
      </w:r>
      <w:r w:rsidR="00BC1B02">
        <w:t>a</w:t>
      </w:r>
      <w:r w:rsidR="00116F23" w:rsidRPr="004B48DB">
        <w:t xml:space="preserve"> </w:t>
      </w:r>
      <w:r w:rsidR="00BC1B02" w:rsidRPr="00BC1B02">
        <w:t>Escola</w:t>
      </w:r>
      <w:r w:rsidR="00BC1B02" w:rsidRPr="004B48DB">
        <w:t xml:space="preserve"> </w:t>
      </w:r>
      <w:r w:rsidR="00BC1B02">
        <w:t>Estadual Comendador Joaquim Alves.</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BC1B02" w:rsidRDefault="00130A07" w:rsidP="00D648EE">
      <w:pPr>
        <w:autoSpaceDE w:val="0"/>
        <w:autoSpaceDN w:val="0"/>
        <w:adjustRightInd w:val="0"/>
        <w:jc w:val="center"/>
        <w:rPr>
          <w:b/>
          <w:bCs/>
        </w:rPr>
      </w:pPr>
      <w:r>
        <w:rPr>
          <w:b/>
          <w:bCs/>
        </w:rPr>
        <w:t>MARIA CRISTINA CAMPOS RIBEIRO</w:t>
      </w:r>
    </w:p>
    <w:p w:rsidR="00A9596A" w:rsidRPr="00BC1B02"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BC1B02" w:rsidRPr="00BC1B02">
        <w:rPr>
          <w:b/>
        </w:rPr>
        <w:t>Escola Estadual Comendador Joaquim Alves</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E2304D" w:rsidRDefault="00475531" w:rsidP="00E120AA">
      <w:pPr>
        <w:autoSpaceDE w:val="0"/>
        <w:autoSpaceDN w:val="0"/>
        <w:adjustRightInd w:val="0"/>
        <w:jc w:val="both"/>
        <w:rPr>
          <w:b/>
        </w:rPr>
      </w:pPr>
      <w:r w:rsidRPr="004B48DB">
        <w:rPr>
          <w:b/>
        </w:rPr>
        <w:t xml:space="preserve">                           </w:t>
      </w: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2304D" w:rsidRDefault="00E2304D" w:rsidP="00E120AA">
      <w:pPr>
        <w:autoSpaceDE w:val="0"/>
        <w:autoSpaceDN w:val="0"/>
        <w:adjustRightInd w:val="0"/>
        <w:ind w:firstLine="1440"/>
        <w:jc w:val="both"/>
      </w:pPr>
    </w:p>
    <w:p w:rsidR="00E2304D" w:rsidRDefault="00E2304D"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E509BA" w:rsidRPr="004B48DB" w:rsidRDefault="00E2304D"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D77A51" w:rsidP="00D77A51">
            <w:pPr>
              <w:autoSpaceDE w:val="0"/>
              <w:autoSpaceDN w:val="0"/>
              <w:adjustRightInd w:val="0"/>
            </w:pPr>
            <w:smartTag w:uri="urn:schemas-microsoft-com:office:smarttags" w:element="metricconverter">
              <w:smartTagPr>
                <w:attr w:name="ProductID" w:val="35 Kg"/>
              </w:smartTagPr>
              <w:r>
                <w:t>35</w:t>
              </w:r>
              <w:r w:rsidR="00E71BD6" w:rsidRPr="004B48DB">
                <w:t xml:space="preserve">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D77A51" w:rsidP="00102F1E">
            <w:pPr>
              <w:autoSpaceDE w:val="0"/>
              <w:autoSpaceDN w:val="0"/>
              <w:adjustRightInd w:val="0"/>
            </w:pPr>
            <w:smartTag w:uri="urn:schemas-microsoft-com:office:smarttags" w:element="metricconverter">
              <w:smartTagPr>
                <w:attr w:name="ProductID" w:val="20 Kg"/>
              </w:smartTagPr>
              <w:r>
                <w:t>2</w:t>
              </w:r>
              <w:r w:rsidR="00E71BD6"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D77A51" w:rsidP="00102F1E">
            <w:pPr>
              <w:autoSpaceDE w:val="0"/>
              <w:autoSpaceDN w:val="0"/>
              <w:adjustRightInd w:val="0"/>
            </w:pPr>
            <w:smartTag w:uri="urn:schemas-microsoft-com:office:smarttags" w:element="metricconverter">
              <w:smartTagPr>
                <w:attr w:name="ProductID" w:val="60 Kg"/>
              </w:smartTagPr>
              <w:r>
                <w:t>6</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D77A51" w:rsidP="00102F1E">
            <w:pPr>
              <w:autoSpaceDE w:val="0"/>
              <w:autoSpaceDN w:val="0"/>
              <w:adjustRightInd w:val="0"/>
            </w:pPr>
            <w:smartTag w:uri="urn:schemas-microsoft-com:office:smarttags" w:element="metricconverter">
              <w:smartTagPr>
                <w:attr w:name="ProductID" w:val="120 Kg"/>
              </w:smartTagPr>
              <w:r>
                <w:t>12</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D77A51" w:rsidP="00102F1E">
            <w:pPr>
              <w:autoSpaceDE w:val="0"/>
              <w:autoSpaceDN w:val="0"/>
              <w:adjustRightInd w:val="0"/>
            </w:pPr>
            <w:r>
              <w:t>2</w:t>
            </w:r>
            <w:r w:rsidR="00F97D22" w:rsidRPr="004B48DB">
              <w:t>0 (Maço industrial)</w:t>
            </w:r>
          </w:p>
        </w:tc>
      </w:tr>
      <w:tr w:rsidR="00F75C46" w:rsidRPr="004B48DB">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D77A51" w:rsidP="00102F1E">
            <w:pPr>
              <w:autoSpaceDE w:val="0"/>
              <w:autoSpaceDN w:val="0"/>
              <w:adjustRightInd w:val="0"/>
            </w:pPr>
            <w:smartTag w:uri="urn:schemas-microsoft-com:office:smarttags" w:element="metricconverter">
              <w:smartTagPr>
                <w:attr w:name="ProductID" w:val="100 Kg"/>
              </w:smartTagPr>
              <w:r>
                <w:t>10</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D77A51" w:rsidRPr="004B48DB">
        <w:tc>
          <w:tcPr>
            <w:tcW w:w="4993" w:type="dxa"/>
          </w:tcPr>
          <w:p w:rsidR="00D77A51" w:rsidRPr="004B48DB" w:rsidRDefault="00D77A51" w:rsidP="000255C0">
            <w:pPr>
              <w:autoSpaceDE w:val="0"/>
              <w:autoSpaceDN w:val="0"/>
              <w:adjustRightInd w:val="0"/>
              <w:jc w:val="both"/>
              <w:rPr>
                <w:b/>
                <w:bCs/>
              </w:rPr>
            </w:pPr>
            <w:r w:rsidRPr="004B48DB">
              <w:t xml:space="preserve">Tomate </w:t>
            </w:r>
          </w:p>
        </w:tc>
        <w:tc>
          <w:tcPr>
            <w:tcW w:w="4993" w:type="dxa"/>
          </w:tcPr>
          <w:p w:rsidR="00D77A51" w:rsidRPr="004B48DB" w:rsidRDefault="00D77A51" w:rsidP="000255C0">
            <w:pPr>
              <w:autoSpaceDE w:val="0"/>
              <w:autoSpaceDN w:val="0"/>
              <w:adjustRightInd w:val="0"/>
              <w:jc w:val="both"/>
              <w:rPr>
                <w:bCs/>
              </w:rPr>
            </w:pPr>
            <w:smartTag w:uri="urn:schemas-microsoft-com:office:smarttags" w:element="metricconverter">
              <w:smartTagPr>
                <w:attr w:name="ProductID" w:val="100 Kg"/>
              </w:smartTagPr>
              <w:r>
                <w:rPr>
                  <w:bCs/>
                </w:rPr>
                <w:t>10</w:t>
              </w:r>
              <w:r w:rsidRPr="004B48DB">
                <w:rPr>
                  <w:bCs/>
                </w:rPr>
                <w:t>0 Kg</w:t>
              </w:r>
            </w:smartTag>
          </w:p>
        </w:tc>
      </w:tr>
      <w:tr w:rsidR="00D77A51" w:rsidRPr="00D77A51">
        <w:tc>
          <w:tcPr>
            <w:tcW w:w="4993" w:type="dxa"/>
          </w:tcPr>
          <w:p w:rsidR="00D77A51" w:rsidRPr="00D77A51" w:rsidRDefault="00D77A51" w:rsidP="000255C0">
            <w:pPr>
              <w:autoSpaceDE w:val="0"/>
              <w:autoSpaceDN w:val="0"/>
              <w:adjustRightInd w:val="0"/>
              <w:jc w:val="both"/>
              <w:rPr>
                <w:bCs/>
              </w:rPr>
            </w:pPr>
            <w:r w:rsidRPr="00D77A51">
              <w:rPr>
                <w:bCs/>
              </w:rPr>
              <w:t>Ovo</w:t>
            </w:r>
          </w:p>
        </w:tc>
        <w:tc>
          <w:tcPr>
            <w:tcW w:w="4993" w:type="dxa"/>
          </w:tcPr>
          <w:p w:rsidR="00D77A51" w:rsidRPr="00D77A51" w:rsidRDefault="00D77A51" w:rsidP="000255C0">
            <w:pPr>
              <w:autoSpaceDE w:val="0"/>
              <w:autoSpaceDN w:val="0"/>
              <w:adjustRightInd w:val="0"/>
              <w:jc w:val="both"/>
              <w:rPr>
                <w:bCs/>
              </w:rPr>
            </w:pPr>
            <w:r>
              <w:rPr>
                <w:bCs/>
              </w:rPr>
              <w:t>60 dz</w:t>
            </w:r>
          </w:p>
        </w:tc>
      </w:tr>
      <w:tr w:rsidR="00D77A51" w:rsidRPr="00D77A51">
        <w:tc>
          <w:tcPr>
            <w:tcW w:w="4993" w:type="dxa"/>
          </w:tcPr>
          <w:p w:rsidR="00D77A51" w:rsidRPr="004B48DB" w:rsidRDefault="00D77A51" w:rsidP="000255C0">
            <w:pPr>
              <w:autoSpaceDE w:val="0"/>
              <w:autoSpaceDN w:val="0"/>
              <w:adjustRightInd w:val="0"/>
              <w:jc w:val="both"/>
            </w:pPr>
            <w:r w:rsidRPr="004B48DB">
              <w:t>Chuchu</w:t>
            </w:r>
          </w:p>
        </w:tc>
        <w:tc>
          <w:tcPr>
            <w:tcW w:w="4993" w:type="dxa"/>
          </w:tcPr>
          <w:p w:rsidR="00D77A51" w:rsidRPr="00D77A51" w:rsidRDefault="00D77A51" w:rsidP="000255C0">
            <w:pPr>
              <w:autoSpaceDE w:val="0"/>
              <w:autoSpaceDN w:val="0"/>
              <w:adjustRightInd w:val="0"/>
              <w:jc w:val="both"/>
              <w:rPr>
                <w:bCs/>
              </w:rPr>
            </w:pPr>
            <w:smartTag w:uri="urn:schemas-microsoft-com:office:smarttags" w:element="metricconverter">
              <w:smartTagPr>
                <w:attr w:name="ProductID" w:val="30 Kg"/>
              </w:smartTagPr>
              <w:r>
                <w:rPr>
                  <w:bCs/>
                </w:rPr>
                <w:t xml:space="preserve">30 </w:t>
              </w:r>
              <w:r w:rsidRPr="00D77A51">
                <w:rPr>
                  <w:bCs/>
                </w:rPr>
                <w:t>Kg</w:t>
              </w:r>
            </w:smartTag>
          </w:p>
        </w:tc>
      </w:tr>
      <w:tr w:rsidR="00D77A51" w:rsidRPr="00D77A51">
        <w:tc>
          <w:tcPr>
            <w:tcW w:w="4993" w:type="dxa"/>
          </w:tcPr>
          <w:p w:rsidR="00D77A51" w:rsidRPr="004B48DB" w:rsidRDefault="00D77A51" w:rsidP="000255C0">
            <w:pPr>
              <w:autoSpaceDE w:val="0"/>
              <w:autoSpaceDN w:val="0"/>
              <w:adjustRightInd w:val="0"/>
              <w:jc w:val="both"/>
            </w:pPr>
            <w:r w:rsidRPr="004B48DB">
              <w:t>Alho</w:t>
            </w:r>
          </w:p>
        </w:tc>
        <w:tc>
          <w:tcPr>
            <w:tcW w:w="4993" w:type="dxa"/>
          </w:tcPr>
          <w:p w:rsidR="00D77A51" w:rsidRPr="00D77A51" w:rsidRDefault="00D77A51" w:rsidP="000255C0">
            <w:pPr>
              <w:autoSpaceDE w:val="0"/>
              <w:autoSpaceDN w:val="0"/>
              <w:adjustRightInd w:val="0"/>
              <w:jc w:val="both"/>
              <w:rPr>
                <w:bCs/>
              </w:rPr>
            </w:pPr>
            <w:smartTag w:uri="urn:schemas-microsoft-com:office:smarttags" w:element="metricconverter">
              <w:smartTagPr>
                <w:attr w:name="ProductID" w:val="20 Kg"/>
              </w:smartTagPr>
              <w:r>
                <w:rPr>
                  <w:bCs/>
                </w:rPr>
                <w:t>20 Kg</w:t>
              </w:r>
            </w:smartTag>
          </w:p>
        </w:tc>
      </w:tr>
      <w:tr w:rsidR="00D77A51" w:rsidRPr="00D77A51">
        <w:tc>
          <w:tcPr>
            <w:tcW w:w="4993" w:type="dxa"/>
          </w:tcPr>
          <w:p w:rsidR="00D77A51" w:rsidRPr="00D77A51" w:rsidRDefault="00D77A51" w:rsidP="000255C0">
            <w:pPr>
              <w:autoSpaceDE w:val="0"/>
              <w:autoSpaceDN w:val="0"/>
              <w:adjustRightInd w:val="0"/>
              <w:jc w:val="both"/>
              <w:rPr>
                <w:bCs/>
              </w:rPr>
            </w:pPr>
            <w:r w:rsidRPr="004B48DB">
              <w:t>Abacaxi</w:t>
            </w:r>
          </w:p>
        </w:tc>
        <w:tc>
          <w:tcPr>
            <w:tcW w:w="4993" w:type="dxa"/>
          </w:tcPr>
          <w:p w:rsidR="00D77A51" w:rsidRPr="00D77A51" w:rsidRDefault="00297F95" w:rsidP="000255C0">
            <w:pPr>
              <w:autoSpaceDE w:val="0"/>
              <w:autoSpaceDN w:val="0"/>
              <w:adjustRightInd w:val="0"/>
              <w:jc w:val="both"/>
              <w:rPr>
                <w:bCs/>
              </w:rPr>
            </w:pPr>
            <w:r>
              <w:rPr>
                <w:bCs/>
              </w:rPr>
              <w:t>20 Un</w:t>
            </w:r>
          </w:p>
        </w:tc>
      </w:tr>
      <w:tr w:rsidR="00D77A51" w:rsidRPr="00D77A51">
        <w:tc>
          <w:tcPr>
            <w:tcW w:w="4993" w:type="dxa"/>
          </w:tcPr>
          <w:p w:rsidR="00D77A51" w:rsidRPr="00D77A51" w:rsidRDefault="00297F95" w:rsidP="000255C0">
            <w:pPr>
              <w:autoSpaceDE w:val="0"/>
              <w:autoSpaceDN w:val="0"/>
              <w:adjustRightInd w:val="0"/>
              <w:jc w:val="both"/>
              <w:rPr>
                <w:bCs/>
              </w:rPr>
            </w:pPr>
            <w:r w:rsidRPr="004B48DB">
              <w:t>Alface</w:t>
            </w:r>
          </w:p>
        </w:tc>
        <w:tc>
          <w:tcPr>
            <w:tcW w:w="4993" w:type="dxa"/>
          </w:tcPr>
          <w:p w:rsidR="00D77A51" w:rsidRPr="00D77A51" w:rsidRDefault="00297F95" w:rsidP="000255C0">
            <w:pPr>
              <w:autoSpaceDE w:val="0"/>
              <w:autoSpaceDN w:val="0"/>
              <w:adjustRightInd w:val="0"/>
              <w:jc w:val="both"/>
              <w:rPr>
                <w:bCs/>
              </w:rPr>
            </w:pPr>
            <w:r>
              <w:rPr>
                <w:bCs/>
              </w:rPr>
              <w:t>60 Mç</w:t>
            </w:r>
          </w:p>
        </w:tc>
      </w:tr>
      <w:tr w:rsidR="00297F95" w:rsidRPr="00D77A51">
        <w:tc>
          <w:tcPr>
            <w:tcW w:w="4993" w:type="dxa"/>
          </w:tcPr>
          <w:p w:rsidR="00297F95" w:rsidRPr="00D77A51" w:rsidRDefault="00297F95" w:rsidP="000255C0">
            <w:pPr>
              <w:autoSpaceDE w:val="0"/>
              <w:autoSpaceDN w:val="0"/>
              <w:adjustRightInd w:val="0"/>
              <w:jc w:val="both"/>
              <w:rPr>
                <w:bCs/>
              </w:rPr>
            </w:pPr>
            <w:r>
              <w:rPr>
                <w:bCs/>
              </w:rPr>
              <w:t>Cebolinha</w:t>
            </w:r>
          </w:p>
        </w:tc>
        <w:tc>
          <w:tcPr>
            <w:tcW w:w="4993" w:type="dxa"/>
          </w:tcPr>
          <w:p w:rsidR="00297F95" w:rsidRPr="00D77A51" w:rsidRDefault="00297F95" w:rsidP="000255C0">
            <w:pPr>
              <w:autoSpaceDE w:val="0"/>
              <w:autoSpaceDN w:val="0"/>
              <w:adjustRightInd w:val="0"/>
              <w:jc w:val="both"/>
              <w:rPr>
                <w:bCs/>
              </w:rPr>
            </w:pPr>
            <w:r>
              <w:rPr>
                <w:bCs/>
              </w:rPr>
              <w:t>40 Mç</w:t>
            </w:r>
          </w:p>
        </w:tc>
      </w:tr>
      <w:tr w:rsidR="00297F95" w:rsidRPr="00D77A51">
        <w:tc>
          <w:tcPr>
            <w:tcW w:w="4993" w:type="dxa"/>
          </w:tcPr>
          <w:p w:rsidR="00297F95" w:rsidRPr="00D77A51" w:rsidRDefault="00297F95" w:rsidP="000255C0">
            <w:pPr>
              <w:autoSpaceDE w:val="0"/>
              <w:autoSpaceDN w:val="0"/>
              <w:adjustRightInd w:val="0"/>
              <w:jc w:val="both"/>
              <w:rPr>
                <w:bCs/>
              </w:rPr>
            </w:pPr>
            <w:r w:rsidRPr="004B48DB">
              <w:t>Salsa</w:t>
            </w:r>
          </w:p>
        </w:tc>
        <w:tc>
          <w:tcPr>
            <w:tcW w:w="4993" w:type="dxa"/>
          </w:tcPr>
          <w:p w:rsidR="00297F95" w:rsidRPr="00D77A51" w:rsidRDefault="00297F95" w:rsidP="000255C0">
            <w:pPr>
              <w:autoSpaceDE w:val="0"/>
              <w:autoSpaceDN w:val="0"/>
              <w:adjustRightInd w:val="0"/>
              <w:jc w:val="both"/>
              <w:rPr>
                <w:bCs/>
              </w:rPr>
            </w:pPr>
            <w:r>
              <w:rPr>
                <w:bCs/>
              </w:rPr>
              <w:t>20 Mç</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297F95" w:rsidRDefault="001E4754" w:rsidP="00E120AA">
      <w:pPr>
        <w:autoSpaceDE w:val="0"/>
        <w:autoSpaceDN w:val="0"/>
        <w:adjustRightInd w:val="0"/>
        <w:spacing w:line="360" w:lineRule="auto"/>
        <w:jc w:val="both"/>
        <w:rPr>
          <w:b/>
        </w:rPr>
      </w:pPr>
      <w:r w:rsidRPr="004B48DB">
        <w:rPr>
          <w:b/>
        </w:rPr>
        <w:t>CONSELHO ESCOLAR D</w:t>
      </w:r>
      <w:r w:rsidR="00297F95">
        <w:rPr>
          <w:b/>
        </w:rPr>
        <w:t>A</w:t>
      </w:r>
      <w:r w:rsidR="00E71BD6" w:rsidRPr="004B48DB">
        <w:rPr>
          <w:b/>
        </w:rPr>
        <w:t xml:space="preserve"> </w:t>
      </w:r>
      <w:r w:rsidR="00297F95">
        <w:rPr>
          <w:b/>
        </w:rPr>
        <w:t>ESCOLA ESTADUAL COMENDADOR JOAQUIM ALVES</w:t>
      </w:r>
    </w:p>
    <w:p w:rsidR="001E4754" w:rsidRPr="00297F95" w:rsidRDefault="00E2304D" w:rsidP="00E120AA">
      <w:pPr>
        <w:autoSpaceDE w:val="0"/>
        <w:autoSpaceDN w:val="0"/>
        <w:adjustRightInd w:val="0"/>
        <w:spacing w:line="360" w:lineRule="auto"/>
        <w:jc w:val="both"/>
        <w:rPr>
          <w:sz w:val="20"/>
          <w:szCs w:val="20"/>
        </w:rPr>
      </w:pPr>
      <w:r>
        <w:rPr>
          <w:b/>
        </w:rPr>
        <w:t>PIRENÓPOLIS, 2</w:t>
      </w:r>
      <w:r w:rsidR="00297F95">
        <w:rPr>
          <w:b/>
        </w:rPr>
        <w:t xml:space="preserve"> DE </w:t>
      </w:r>
      <w:r>
        <w:rPr>
          <w:b/>
        </w:rPr>
        <w:t>MAIO</w:t>
      </w:r>
      <w:r w:rsidR="00297F95">
        <w:rPr>
          <w:b/>
        </w:rPr>
        <w:t xml:space="preserve">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97F95">
        <w:rPr>
          <w:b/>
          <w:bCs/>
        </w:rPr>
        <w:t>nº 00</w:t>
      </w:r>
      <w:r w:rsidR="00E2304D">
        <w:rPr>
          <w:b/>
          <w:bCs/>
        </w:rPr>
        <w:t>2</w:t>
      </w:r>
      <w:r w:rsidRPr="00297F95">
        <w:rPr>
          <w:b/>
          <w:bCs/>
        </w:rPr>
        <w:t>/</w:t>
      </w:r>
      <w:r w:rsidR="005C7399" w:rsidRPr="00297F95">
        <w:rPr>
          <w:b/>
          <w:bCs/>
        </w:rPr>
        <w:t>201</w:t>
      </w:r>
      <w:r w:rsidR="00297F95">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E2304D" w:rsidRDefault="00E2304D" w:rsidP="00E120AA">
      <w:pPr>
        <w:autoSpaceDE w:val="0"/>
        <w:autoSpaceDN w:val="0"/>
        <w:adjustRightInd w:val="0"/>
        <w:jc w:val="both"/>
      </w:pPr>
    </w:p>
    <w:p w:rsidR="00E2304D" w:rsidRDefault="00E2304D" w:rsidP="00E120AA">
      <w:pPr>
        <w:autoSpaceDE w:val="0"/>
        <w:autoSpaceDN w:val="0"/>
        <w:adjustRightInd w:val="0"/>
        <w:jc w:val="both"/>
      </w:pPr>
    </w:p>
    <w:p w:rsidR="00E2304D" w:rsidRDefault="00E2304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B5C" w:rsidRDefault="004A0B5C">
      <w:r>
        <w:separator/>
      </w:r>
    </w:p>
  </w:endnote>
  <w:endnote w:type="continuationSeparator" w:id="0">
    <w:p w:rsidR="004A0B5C" w:rsidRDefault="004A0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E689E"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E689E"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4A0B5C">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E689E">
    <w:pPr>
      <w:pStyle w:val="Rodap"/>
      <w:jc w:val="center"/>
      <w:rPr>
        <w:sz w:val="14"/>
      </w:rPr>
    </w:pPr>
    <w:r>
      <w:rPr>
        <w:sz w:val="14"/>
      </w:rPr>
      <w:fldChar w:fldCharType="begin"/>
    </w:r>
    <w:r w:rsidR="00E509BA">
      <w:rPr>
        <w:sz w:val="14"/>
      </w:rPr>
      <w:instrText xml:space="preserve"> FILENAME \p </w:instrText>
    </w:r>
    <w:r>
      <w:rPr>
        <w:sz w:val="14"/>
      </w:rPr>
      <w:fldChar w:fldCharType="separate"/>
    </w:r>
    <w:r w:rsidR="00984244">
      <w:rPr>
        <w:noProof/>
        <w:sz w:val="14"/>
      </w:rPr>
      <w:t>E:\Edital Corrigido -CHAMADA PÚBLICA Comendador Joaquim Alves.doc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B5C" w:rsidRDefault="004A0B5C">
      <w:r>
        <w:separator/>
      </w:r>
    </w:p>
  </w:footnote>
  <w:footnote w:type="continuationSeparator" w:id="0">
    <w:p w:rsidR="004A0B5C" w:rsidRDefault="004A0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E689E">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E2304D"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E689E">
    <w:pPr>
      <w:pStyle w:val="Legenda"/>
      <w:rPr>
        <w:b w:val="0"/>
        <w:sz w:val="28"/>
      </w:rPr>
    </w:pPr>
    <w:r w:rsidRPr="00FE68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0232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5C0"/>
    <w:rsid w:val="00027366"/>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22B"/>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A07"/>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97F95"/>
    <w:rsid w:val="002A13AD"/>
    <w:rsid w:val="002A5FDC"/>
    <w:rsid w:val="002A6EB4"/>
    <w:rsid w:val="002B2AB5"/>
    <w:rsid w:val="002B41F0"/>
    <w:rsid w:val="002C416F"/>
    <w:rsid w:val="002C5010"/>
    <w:rsid w:val="002C583C"/>
    <w:rsid w:val="002C6FB4"/>
    <w:rsid w:val="002D0063"/>
    <w:rsid w:val="002D1E07"/>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3EEA"/>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0B5C"/>
    <w:rsid w:val="004A10B7"/>
    <w:rsid w:val="004A1C18"/>
    <w:rsid w:val="004B0889"/>
    <w:rsid w:val="004B09FE"/>
    <w:rsid w:val="004B3076"/>
    <w:rsid w:val="004B48DB"/>
    <w:rsid w:val="004B7185"/>
    <w:rsid w:val="004C33BA"/>
    <w:rsid w:val="004C46D1"/>
    <w:rsid w:val="004C4D6D"/>
    <w:rsid w:val="004D0E83"/>
    <w:rsid w:val="004D6348"/>
    <w:rsid w:val="004D648C"/>
    <w:rsid w:val="004E06F7"/>
    <w:rsid w:val="004E0BF5"/>
    <w:rsid w:val="004E0C47"/>
    <w:rsid w:val="004E5316"/>
    <w:rsid w:val="004F078E"/>
    <w:rsid w:val="004F22DD"/>
    <w:rsid w:val="004F40DC"/>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5567"/>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AF2"/>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56622"/>
    <w:rsid w:val="0066495B"/>
    <w:rsid w:val="00665B23"/>
    <w:rsid w:val="00665B47"/>
    <w:rsid w:val="00666F5A"/>
    <w:rsid w:val="00670345"/>
    <w:rsid w:val="00670449"/>
    <w:rsid w:val="00670E77"/>
    <w:rsid w:val="006733CD"/>
    <w:rsid w:val="00673A9C"/>
    <w:rsid w:val="00677B77"/>
    <w:rsid w:val="00687AD8"/>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244"/>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00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2437"/>
    <w:rsid w:val="00B33DD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B02"/>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470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22F8"/>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D26"/>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7A51"/>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04D"/>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56EA9"/>
    <w:rsid w:val="00E60F34"/>
    <w:rsid w:val="00E6130F"/>
    <w:rsid w:val="00E63FF0"/>
    <w:rsid w:val="00E673E6"/>
    <w:rsid w:val="00E7073B"/>
    <w:rsid w:val="00E71BD6"/>
    <w:rsid w:val="00E7268C"/>
    <w:rsid w:val="00E734CF"/>
    <w:rsid w:val="00E741D5"/>
    <w:rsid w:val="00E74683"/>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59A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40F2"/>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89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5042</Words>
  <Characters>27227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2003-01-01T06:50:00Z</cp:lastPrinted>
  <dcterms:created xsi:type="dcterms:W3CDTF">2012-06-05T14:52:00Z</dcterms:created>
  <dcterms:modified xsi:type="dcterms:W3CDTF">2012-06-05T14:52:00Z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