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144" w:rsidRDefault="00D80144" w:rsidP="00D80144">
      <w:pPr>
        <w:pStyle w:val="ecxmsonormal"/>
        <w:shd w:val="clear" w:color="auto" w:fill="FFFFFF"/>
        <w:tabs>
          <w:tab w:val="left" w:pos="0"/>
        </w:tabs>
        <w:spacing w:line="360" w:lineRule="auto"/>
        <w:jc w:val="center"/>
        <w:rPr>
          <w:rFonts w:ascii="Tahoma" w:hAnsi="Tahoma" w:cs="Tahoma"/>
          <w:color w:val="000000"/>
          <w:sz w:val="20"/>
          <w:szCs w:val="20"/>
        </w:rPr>
      </w:pPr>
      <w:r>
        <w:rPr>
          <w:b/>
          <w:bCs/>
          <w:color w:val="000000"/>
        </w:rPr>
        <w:t>E D I T A L D E CHAMADA PÚBLICA Nº.  (01/2012)</w:t>
      </w:r>
    </w:p>
    <w:p w:rsidR="00D80144" w:rsidRDefault="00D80144" w:rsidP="00D80144">
      <w:pPr>
        <w:pStyle w:val="ecxmsonormal"/>
        <w:shd w:val="clear" w:color="auto" w:fill="FFFFFF"/>
        <w:spacing w:line="360" w:lineRule="auto"/>
        <w:jc w:val="both"/>
        <w:rPr>
          <w:rFonts w:ascii="Tahoma" w:hAnsi="Tahoma" w:cs="Tahoma"/>
          <w:color w:val="000000"/>
          <w:sz w:val="20"/>
          <w:szCs w:val="20"/>
        </w:rPr>
      </w:pPr>
      <w:r>
        <w:rPr>
          <w:color w:val="000000"/>
          <w:lang w:val="pt-PT"/>
        </w:rPr>
        <w:t> </w:t>
      </w:r>
    </w:p>
    <w:p w:rsidR="00D80144" w:rsidRDefault="00D80144" w:rsidP="00D80144">
      <w:pPr>
        <w:pStyle w:val="ecxmsonormal"/>
        <w:shd w:val="clear" w:color="auto" w:fill="FFFFFF"/>
        <w:spacing w:line="360" w:lineRule="auto"/>
        <w:jc w:val="both"/>
        <w:rPr>
          <w:color w:val="000000"/>
        </w:rPr>
      </w:pPr>
      <w:r>
        <w:rPr>
          <w:color w:val="000000"/>
          <w:lang w:val="pt-PT"/>
        </w:rPr>
        <w:t xml:space="preserve">O Conselho Escolar </w:t>
      </w:r>
      <w:r w:rsidRPr="00666A6C">
        <w:rPr>
          <w:b/>
          <w:color w:val="000000"/>
          <w:lang w:val="pt-PT"/>
        </w:rPr>
        <w:t>JOSÉ ALVES DE ASSIS</w:t>
      </w:r>
      <w:r>
        <w:rPr>
          <w:color w:val="000000"/>
          <w:lang w:val="pt-PT"/>
        </w:rPr>
        <w:t xml:space="preserve">  da Unidade Escolar </w:t>
      </w:r>
      <w:r w:rsidRPr="00666A6C">
        <w:rPr>
          <w:b/>
          <w:color w:val="000000"/>
          <w:lang w:val="pt-PT"/>
        </w:rPr>
        <w:t>COLÉGIO</w:t>
      </w:r>
      <w:r>
        <w:rPr>
          <w:color w:val="000000"/>
          <w:lang w:val="pt-PT"/>
        </w:rPr>
        <w:t xml:space="preserve"> </w:t>
      </w:r>
      <w:r w:rsidRPr="00666A6C">
        <w:rPr>
          <w:b/>
          <w:color w:val="000000"/>
          <w:lang w:val="pt-PT"/>
        </w:rPr>
        <w:t>ESTADUAL DEPUTADO JOSÉ ALVES DE ASSIS</w:t>
      </w:r>
      <w:r>
        <w:rPr>
          <w:color w:val="FF0000"/>
          <w:lang w:val="pt-PT"/>
        </w:rPr>
        <w:t xml:space="preserve">  </w:t>
      </w:r>
      <w:r>
        <w:rPr>
          <w:color w:val="000000"/>
          <w:lang w:val="pt-PT"/>
        </w:rPr>
        <w:t xml:space="preserve">município de </w:t>
      </w:r>
      <w:r w:rsidRPr="00666A6C">
        <w:rPr>
          <w:b/>
          <w:lang w:val="pt-PT"/>
        </w:rPr>
        <w:t>MINEIROS – GO</w:t>
      </w:r>
      <w:r w:rsidR="00666A6C">
        <w:rPr>
          <w:color w:val="FF0000"/>
          <w:lang w:val="pt-PT"/>
        </w:rPr>
        <w:t xml:space="preserve"> </w:t>
      </w:r>
      <w:r>
        <w:rPr>
          <w:color w:val="FF0000"/>
          <w:lang w:val="pt-PT"/>
        </w:rPr>
        <w:t>.</w:t>
      </w:r>
      <w:r>
        <w:rPr>
          <w:color w:val="000000"/>
          <w:lang w:val="pt-PT"/>
        </w:rPr>
        <w:t xml:space="preserve">no Estado de Goiás, pessoa jurídica de Direito Privado, com sede  na </w:t>
      </w:r>
      <w:r w:rsidRPr="00666A6C">
        <w:rPr>
          <w:b/>
          <w:lang w:val="pt-PT"/>
        </w:rPr>
        <w:t>RUA 15 Nº</w:t>
      </w:r>
      <w:r>
        <w:rPr>
          <w:color w:val="FF0000"/>
          <w:lang w:val="pt-PT"/>
        </w:rPr>
        <w:t xml:space="preserve"> </w:t>
      </w:r>
      <w:r w:rsidRPr="00666A6C">
        <w:rPr>
          <w:b/>
          <w:lang w:val="pt-PT"/>
        </w:rPr>
        <w:t xml:space="preserve">78 – CENTRO – MINEIROS GO., </w:t>
      </w:r>
      <w:r>
        <w:rPr>
          <w:color w:val="000000"/>
          <w:lang w:val="pt-PT"/>
        </w:rPr>
        <w:t>inscrita no CNPJ/MF sob o nº</w:t>
      </w:r>
      <w:r w:rsidR="00666A6C">
        <w:rPr>
          <w:color w:val="000000"/>
          <w:lang w:val="pt-PT"/>
        </w:rPr>
        <w:t xml:space="preserve">  </w:t>
      </w:r>
      <w:r>
        <w:rPr>
          <w:color w:val="000000"/>
          <w:lang w:val="pt-PT"/>
        </w:rPr>
        <w:t xml:space="preserve"> </w:t>
      </w:r>
      <w:r w:rsidRPr="00666A6C">
        <w:rPr>
          <w:b/>
          <w:lang w:val="pt-PT"/>
        </w:rPr>
        <w:t>00.680.463/0001-41</w:t>
      </w:r>
      <w:r>
        <w:rPr>
          <w:color w:val="000000"/>
          <w:lang w:val="pt-PT"/>
        </w:rPr>
        <w:t>, neste ato representado p</w:t>
      </w:r>
      <w:r w:rsidR="00666A6C">
        <w:rPr>
          <w:color w:val="000000"/>
          <w:lang w:val="pt-PT"/>
        </w:rPr>
        <w:t xml:space="preserve">elo Presidente do Conselho o  Sr </w:t>
      </w:r>
      <w:r>
        <w:rPr>
          <w:color w:val="000000"/>
          <w:lang w:val="pt-PT"/>
        </w:rPr>
        <w:t xml:space="preserve"> </w:t>
      </w:r>
      <w:r w:rsidRPr="00666A6C">
        <w:rPr>
          <w:b/>
          <w:lang w:val="pt-PT"/>
        </w:rPr>
        <w:t>JOSÉ CARLOS</w:t>
      </w:r>
      <w:r>
        <w:rPr>
          <w:color w:val="FF0000"/>
          <w:lang w:val="pt-PT"/>
        </w:rPr>
        <w:t xml:space="preserve"> </w:t>
      </w:r>
      <w:r w:rsidRPr="00666A6C">
        <w:rPr>
          <w:b/>
          <w:lang w:val="pt-PT"/>
        </w:rPr>
        <w:t xml:space="preserve">OLIVEIRA FLÔRES,  </w:t>
      </w:r>
      <w:r w:rsidR="00BC57A5" w:rsidRPr="00666A6C">
        <w:rPr>
          <w:b/>
          <w:lang w:val="pt-PT"/>
        </w:rPr>
        <w:t>brasileiro, solteiro, professor</w:t>
      </w:r>
      <w:r w:rsidR="00BC57A5">
        <w:rPr>
          <w:color w:val="FF0000"/>
          <w:lang w:val="pt-PT"/>
        </w:rPr>
        <w:t xml:space="preserve"> </w:t>
      </w:r>
      <w:r>
        <w:rPr>
          <w:color w:val="FF0000"/>
          <w:lang w:val="pt-PT"/>
        </w:rPr>
        <w:t xml:space="preserve"> </w:t>
      </w:r>
      <w:r>
        <w:rPr>
          <w:color w:val="000000"/>
          <w:lang w:val="pt-PT"/>
        </w:rPr>
        <w:t xml:space="preserve">inscrito (a) no CPF/MF sob o nº </w:t>
      </w:r>
      <w:r w:rsidR="00BC57A5" w:rsidRPr="00666A6C">
        <w:rPr>
          <w:b/>
          <w:lang w:val="pt-PT"/>
        </w:rPr>
        <w:t>373.423.471-91</w:t>
      </w:r>
      <w:r w:rsidRPr="00666A6C">
        <w:rPr>
          <w:b/>
          <w:lang w:val="pt-PT"/>
        </w:rPr>
        <w:t>,</w:t>
      </w:r>
      <w:r>
        <w:rPr>
          <w:color w:val="000000"/>
          <w:lang w:val="pt-PT"/>
        </w:rPr>
        <w:t xml:space="preserve"> Carteira de Identidade nº </w:t>
      </w:r>
      <w:r w:rsidR="00BC57A5" w:rsidRPr="00666A6C">
        <w:rPr>
          <w:b/>
          <w:lang w:val="pt-PT"/>
        </w:rPr>
        <w:t>866.571 SSP/DF</w:t>
      </w:r>
      <w:r>
        <w:rPr>
          <w:color w:val="000000"/>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502C4">
        <w:rPr>
          <w:b/>
          <w:lang w:val="pt-PT"/>
        </w:rPr>
        <w:t>23/01/2011  À  27</w:t>
      </w:r>
      <w:r w:rsidR="00BC57A5" w:rsidRPr="00666A6C">
        <w:rPr>
          <w:b/>
          <w:lang w:val="pt-PT"/>
        </w:rPr>
        <w:t>/04/2012</w:t>
      </w:r>
      <w:r w:rsidRPr="00666A6C">
        <w:rPr>
          <w:b/>
          <w:lang w:val="pt-PT"/>
        </w:rPr>
        <w:t>.</w:t>
      </w:r>
      <w:r>
        <w:rPr>
          <w:color w:val="000000"/>
          <w:lang w:val="pt-PT"/>
        </w:rPr>
        <w:t xml:space="preserve">  Os interessados deverão apresentar a documentação para habilitação e proposta de preços até o dia </w:t>
      </w:r>
      <w:r w:rsidR="00185CD9" w:rsidRPr="00666A6C">
        <w:rPr>
          <w:b/>
          <w:lang w:val="pt-PT"/>
        </w:rPr>
        <w:t>16/01/201</w:t>
      </w:r>
      <w:r w:rsidR="00A1712B">
        <w:rPr>
          <w:b/>
          <w:lang w:val="pt-PT"/>
        </w:rPr>
        <w:t>2</w:t>
      </w:r>
      <w:r>
        <w:rPr>
          <w:color w:val="000000"/>
          <w:lang w:val="pt-PT"/>
        </w:rPr>
        <w:t xml:space="preserve">, no horário das </w:t>
      </w:r>
      <w:r w:rsidR="00185CD9" w:rsidRPr="00666A6C">
        <w:rPr>
          <w:b/>
          <w:lang w:val="pt-PT"/>
        </w:rPr>
        <w:t>7:00 às 12:00 hs 13:00 às 18:00 hs e das 19:00 às 22:00 hs</w:t>
      </w:r>
      <w:r>
        <w:rPr>
          <w:color w:val="000000"/>
          <w:lang w:val="pt-PT"/>
        </w:rPr>
        <w:t xml:space="preserve">, na sede do Conselho Escolar, situada à </w:t>
      </w:r>
      <w:r w:rsidR="00185CD9">
        <w:rPr>
          <w:color w:val="000000"/>
          <w:lang w:val="pt-PT"/>
        </w:rPr>
        <w:t>Rua 15 nº 78 – Centro – Mineiros – Go.</w:t>
      </w:r>
      <w:r>
        <w:rPr>
          <w:color w:val="000000"/>
        </w:rPr>
        <w:t> </w:t>
      </w:r>
    </w:p>
    <w:p w:rsidR="00860972" w:rsidRDefault="00860972" w:rsidP="00D80144">
      <w:pPr>
        <w:pStyle w:val="ecxmsonormal"/>
        <w:shd w:val="clear" w:color="auto" w:fill="FFFFFF"/>
        <w:spacing w:line="360" w:lineRule="auto"/>
        <w:jc w:val="both"/>
        <w:rPr>
          <w:rFonts w:ascii="Tahoma" w:hAnsi="Tahoma" w:cs="Tahoma"/>
          <w:color w:val="000000"/>
          <w:sz w:val="20"/>
          <w:szCs w:val="20"/>
        </w:rPr>
      </w:pPr>
    </w:p>
    <w:p w:rsidR="00D80144" w:rsidRDefault="00D80144" w:rsidP="00860972">
      <w:pPr>
        <w:pStyle w:val="ecxmsoheader"/>
        <w:numPr>
          <w:ilvl w:val="0"/>
          <w:numId w:val="1"/>
        </w:numPr>
        <w:shd w:val="clear" w:color="auto" w:fill="FFFFFF"/>
        <w:tabs>
          <w:tab w:val="left" w:pos="708"/>
        </w:tabs>
        <w:spacing w:line="360" w:lineRule="auto"/>
        <w:jc w:val="both"/>
        <w:rPr>
          <w:b/>
          <w:bCs/>
          <w:color w:val="000000"/>
        </w:rPr>
      </w:pPr>
      <w:r>
        <w:rPr>
          <w:b/>
          <w:bCs/>
          <w:color w:val="000000"/>
        </w:rPr>
        <w:t xml:space="preserve">OBJETO </w:t>
      </w:r>
    </w:p>
    <w:p w:rsidR="00860972" w:rsidRDefault="00860972" w:rsidP="00DD1E96">
      <w:pPr>
        <w:pStyle w:val="ecxmsoheader"/>
        <w:shd w:val="clear" w:color="auto" w:fill="FFFFFF"/>
        <w:tabs>
          <w:tab w:val="left" w:pos="708"/>
        </w:tabs>
        <w:spacing w:line="360" w:lineRule="auto"/>
        <w:ind w:left="720"/>
        <w:jc w:val="both"/>
        <w:rPr>
          <w:rFonts w:ascii="Tahoma" w:hAnsi="Tahoma" w:cs="Tahoma"/>
          <w:color w:val="000000"/>
          <w:sz w:val="20"/>
          <w:szCs w:val="20"/>
        </w:rPr>
      </w:pPr>
    </w:p>
    <w:p w:rsidR="00666A6C" w:rsidRDefault="00D80144" w:rsidP="00860972">
      <w:pPr>
        <w:pStyle w:val="ecxmsoheader"/>
        <w:shd w:val="clear" w:color="auto" w:fill="FFFFFF"/>
        <w:tabs>
          <w:tab w:val="left" w:pos="708"/>
        </w:tabs>
        <w:spacing w:line="360" w:lineRule="auto"/>
        <w:jc w:val="both"/>
        <w:rPr>
          <w:color w:val="000000"/>
        </w:rPr>
      </w:pPr>
      <w:r>
        <w:rPr>
          <w:color w:val="000000"/>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60972" w:rsidRDefault="00860972" w:rsidP="00860972">
      <w:pPr>
        <w:pStyle w:val="ecxmsoheader"/>
        <w:shd w:val="clear" w:color="auto" w:fill="FFFFFF"/>
        <w:tabs>
          <w:tab w:val="left" w:pos="708"/>
        </w:tabs>
        <w:spacing w:line="360" w:lineRule="auto"/>
        <w:jc w:val="both"/>
        <w:rPr>
          <w:color w:val="000000"/>
        </w:rPr>
      </w:pPr>
    </w:p>
    <w:p w:rsidR="00860972" w:rsidRDefault="00860972" w:rsidP="00860972">
      <w:pPr>
        <w:pStyle w:val="ecxmsoheader"/>
        <w:shd w:val="clear" w:color="auto" w:fill="FFFFFF"/>
        <w:tabs>
          <w:tab w:val="left" w:pos="708"/>
        </w:tabs>
        <w:spacing w:line="360" w:lineRule="auto"/>
        <w:jc w:val="both"/>
        <w:rPr>
          <w:rFonts w:ascii="Tahoma" w:hAnsi="Tahoma" w:cs="Tahoma"/>
          <w:color w:val="000000"/>
          <w:sz w:val="20"/>
          <w:szCs w:val="20"/>
        </w:rPr>
      </w:pPr>
    </w:p>
    <w:p w:rsidR="00D80144" w:rsidRDefault="00D80144" w:rsidP="00D80144">
      <w:pPr>
        <w:pStyle w:val="ecxmsoheader"/>
        <w:shd w:val="clear" w:color="auto" w:fill="FFFFFF"/>
        <w:tabs>
          <w:tab w:val="left" w:pos="708"/>
        </w:tabs>
        <w:spacing w:line="360" w:lineRule="auto"/>
        <w:jc w:val="both"/>
        <w:rPr>
          <w:rFonts w:ascii="Tahoma" w:hAnsi="Tahoma" w:cs="Tahoma"/>
          <w:color w:val="000000"/>
          <w:sz w:val="20"/>
          <w:szCs w:val="20"/>
        </w:rPr>
      </w:pPr>
      <w:proofErr w:type="gramStart"/>
      <w:r>
        <w:rPr>
          <w:b/>
          <w:bCs/>
          <w:color w:val="000000"/>
        </w:rPr>
        <w:lastRenderedPageBreak/>
        <w:t>2 –</w:t>
      </w:r>
      <w:r>
        <w:rPr>
          <w:color w:val="000000"/>
        </w:rPr>
        <w:t xml:space="preserve"> </w:t>
      </w:r>
      <w:r>
        <w:rPr>
          <w:b/>
          <w:bCs/>
          <w:color w:val="000000"/>
        </w:rPr>
        <w:t>DATA</w:t>
      </w:r>
      <w:proofErr w:type="gramEnd"/>
      <w:r>
        <w:rPr>
          <w:b/>
          <w:bCs/>
          <w:color w:val="000000"/>
        </w:rPr>
        <w:t>, LOCAL E HORA PARA RECEBIMENTO DOS ENVELOPES</w:t>
      </w:r>
    </w:p>
    <w:p w:rsidR="00D80144" w:rsidRDefault="00D80144" w:rsidP="00D80144">
      <w:pPr>
        <w:pStyle w:val="ecxmsoheader"/>
        <w:shd w:val="clear" w:color="auto" w:fill="FFFFFF"/>
        <w:tabs>
          <w:tab w:val="left" w:pos="708"/>
        </w:tabs>
        <w:spacing w:line="360" w:lineRule="auto"/>
        <w:jc w:val="both"/>
        <w:rPr>
          <w:rFonts w:ascii="Tahoma" w:hAnsi="Tahoma" w:cs="Tahoma"/>
          <w:color w:val="000000"/>
          <w:sz w:val="20"/>
          <w:szCs w:val="20"/>
        </w:rPr>
      </w:pPr>
      <w:r>
        <w:rPr>
          <w:color w:val="000000"/>
        </w:rPr>
        <w:t>Até o dia, hora, e local mencionados no preâmbulo deste Edital, os interessados entregarão dois envelopes distintos, sendo um de documentação – HABILITAÇÃO e outro de Proposta de Preços.</w:t>
      </w:r>
    </w:p>
    <w:p w:rsidR="00D80144" w:rsidRDefault="00D80144" w:rsidP="00D80144">
      <w:pPr>
        <w:pStyle w:val="ecxmsonormal"/>
        <w:shd w:val="clear" w:color="auto" w:fill="FFFFFF"/>
        <w:spacing w:line="360" w:lineRule="auto"/>
        <w:jc w:val="both"/>
        <w:rPr>
          <w:rFonts w:ascii="Tahoma" w:hAnsi="Tahoma" w:cs="Tahoma"/>
          <w:color w:val="000000"/>
          <w:sz w:val="20"/>
          <w:szCs w:val="20"/>
        </w:rPr>
      </w:pPr>
      <w:r>
        <w:rPr>
          <w:b/>
          <w:bCs/>
          <w:snapToGrid w:val="0"/>
          <w:color w:val="000000"/>
        </w:rPr>
        <w:t xml:space="preserve">2.1 - </w:t>
      </w:r>
      <w:r>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80144" w:rsidRDefault="00D80144" w:rsidP="00D80144">
      <w:pPr>
        <w:pStyle w:val="ecxmsonormal"/>
        <w:shd w:val="clear" w:color="auto" w:fill="FFFFFF"/>
        <w:spacing w:line="360" w:lineRule="auto"/>
        <w:jc w:val="both"/>
        <w:rPr>
          <w:rFonts w:ascii="Tahoma" w:hAnsi="Tahoma" w:cs="Tahoma"/>
          <w:color w:val="000000"/>
          <w:sz w:val="20"/>
          <w:szCs w:val="20"/>
        </w:rPr>
      </w:pPr>
      <w:r>
        <w:rPr>
          <w:b/>
          <w:bCs/>
          <w:snapToGrid w:val="0"/>
          <w:color w:val="000000"/>
        </w:rPr>
        <w:t>2.2</w:t>
      </w:r>
      <w:r>
        <w:rPr>
          <w:snapToGrid w:val="0"/>
          <w:color w:val="000000"/>
        </w:rPr>
        <w:t xml:space="preserve"> - Aquisição do edital: site: </w:t>
      </w:r>
      <w:r>
        <w:rPr>
          <w:b/>
          <w:bCs/>
          <w:snapToGrid w:val="0"/>
          <w:color w:val="0070C0"/>
        </w:rPr>
        <w:t>www.seduc.go.gov.br</w:t>
      </w:r>
    </w:p>
    <w:p w:rsidR="007B380E" w:rsidRDefault="008B33DC"/>
    <w:sectPr w:rsidR="007B380E" w:rsidSect="00666A6C">
      <w:headerReference w:type="default" r:id="rId7"/>
      <w:pgSz w:w="11906" w:h="16838"/>
      <w:pgMar w:top="1417" w:right="1558"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3DC" w:rsidRDefault="008B33DC" w:rsidP="007502C4">
      <w:pPr>
        <w:spacing w:after="0" w:line="240" w:lineRule="auto"/>
      </w:pPr>
      <w:r>
        <w:separator/>
      </w:r>
    </w:p>
  </w:endnote>
  <w:endnote w:type="continuationSeparator" w:id="0">
    <w:p w:rsidR="008B33DC" w:rsidRDefault="008B33DC" w:rsidP="007502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3DC" w:rsidRDefault="008B33DC" w:rsidP="007502C4">
      <w:pPr>
        <w:spacing w:after="0" w:line="240" w:lineRule="auto"/>
      </w:pPr>
      <w:r>
        <w:separator/>
      </w:r>
    </w:p>
  </w:footnote>
  <w:footnote w:type="continuationSeparator" w:id="0">
    <w:p w:rsidR="008B33DC" w:rsidRDefault="008B33DC" w:rsidP="007502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2C4" w:rsidRDefault="007502C4">
    <w:pPr>
      <w:pStyle w:val="Cabealho"/>
    </w:pPr>
    <w:r>
      <w:t xml:space="preserve">                                                                                                         </w:t>
    </w:r>
    <w:r w:rsidRPr="007502C4">
      <w:drawing>
        <wp:inline distT="0" distB="0" distL="0" distR="0">
          <wp:extent cx="2118509" cy="570667"/>
          <wp:effectExtent l="19050" t="0" r="0"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120417" cy="571181"/>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C64DC"/>
    <w:multiLevelType w:val="hybridMultilevel"/>
    <w:tmpl w:val="4DBA4A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D80144"/>
    <w:rsid w:val="000735C8"/>
    <w:rsid w:val="00105931"/>
    <w:rsid w:val="00185CD9"/>
    <w:rsid w:val="002B49B0"/>
    <w:rsid w:val="00666A6C"/>
    <w:rsid w:val="007502C4"/>
    <w:rsid w:val="00860972"/>
    <w:rsid w:val="008B33DC"/>
    <w:rsid w:val="00934FFD"/>
    <w:rsid w:val="00995FF3"/>
    <w:rsid w:val="00A1712B"/>
    <w:rsid w:val="00B379B0"/>
    <w:rsid w:val="00BC57A5"/>
    <w:rsid w:val="00C70903"/>
    <w:rsid w:val="00C91989"/>
    <w:rsid w:val="00D80144"/>
    <w:rsid w:val="00DD1E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FF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D80144"/>
    <w:rPr>
      <w:strike w:val="0"/>
      <w:dstrike w:val="0"/>
      <w:color w:val="0066CC"/>
      <w:u w:val="none"/>
      <w:effect w:val="none"/>
    </w:rPr>
  </w:style>
  <w:style w:type="paragraph" w:styleId="NormalWeb">
    <w:name w:val="Normal (Web)"/>
    <w:basedOn w:val="Normal"/>
    <w:uiPriority w:val="99"/>
    <w:semiHidden/>
    <w:unhideWhenUsed/>
    <w:rsid w:val="00D80144"/>
    <w:pPr>
      <w:spacing w:after="324" w:line="240" w:lineRule="auto"/>
    </w:pPr>
    <w:rPr>
      <w:rFonts w:ascii="Times New Roman" w:eastAsia="Times New Roman" w:hAnsi="Times New Roman" w:cs="Times New Roman"/>
      <w:sz w:val="24"/>
      <w:szCs w:val="24"/>
      <w:lang w:eastAsia="pt-BR"/>
    </w:rPr>
  </w:style>
  <w:style w:type="paragraph" w:customStyle="1" w:styleId="ecxmsonormal">
    <w:name w:val="ecxmsonormal"/>
    <w:basedOn w:val="Normal"/>
    <w:rsid w:val="00D80144"/>
    <w:pPr>
      <w:spacing w:after="324" w:line="240" w:lineRule="auto"/>
    </w:pPr>
    <w:rPr>
      <w:rFonts w:ascii="Times New Roman" w:eastAsia="Times New Roman" w:hAnsi="Times New Roman" w:cs="Times New Roman"/>
      <w:sz w:val="24"/>
      <w:szCs w:val="24"/>
      <w:lang w:eastAsia="pt-BR"/>
    </w:rPr>
  </w:style>
  <w:style w:type="paragraph" w:customStyle="1" w:styleId="ecxmsoheader">
    <w:name w:val="ecxmsoheader"/>
    <w:basedOn w:val="Normal"/>
    <w:rsid w:val="00D80144"/>
    <w:pPr>
      <w:spacing w:after="324"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semiHidden/>
    <w:unhideWhenUsed/>
    <w:rsid w:val="007502C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502C4"/>
  </w:style>
  <w:style w:type="paragraph" w:styleId="Rodap">
    <w:name w:val="footer"/>
    <w:basedOn w:val="Normal"/>
    <w:link w:val="RodapChar"/>
    <w:uiPriority w:val="99"/>
    <w:semiHidden/>
    <w:unhideWhenUsed/>
    <w:rsid w:val="007502C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502C4"/>
  </w:style>
  <w:style w:type="paragraph" w:styleId="Textodebalo">
    <w:name w:val="Balloon Text"/>
    <w:basedOn w:val="Normal"/>
    <w:link w:val="TextodebaloChar"/>
    <w:uiPriority w:val="99"/>
    <w:semiHidden/>
    <w:unhideWhenUsed/>
    <w:rsid w:val="007502C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502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0955762">
      <w:bodyDiv w:val="1"/>
      <w:marLeft w:val="0"/>
      <w:marRight w:val="0"/>
      <w:marTop w:val="0"/>
      <w:marBottom w:val="0"/>
      <w:divBdr>
        <w:top w:val="none" w:sz="0" w:space="0" w:color="auto"/>
        <w:left w:val="none" w:sz="0" w:space="0" w:color="auto"/>
        <w:bottom w:val="none" w:sz="0" w:space="0" w:color="auto"/>
        <w:right w:val="none" w:sz="0" w:space="0" w:color="auto"/>
      </w:divBdr>
      <w:divsChild>
        <w:div w:id="1503231892">
          <w:marLeft w:val="0"/>
          <w:marRight w:val="0"/>
          <w:marTop w:val="0"/>
          <w:marBottom w:val="0"/>
          <w:divBdr>
            <w:top w:val="none" w:sz="0" w:space="0" w:color="auto"/>
            <w:left w:val="none" w:sz="0" w:space="0" w:color="auto"/>
            <w:bottom w:val="none" w:sz="0" w:space="0" w:color="auto"/>
            <w:right w:val="none" w:sz="0" w:space="0" w:color="auto"/>
          </w:divBdr>
          <w:divsChild>
            <w:div w:id="1545629990">
              <w:marLeft w:val="0"/>
              <w:marRight w:val="0"/>
              <w:marTop w:val="0"/>
              <w:marBottom w:val="0"/>
              <w:divBdr>
                <w:top w:val="none" w:sz="0" w:space="0" w:color="auto"/>
                <w:left w:val="none" w:sz="0" w:space="0" w:color="auto"/>
                <w:bottom w:val="none" w:sz="0" w:space="0" w:color="auto"/>
                <w:right w:val="none" w:sz="0" w:space="0" w:color="auto"/>
              </w:divBdr>
              <w:divsChild>
                <w:div w:id="767434953">
                  <w:marLeft w:val="0"/>
                  <w:marRight w:val="0"/>
                  <w:marTop w:val="0"/>
                  <w:marBottom w:val="0"/>
                  <w:divBdr>
                    <w:top w:val="none" w:sz="0" w:space="0" w:color="auto"/>
                    <w:left w:val="none" w:sz="0" w:space="0" w:color="auto"/>
                    <w:bottom w:val="none" w:sz="0" w:space="0" w:color="auto"/>
                    <w:right w:val="none" w:sz="0" w:space="0" w:color="auto"/>
                  </w:divBdr>
                  <w:divsChild>
                    <w:div w:id="1204370013">
                      <w:marLeft w:val="0"/>
                      <w:marRight w:val="0"/>
                      <w:marTop w:val="0"/>
                      <w:marBottom w:val="0"/>
                      <w:divBdr>
                        <w:top w:val="none" w:sz="0" w:space="0" w:color="auto"/>
                        <w:left w:val="none" w:sz="0" w:space="0" w:color="auto"/>
                        <w:bottom w:val="none" w:sz="0" w:space="0" w:color="auto"/>
                        <w:right w:val="none" w:sz="0" w:space="0" w:color="auto"/>
                      </w:divBdr>
                      <w:divsChild>
                        <w:div w:id="1072384918">
                          <w:marLeft w:val="0"/>
                          <w:marRight w:val="0"/>
                          <w:marTop w:val="0"/>
                          <w:marBottom w:val="0"/>
                          <w:divBdr>
                            <w:top w:val="none" w:sz="0" w:space="0" w:color="auto"/>
                            <w:left w:val="none" w:sz="0" w:space="0" w:color="auto"/>
                            <w:bottom w:val="none" w:sz="0" w:space="0" w:color="auto"/>
                            <w:right w:val="none" w:sz="0" w:space="0" w:color="auto"/>
                          </w:divBdr>
                          <w:divsChild>
                            <w:div w:id="1581134676">
                              <w:marLeft w:val="0"/>
                              <w:marRight w:val="0"/>
                              <w:marTop w:val="0"/>
                              <w:marBottom w:val="0"/>
                              <w:divBdr>
                                <w:top w:val="none" w:sz="0" w:space="0" w:color="auto"/>
                                <w:left w:val="none" w:sz="0" w:space="0" w:color="auto"/>
                                <w:bottom w:val="none" w:sz="0" w:space="0" w:color="auto"/>
                                <w:right w:val="none" w:sz="0" w:space="0" w:color="auto"/>
                              </w:divBdr>
                              <w:divsChild>
                                <w:div w:id="166990788">
                                  <w:marLeft w:val="0"/>
                                  <w:marRight w:val="0"/>
                                  <w:marTop w:val="0"/>
                                  <w:marBottom w:val="0"/>
                                  <w:divBdr>
                                    <w:top w:val="none" w:sz="0" w:space="0" w:color="auto"/>
                                    <w:left w:val="none" w:sz="0" w:space="0" w:color="auto"/>
                                    <w:bottom w:val="none" w:sz="0" w:space="0" w:color="auto"/>
                                    <w:right w:val="none" w:sz="0" w:space="0" w:color="auto"/>
                                  </w:divBdr>
                                  <w:divsChild>
                                    <w:div w:id="125439137">
                                      <w:marLeft w:val="0"/>
                                      <w:marRight w:val="0"/>
                                      <w:marTop w:val="0"/>
                                      <w:marBottom w:val="0"/>
                                      <w:divBdr>
                                        <w:top w:val="none" w:sz="0" w:space="0" w:color="auto"/>
                                        <w:left w:val="none" w:sz="0" w:space="0" w:color="auto"/>
                                        <w:bottom w:val="none" w:sz="0" w:space="0" w:color="auto"/>
                                        <w:right w:val="none" w:sz="0" w:space="0" w:color="auto"/>
                                      </w:divBdr>
                                      <w:divsChild>
                                        <w:div w:id="1117144876">
                                          <w:marLeft w:val="0"/>
                                          <w:marRight w:val="0"/>
                                          <w:marTop w:val="0"/>
                                          <w:marBottom w:val="0"/>
                                          <w:divBdr>
                                            <w:top w:val="none" w:sz="0" w:space="0" w:color="auto"/>
                                            <w:left w:val="none" w:sz="0" w:space="0" w:color="auto"/>
                                            <w:bottom w:val="none" w:sz="0" w:space="0" w:color="auto"/>
                                            <w:right w:val="none" w:sz="0" w:space="0" w:color="auto"/>
                                          </w:divBdr>
                                          <w:divsChild>
                                            <w:div w:id="837042853">
                                              <w:marLeft w:val="0"/>
                                              <w:marRight w:val="0"/>
                                              <w:marTop w:val="0"/>
                                              <w:marBottom w:val="0"/>
                                              <w:divBdr>
                                                <w:top w:val="none" w:sz="0" w:space="0" w:color="auto"/>
                                                <w:left w:val="none" w:sz="0" w:space="0" w:color="auto"/>
                                                <w:bottom w:val="none" w:sz="0" w:space="0" w:color="auto"/>
                                                <w:right w:val="none" w:sz="0" w:space="0" w:color="auto"/>
                                              </w:divBdr>
                                              <w:divsChild>
                                                <w:div w:id="1549486013">
                                                  <w:marLeft w:val="0"/>
                                                  <w:marRight w:val="112"/>
                                                  <w:marTop w:val="0"/>
                                                  <w:marBottom w:val="0"/>
                                                  <w:divBdr>
                                                    <w:top w:val="none" w:sz="0" w:space="0" w:color="auto"/>
                                                    <w:left w:val="none" w:sz="0" w:space="0" w:color="auto"/>
                                                    <w:bottom w:val="none" w:sz="0" w:space="0" w:color="auto"/>
                                                    <w:right w:val="none" w:sz="0" w:space="0" w:color="auto"/>
                                                  </w:divBdr>
                                                  <w:divsChild>
                                                    <w:div w:id="532838931">
                                                      <w:marLeft w:val="0"/>
                                                      <w:marRight w:val="0"/>
                                                      <w:marTop w:val="0"/>
                                                      <w:marBottom w:val="0"/>
                                                      <w:divBdr>
                                                        <w:top w:val="none" w:sz="0" w:space="0" w:color="auto"/>
                                                        <w:left w:val="none" w:sz="0" w:space="0" w:color="auto"/>
                                                        <w:bottom w:val="none" w:sz="0" w:space="0" w:color="auto"/>
                                                        <w:right w:val="none" w:sz="0" w:space="0" w:color="auto"/>
                                                      </w:divBdr>
                                                      <w:divsChild>
                                                        <w:div w:id="2001695409">
                                                          <w:marLeft w:val="0"/>
                                                          <w:marRight w:val="0"/>
                                                          <w:marTop w:val="0"/>
                                                          <w:marBottom w:val="0"/>
                                                          <w:divBdr>
                                                            <w:top w:val="none" w:sz="0" w:space="0" w:color="auto"/>
                                                            <w:left w:val="none" w:sz="0" w:space="0" w:color="auto"/>
                                                            <w:bottom w:val="none" w:sz="0" w:space="0" w:color="auto"/>
                                                            <w:right w:val="none" w:sz="0" w:space="0" w:color="auto"/>
                                                          </w:divBdr>
                                                          <w:divsChild>
                                                            <w:div w:id="128135832">
                                                              <w:marLeft w:val="0"/>
                                                              <w:marRight w:val="0"/>
                                                              <w:marTop w:val="0"/>
                                                              <w:marBottom w:val="0"/>
                                                              <w:divBdr>
                                                                <w:top w:val="none" w:sz="0" w:space="0" w:color="auto"/>
                                                                <w:left w:val="none" w:sz="0" w:space="0" w:color="auto"/>
                                                                <w:bottom w:val="none" w:sz="0" w:space="0" w:color="auto"/>
                                                                <w:right w:val="none" w:sz="0" w:space="0" w:color="auto"/>
                                                              </w:divBdr>
                                                              <w:divsChild>
                                                                <w:div w:id="294604672">
                                                                  <w:marLeft w:val="0"/>
                                                                  <w:marRight w:val="0"/>
                                                                  <w:marTop w:val="0"/>
                                                                  <w:marBottom w:val="131"/>
                                                                  <w:divBdr>
                                                                    <w:top w:val="single" w:sz="8" w:space="0" w:color="EDEDED"/>
                                                                    <w:left w:val="single" w:sz="8" w:space="0" w:color="EDEDED"/>
                                                                    <w:bottom w:val="single" w:sz="8" w:space="0" w:color="EDEDED"/>
                                                                    <w:right w:val="single" w:sz="8" w:space="0" w:color="EDEDED"/>
                                                                  </w:divBdr>
                                                                  <w:divsChild>
                                                                    <w:div w:id="1066148890">
                                                                      <w:marLeft w:val="0"/>
                                                                      <w:marRight w:val="0"/>
                                                                      <w:marTop w:val="0"/>
                                                                      <w:marBottom w:val="0"/>
                                                                      <w:divBdr>
                                                                        <w:top w:val="none" w:sz="0" w:space="0" w:color="auto"/>
                                                                        <w:left w:val="none" w:sz="0" w:space="0" w:color="auto"/>
                                                                        <w:bottom w:val="none" w:sz="0" w:space="0" w:color="auto"/>
                                                                        <w:right w:val="none" w:sz="0" w:space="0" w:color="auto"/>
                                                                      </w:divBdr>
                                                                      <w:divsChild>
                                                                        <w:div w:id="1563102147">
                                                                          <w:marLeft w:val="0"/>
                                                                          <w:marRight w:val="0"/>
                                                                          <w:marTop w:val="0"/>
                                                                          <w:marBottom w:val="0"/>
                                                                          <w:divBdr>
                                                                            <w:top w:val="none" w:sz="0" w:space="0" w:color="auto"/>
                                                                            <w:left w:val="none" w:sz="0" w:space="0" w:color="auto"/>
                                                                            <w:bottom w:val="none" w:sz="0" w:space="0" w:color="auto"/>
                                                                            <w:right w:val="none" w:sz="0" w:space="0" w:color="auto"/>
                                                                          </w:divBdr>
                                                                          <w:divsChild>
                                                                            <w:div w:id="1167355747">
                                                                              <w:marLeft w:val="0"/>
                                                                              <w:marRight w:val="0"/>
                                                                              <w:marTop w:val="0"/>
                                                                              <w:marBottom w:val="0"/>
                                                                              <w:divBdr>
                                                                                <w:top w:val="none" w:sz="0" w:space="0" w:color="auto"/>
                                                                                <w:left w:val="none" w:sz="0" w:space="0" w:color="auto"/>
                                                                                <w:bottom w:val="none" w:sz="0" w:space="0" w:color="auto"/>
                                                                                <w:right w:val="none" w:sz="0" w:space="0" w:color="auto"/>
                                                                              </w:divBdr>
                                                                              <w:divsChild>
                                                                                <w:div w:id="252588321">
                                                                                  <w:marLeft w:val="224"/>
                                                                                  <w:marRight w:val="224"/>
                                                                                  <w:marTop w:val="0"/>
                                                                                  <w:marBottom w:val="0"/>
                                                                                  <w:divBdr>
                                                                                    <w:top w:val="none" w:sz="0" w:space="0" w:color="auto"/>
                                                                                    <w:left w:val="none" w:sz="0" w:space="0" w:color="auto"/>
                                                                                    <w:bottom w:val="none" w:sz="0" w:space="0" w:color="auto"/>
                                                                                    <w:right w:val="none" w:sz="0" w:space="0" w:color="auto"/>
                                                                                  </w:divBdr>
                                                                                  <w:divsChild>
                                                                                    <w:div w:id="44522863">
                                                                                      <w:marLeft w:val="0"/>
                                                                                      <w:marRight w:val="0"/>
                                                                                      <w:marTop w:val="0"/>
                                                                                      <w:marBottom w:val="0"/>
                                                                                      <w:divBdr>
                                                                                        <w:top w:val="none" w:sz="0" w:space="0" w:color="auto"/>
                                                                                        <w:left w:val="none" w:sz="0" w:space="0" w:color="auto"/>
                                                                                        <w:bottom w:val="none" w:sz="0" w:space="0" w:color="auto"/>
                                                                                        <w:right w:val="none" w:sz="0" w:space="0" w:color="auto"/>
                                                                                      </w:divBdr>
                                                                                      <w:divsChild>
                                                                                        <w:div w:id="3027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339</Words>
  <Characters>1836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luciene.marinho</cp:lastModifiedBy>
  <cp:revision>2</cp:revision>
  <cp:lastPrinted>2012-05-18T21:08:00Z</cp:lastPrinted>
  <dcterms:created xsi:type="dcterms:W3CDTF">2012-12-05T11:44:00Z</dcterms:created>
  <dcterms:modified xsi:type="dcterms:W3CDTF">2012-12-05T11:44:00Z</dcterms:modified>
</cp:coreProperties>
</file>