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CB" w:rsidRDefault="00D149CB" w:rsidP="00D149CB">
      <w:pPr>
        <w:jc w:val="center"/>
      </w:pPr>
      <w:r w:rsidRPr="00412348">
        <w:rPr>
          <w:noProof/>
          <w:lang w:eastAsia="pt-BR"/>
        </w:rPr>
        <w:drawing>
          <wp:inline distT="0" distB="0" distL="0" distR="0">
            <wp:extent cx="1860550" cy="680720"/>
            <wp:effectExtent l="19050" t="0" r="6350" b="0"/>
            <wp:docPr id="3"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860550" cy="680720"/>
                    </a:xfrm>
                    <a:prstGeom prst="rect">
                      <a:avLst/>
                    </a:prstGeom>
                    <a:noFill/>
                    <a:ln w="9525">
                      <a:noFill/>
                      <a:miter lim="800000"/>
                      <a:headEnd/>
                      <a:tailEnd/>
                    </a:ln>
                  </pic:spPr>
                </pic:pic>
              </a:graphicData>
            </a:graphic>
          </wp:inline>
        </w:drawing>
      </w:r>
    </w:p>
    <w:p w:rsidR="00D149CB" w:rsidRDefault="00D149CB" w:rsidP="00D149CB"/>
    <w:p w:rsidR="00D149CB" w:rsidRPr="00825B81" w:rsidRDefault="00F411BF" w:rsidP="00D149CB">
      <w:pPr>
        <w:jc w:val="both"/>
        <w:rPr>
          <w:b/>
        </w:rPr>
      </w:pPr>
      <w:r>
        <w:rPr>
          <w:b/>
        </w:rPr>
        <w:t xml:space="preserve">                                 </w:t>
      </w:r>
      <w:r w:rsidR="00D149CB" w:rsidRPr="00825B81">
        <w:rPr>
          <w:b/>
        </w:rPr>
        <w:t>EDITAL DE CONVOCAÇÃO DE CHAMADA PÚBLICA Nº. 0</w:t>
      </w:r>
      <w:r w:rsidR="00052D93">
        <w:rPr>
          <w:b/>
        </w:rPr>
        <w:t>3</w:t>
      </w:r>
      <w:r w:rsidR="00D149CB" w:rsidRPr="00825B81">
        <w:rPr>
          <w:b/>
        </w:rPr>
        <w:t>/201</w:t>
      </w:r>
      <w:r w:rsidR="00D149CB">
        <w:rPr>
          <w:b/>
        </w:rPr>
        <w:t>2</w:t>
      </w:r>
    </w:p>
    <w:p w:rsidR="00D149CB" w:rsidRDefault="00D149CB" w:rsidP="00D149CB">
      <w:pPr>
        <w:jc w:val="both"/>
      </w:pPr>
    </w:p>
    <w:p w:rsidR="00D149CB" w:rsidRDefault="00D149CB" w:rsidP="00D149CB">
      <w:pPr>
        <w:jc w:val="both"/>
      </w:pPr>
      <w:r>
        <w:tab/>
        <w:t xml:space="preserve">O Conselho Escolar Ângelo Urzêda do Colégio Estadual Ângelo Urzêda no Estado de Goiás, pessoa jurídica de Direito Público Interno, com sede na Rua Antônio Silva, 211, Centro, Mairipotaba – Goiás, inscrita no CNPJ/MF sob o nº. 00-658.663/0001-06, neste ato representado por seu Presidente do Conselho Elma Pereira Campos Narciso no uso de suas prerrogativas legais, e considerando o disposto no art. 21 da Lei 11.947/2009 e na Resolução FNDE/CD nº. 38/2009, através da Secretaria do Estado de Goiás, vem realizar Chamada Pública para aquisição de Gêneros Alimentícios da Agricultura Familiar e do Empreendedor Familiar Rural, destinado ao atendimento ao Programa Nacional de Alimentação Escolar, durante o período de </w:t>
      </w:r>
      <w:r w:rsidR="00052D93">
        <w:rPr>
          <w:b/>
        </w:rPr>
        <w:t>01/08</w:t>
      </w:r>
      <w:r w:rsidRPr="00BC072A">
        <w:rPr>
          <w:b/>
        </w:rPr>
        <w:t>/201</w:t>
      </w:r>
      <w:r>
        <w:rPr>
          <w:b/>
        </w:rPr>
        <w:t>2</w:t>
      </w:r>
      <w:r>
        <w:t xml:space="preserve"> a </w:t>
      </w:r>
      <w:r w:rsidR="00052D93">
        <w:rPr>
          <w:b/>
        </w:rPr>
        <w:t>31/10</w:t>
      </w:r>
      <w:r w:rsidRPr="00BC072A">
        <w:rPr>
          <w:b/>
        </w:rPr>
        <w:t>/201</w:t>
      </w:r>
      <w:r>
        <w:rPr>
          <w:b/>
        </w:rPr>
        <w:t>2</w:t>
      </w:r>
      <w:r>
        <w:t xml:space="preserve">. Os Grupos Formais/Informais deverão apresentar a documentação para habilitação e Projeto de Venda na Data </w:t>
      </w:r>
      <w:r w:rsidR="00945FB0">
        <w:rPr>
          <w:b/>
        </w:rPr>
        <w:t>28</w:t>
      </w:r>
      <w:r w:rsidRPr="00BC072A">
        <w:rPr>
          <w:b/>
        </w:rPr>
        <w:t>/</w:t>
      </w:r>
      <w:r w:rsidR="00945FB0">
        <w:rPr>
          <w:b/>
        </w:rPr>
        <w:t>09</w:t>
      </w:r>
      <w:r w:rsidRPr="00BC072A">
        <w:rPr>
          <w:b/>
        </w:rPr>
        <w:t>/20</w:t>
      </w:r>
      <w:r>
        <w:rPr>
          <w:b/>
        </w:rPr>
        <w:t>12</w:t>
      </w:r>
      <w:r>
        <w:t>, LOCAL: Colégio Estadual Ângelo Urzêda e Horário da Abertura: 7h.</w:t>
      </w:r>
    </w:p>
    <w:p w:rsidR="00D149CB" w:rsidRDefault="00D149CB" w:rsidP="00D149CB">
      <w:pPr>
        <w:jc w:val="both"/>
      </w:pPr>
    </w:p>
    <w:p w:rsidR="00D149CB" w:rsidRPr="00825B81" w:rsidRDefault="00D149CB" w:rsidP="00D149CB">
      <w:pPr>
        <w:jc w:val="both"/>
        <w:rPr>
          <w:b/>
        </w:rPr>
      </w:pPr>
      <w:r w:rsidRPr="00825B81">
        <w:rPr>
          <w:b/>
        </w:rPr>
        <w:t>1º- OBJETO</w:t>
      </w:r>
    </w:p>
    <w:p w:rsidR="00D149CB" w:rsidRDefault="00D149CB" w:rsidP="00D149CB">
      <w:pPr>
        <w:jc w:val="both"/>
      </w:pPr>
      <w:r>
        <w:t>O objeto da presente Chamada Pública é a Aquisição de Gêneros Alimentícios da Agricultura e do Empreendedor Familiar Rural, para o atendimento ao Programa Nacional de Alimentação Escolar/PNAE, conforme especificações dos Gêneros Alimentícios divulgados nos quadros da Unidade Escolar/Subsecretaria/Murais e nos jornais locais.</w:t>
      </w:r>
    </w:p>
    <w:p w:rsidR="00D149CB" w:rsidRDefault="00D149CB" w:rsidP="00D149CB">
      <w:pPr>
        <w:jc w:val="both"/>
      </w:pPr>
    </w:p>
    <w:p w:rsidR="00D149CB" w:rsidRPr="00825B81" w:rsidRDefault="00D149CB" w:rsidP="00D149CB">
      <w:pPr>
        <w:jc w:val="both"/>
        <w:rPr>
          <w:b/>
        </w:rPr>
      </w:pPr>
      <w:r w:rsidRPr="00825B81">
        <w:rPr>
          <w:b/>
        </w:rPr>
        <w:t>2- FONTE DE RECURSO</w:t>
      </w:r>
    </w:p>
    <w:p w:rsidR="00D149CB" w:rsidRDefault="00D149CB" w:rsidP="00D149CB">
      <w:pPr>
        <w:jc w:val="both"/>
      </w:pPr>
    </w:p>
    <w:p w:rsidR="00D149CB" w:rsidRPr="00825B81" w:rsidRDefault="00D149CB" w:rsidP="00D149CB">
      <w:pPr>
        <w:jc w:val="both"/>
        <w:rPr>
          <w:b/>
        </w:rPr>
      </w:pPr>
      <w:r w:rsidRPr="00825B81">
        <w:rPr>
          <w:b/>
        </w:rPr>
        <w:t>Recursos provenientes do FNDE.</w:t>
      </w:r>
    </w:p>
    <w:p w:rsidR="00D149CB" w:rsidRDefault="00D149CB" w:rsidP="00D149CB">
      <w:pPr>
        <w:jc w:val="both"/>
      </w:pPr>
    </w:p>
    <w:p w:rsidR="00D149CB" w:rsidRPr="00825B81" w:rsidRDefault="00D149CB" w:rsidP="00D149CB">
      <w:pPr>
        <w:jc w:val="both"/>
        <w:rPr>
          <w:b/>
        </w:rPr>
      </w:pPr>
      <w:r w:rsidRPr="00825B81">
        <w:rPr>
          <w:b/>
        </w:rPr>
        <w:t>3- ENVELOPE Nº. 001 – HABILITAÇÃO DO GRUPO FORMAL</w:t>
      </w:r>
    </w:p>
    <w:p w:rsidR="00D149CB" w:rsidRDefault="00D149CB" w:rsidP="00D149CB">
      <w:pPr>
        <w:jc w:val="both"/>
      </w:pPr>
      <w:r>
        <w:tab/>
        <w:t>O Grupo Formal deverá apresentar no Envelope nº. 001 os documentos abaixo relacionados, sob pena de inabilitação:</w:t>
      </w:r>
    </w:p>
    <w:p w:rsidR="00D149CB" w:rsidRDefault="00D149CB" w:rsidP="00D149CB">
      <w:pPr>
        <w:jc w:val="both"/>
      </w:pPr>
      <w:r>
        <w:tab/>
        <w:t>a) Prova de Inscrição no Cadastro Nacional de Pessoa Jurídica – CNPJ;</w:t>
      </w:r>
    </w:p>
    <w:p w:rsidR="00D149CB" w:rsidRDefault="00D149CB" w:rsidP="00D149CB">
      <w:pPr>
        <w:jc w:val="both"/>
      </w:pPr>
      <w:r>
        <w:tab/>
        <w:t>b) Cópia da Declaração de Aptidão ao PRONAF – DAP Jurídica para associações e cooperativas;</w:t>
      </w:r>
    </w:p>
    <w:p w:rsidR="00D149CB" w:rsidRDefault="00D149CB" w:rsidP="00D149CB">
      <w:pPr>
        <w:jc w:val="both"/>
      </w:pPr>
      <w:r>
        <w:tab/>
        <w:t>c) Cópias das certidões negativas junto ao INSS, FGTS, Receita Federal e Dívida Ativa da União;</w:t>
      </w:r>
    </w:p>
    <w:p w:rsidR="00D149CB" w:rsidRDefault="00D149CB" w:rsidP="00D149CB">
      <w:pPr>
        <w:jc w:val="both"/>
      </w:pPr>
      <w:r>
        <w:lastRenderedPageBreak/>
        <w:tab/>
        <w:t>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D149CB" w:rsidRDefault="00D149CB" w:rsidP="00D149CB">
      <w:pPr>
        <w:jc w:val="both"/>
      </w:pPr>
      <w:r>
        <w:tab/>
        <w:t>e) Para produtos de origem animal, apresentar documentações comprobatórias de Serviço de Inspeção, podendo ser municipal, estadual ou federal. (SIM/SUASA).</w:t>
      </w:r>
    </w:p>
    <w:p w:rsidR="00D149CB" w:rsidRDefault="00D149CB" w:rsidP="00D149CB">
      <w:pPr>
        <w:jc w:val="both"/>
      </w:pPr>
      <w:r>
        <w:tab/>
        <w:t>f) Projeto de Venda de Gêneros Alimentícios do empreendedor rural para Alimentação Escolar.</w:t>
      </w:r>
    </w:p>
    <w:p w:rsidR="00D149CB" w:rsidRDefault="00D149CB" w:rsidP="00D149CB">
      <w:pPr>
        <w:jc w:val="both"/>
        <w:rPr>
          <w:b/>
        </w:rPr>
      </w:pPr>
      <w:r>
        <w:rPr>
          <w:b/>
        </w:rPr>
        <w:t>4 – Envelope nº 002 – Projeto de Venda</w:t>
      </w:r>
    </w:p>
    <w:p w:rsidR="00D149CB" w:rsidRDefault="00D149CB" w:rsidP="00D149CB">
      <w:pPr>
        <w:jc w:val="both"/>
        <w:rPr>
          <w:b/>
        </w:rPr>
      </w:pPr>
    </w:p>
    <w:p w:rsidR="00D149CB" w:rsidRDefault="00D149CB" w:rsidP="00D149CB">
      <w:pPr>
        <w:jc w:val="both"/>
      </w:pPr>
      <w:r w:rsidRPr="00CD4FE1">
        <w:t>1.1 No envelope nº 002 segue a entrega do Projeto de Venda conforme anexo V da Resolução nº 38 do FNDE, de 16/07/2009</w:t>
      </w:r>
      <w:r>
        <w:t>.</w:t>
      </w:r>
    </w:p>
    <w:p w:rsidR="00D149CB" w:rsidRDefault="00D149CB" w:rsidP="00D149CB">
      <w:pPr>
        <w:jc w:val="both"/>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13"/>
        <w:gridCol w:w="1507"/>
        <w:gridCol w:w="1800"/>
        <w:gridCol w:w="1440"/>
      </w:tblGrid>
      <w:tr w:rsidR="00D149CB" w:rsidTr="00082009">
        <w:tc>
          <w:tcPr>
            <w:tcW w:w="4613" w:type="dxa"/>
          </w:tcPr>
          <w:p w:rsidR="00D149CB" w:rsidRPr="007875C3" w:rsidRDefault="00D149CB" w:rsidP="0094126E">
            <w:pPr>
              <w:jc w:val="center"/>
              <w:rPr>
                <w:b/>
              </w:rPr>
            </w:pPr>
            <w:r w:rsidRPr="007875C3">
              <w:rPr>
                <w:b/>
              </w:rPr>
              <w:t xml:space="preserve">PRODUTOS AGRICULTURA FAMILIAR </w:t>
            </w:r>
            <w:r>
              <w:rPr>
                <w:b/>
              </w:rPr>
              <w:t>2012</w:t>
            </w:r>
          </w:p>
        </w:tc>
        <w:tc>
          <w:tcPr>
            <w:tcW w:w="1507" w:type="dxa"/>
          </w:tcPr>
          <w:p w:rsidR="00D149CB" w:rsidRPr="007875C3" w:rsidRDefault="00D149CB" w:rsidP="0094126E">
            <w:pPr>
              <w:jc w:val="center"/>
              <w:rPr>
                <w:b/>
              </w:rPr>
            </w:pPr>
            <w:r w:rsidRPr="007875C3">
              <w:rPr>
                <w:b/>
              </w:rPr>
              <w:t>QUANTIDADE</w:t>
            </w:r>
          </w:p>
          <w:p w:rsidR="00D149CB" w:rsidRPr="007875C3" w:rsidRDefault="00D149CB" w:rsidP="0094126E">
            <w:pPr>
              <w:jc w:val="center"/>
              <w:rPr>
                <w:b/>
              </w:rPr>
            </w:pPr>
            <w:r w:rsidRPr="007875C3">
              <w:rPr>
                <w:b/>
              </w:rPr>
              <w:t>Kg anual</w:t>
            </w:r>
          </w:p>
        </w:tc>
        <w:tc>
          <w:tcPr>
            <w:tcW w:w="1800" w:type="dxa"/>
          </w:tcPr>
          <w:p w:rsidR="00D149CB" w:rsidRPr="007875C3" w:rsidRDefault="00D149CB" w:rsidP="0094126E">
            <w:pPr>
              <w:jc w:val="center"/>
              <w:rPr>
                <w:b/>
              </w:rPr>
            </w:pPr>
            <w:r w:rsidRPr="007875C3">
              <w:rPr>
                <w:b/>
              </w:rPr>
              <w:t>VALOR</w:t>
            </w:r>
          </w:p>
          <w:p w:rsidR="00D149CB" w:rsidRPr="007875C3" w:rsidRDefault="00D149CB" w:rsidP="0094126E">
            <w:pPr>
              <w:jc w:val="center"/>
              <w:rPr>
                <w:b/>
              </w:rPr>
            </w:pPr>
            <w:r w:rsidRPr="007875C3">
              <w:rPr>
                <w:b/>
              </w:rPr>
              <w:t>UNITÁRIO</w:t>
            </w:r>
          </w:p>
        </w:tc>
        <w:tc>
          <w:tcPr>
            <w:tcW w:w="1440" w:type="dxa"/>
          </w:tcPr>
          <w:p w:rsidR="00D149CB" w:rsidRPr="007875C3" w:rsidRDefault="00D149CB" w:rsidP="0094126E">
            <w:pPr>
              <w:jc w:val="center"/>
              <w:rPr>
                <w:b/>
              </w:rPr>
            </w:pPr>
            <w:r w:rsidRPr="007875C3">
              <w:rPr>
                <w:b/>
              </w:rPr>
              <w:t>VALOR</w:t>
            </w:r>
          </w:p>
          <w:p w:rsidR="00D149CB" w:rsidRPr="007875C3" w:rsidRDefault="00D149CB" w:rsidP="0094126E">
            <w:pPr>
              <w:jc w:val="center"/>
              <w:rPr>
                <w:b/>
              </w:rPr>
            </w:pPr>
            <w:r w:rsidRPr="007875C3">
              <w:rPr>
                <w:b/>
              </w:rPr>
              <w:t>TOTAL</w:t>
            </w:r>
          </w:p>
        </w:tc>
      </w:tr>
      <w:tr w:rsidR="00D149CB" w:rsidTr="00082009">
        <w:tc>
          <w:tcPr>
            <w:tcW w:w="4613" w:type="dxa"/>
          </w:tcPr>
          <w:p w:rsidR="00D149CB" w:rsidRPr="007875C3" w:rsidRDefault="00D149CB" w:rsidP="00AB772A">
            <w:pPr>
              <w:rPr>
                <w:b/>
                <w:sz w:val="20"/>
                <w:szCs w:val="20"/>
              </w:rPr>
            </w:pPr>
            <w:r w:rsidRPr="007875C3">
              <w:rPr>
                <w:b/>
                <w:sz w:val="20"/>
                <w:szCs w:val="20"/>
              </w:rPr>
              <w:t xml:space="preserve">1 Abacaxi/ Caju De 1º </w:t>
            </w:r>
            <w:r w:rsidRPr="007875C3">
              <w:rPr>
                <w:sz w:val="20"/>
                <w:szCs w:val="20"/>
              </w:rPr>
              <w:t>quantidade, tamanho grande, cor e formação uniforme, com polpa intacta e firme, sem danos físicos e mecânicos oriundos do manuseio e transporte. Acondicionado em embalagem caixa apropriada.</w:t>
            </w:r>
          </w:p>
        </w:tc>
        <w:tc>
          <w:tcPr>
            <w:tcW w:w="1507" w:type="dxa"/>
          </w:tcPr>
          <w:p w:rsidR="00D149CB" w:rsidRDefault="00AB772A" w:rsidP="00AB772A">
            <w:pPr>
              <w:rPr>
                <w:sz w:val="18"/>
                <w:szCs w:val="18"/>
              </w:rPr>
            </w:pPr>
            <w:r>
              <w:rPr>
                <w:sz w:val="18"/>
                <w:szCs w:val="18"/>
              </w:rPr>
              <w:t>Abacaxi72.930</w:t>
            </w:r>
          </w:p>
          <w:p w:rsidR="00AB772A" w:rsidRPr="007875C3" w:rsidRDefault="00AB772A" w:rsidP="00AB772A">
            <w:pPr>
              <w:rPr>
                <w:sz w:val="18"/>
                <w:szCs w:val="18"/>
              </w:rPr>
            </w:pPr>
            <w:r>
              <w:rPr>
                <w:sz w:val="18"/>
                <w:szCs w:val="18"/>
              </w:rPr>
              <w:t>Caju       121.550</w:t>
            </w:r>
          </w:p>
        </w:tc>
        <w:tc>
          <w:tcPr>
            <w:tcW w:w="1800" w:type="dxa"/>
          </w:tcPr>
          <w:p w:rsidR="00D149CB" w:rsidRDefault="00AB772A" w:rsidP="00AB772A">
            <w:pPr>
              <w:jc w:val="center"/>
              <w:rPr>
                <w:sz w:val="18"/>
                <w:szCs w:val="18"/>
              </w:rPr>
            </w:pPr>
            <w:r>
              <w:rPr>
                <w:sz w:val="18"/>
                <w:szCs w:val="18"/>
              </w:rPr>
              <w:t>1,20 pç.</w:t>
            </w:r>
          </w:p>
          <w:p w:rsidR="00AB772A" w:rsidRPr="007875C3" w:rsidRDefault="006C526E" w:rsidP="00AB772A">
            <w:pPr>
              <w:jc w:val="center"/>
              <w:rPr>
                <w:sz w:val="18"/>
                <w:szCs w:val="18"/>
              </w:rPr>
            </w:pPr>
            <w:r>
              <w:rPr>
                <w:sz w:val="18"/>
                <w:szCs w:val="18"/>
              </w:rPr>
              <w:t>2</w:t>
            </w:r>
            <w:r w:rsidR="00AB772A">
              <w:rPr>
                <w:sz w:val="18"/>
                <w:szCs w:val="18"/>
              </w:rPr>
              <w:t>,00 kg.</w:t>
            </w:r>
            <w:r>
              <w:rPr>
                <w:sz w:val="18"/>
                <w:szCs w:val="18"/>
              </w:rPr>
              <w:t xml:space="preserve"> polpa</w:t>
            </w:r>
          </w:p>
        </w:tc>
        <w:tc>
          <w:tcPr>
            <w:tcW w:w="1440" w:type="dxa"/>
          </w:tcPr>
          <w:p w:rsidR="00D149CB" w:rsidRDefault="00AB772A" w:rsidP="00AB772A">
            <w:pPr>
              <w:jc w:val="center"/>
              <w:rPr>
                <w:sz w:val="18"/>
                <w:szCs w:val="18"/>
              </w:rPr>
            </w:pPr>
            <w:r>
              <w:rPr>
                <w:sz w:val="18"/>
                <w:szCs w:val="18"/>
              </w:rPr>
              <w:t>87,51</w:t>
            </w:r>
          </w:p>
          <w:p w:rsidR="00AB772A" w:rsidRPr="007875C3" w:rsidRDefault="006C526E" w:rsidP="00AB772A">
            <w:pPr>
              <w:jc w:val="center"/>
              <w:rPr>
                <w:sz w:val="18"/>
                <w:szCs w:val="18"/>
              </w:rPr>
            </w:pPr>
            <w:r>
              <w:rPr>
                <w:sz w:val="18"/>
                <w:szCs w:val="18"/>
              </w:rPr>
              <w:t>243,10</w:t>
            </w:r>
          </w:p>
        </w:tc>
      </w:tr>
      <w:tr w:rsidR="00D149CB" w:rsidTr="00082009">
        <w:tc>
          <w:tcPr>
            <w:tcW w:w="4613" w:type="dxa"/>
          </w:tcPr>
          <w:p w:rsidR="00D149CB" w:rsidRPr="007875C3" w:rsidRDefault="00D149CB" w:rsidP="00AB772A">
            <w:pPr>
              <w:rPr>
                <w:sz w:val="20"/>
                <w:szCs w:val="20"/>
              </w:rPr>
            </w:pPr>
            <w:r w:rsidRPr="007875C3">
              <w:rPr>
                <w:b/>
                <w:sz w:val="20"/>
                <w:szCs w:val="20"/>
              </w:rPr>
              <w:t xml:space="preserve">2 Acerola </w:t>
            </w:r>
            <w:r w:rsidRPr="007875C3">
              <w:rPr>
                <w:sz w:val="20"/>
                <w:szCs w:val="20"/>
              </w:rPr>
              <w:t xml:space="preserve"> Fresca, de primeira, livre de sujidades, tamanho grande, bem desenvolvida, com polpa firme, embaladas em bolsas e caixas própria.</w:t>
            </w:r>
          </w:p>
        </w:tc>
        <w:tc>
          <w:tcPr>
            <w:tcW w:w="1507" w:type="dxa"/>
          </w:tcPr>
          <w:p w:rsidR="00D149CB" w:rsidRPr="007875C3" w:rsidRDefault="00AB772A" w:rsidP="00AB772A">
            <w:pPr>
              <w:jc w:val="center"/>
              <w:rPr>
                <w:sz w:val="18"/>
                <w:szCs w:val="18"/>
              </w:rPr>
            </w:pPr>
            <w:r>
              <w:rPr>
                <w:sz w:val="18"/>
                <w:szCs w:val="18"/>
              </w:rPr>
              <w:t>121.550</w:t>
            </w:r>
          </w:p>
        </w:tc>
        <w:tc>
          <w:tcPr>
            <w:tcW w:w="1800" w:type="dxa"/>
          </w:tcPr>
          <w:p w:rsidR="00D149CB" w:rsidRPr="007875C3" w:rsidRDefault="006C526E" w:rsidP="00AB772A">
            <w:pPr>
              <w:jc w:val="center"/>
              <w:rPr>
                <w:sz w:val="18"/>
                <w:szCs w:val="18"/>
              </w:rPr>
            </w:pPr>
            <w:r>
              <w:rPr>
                <w:sz w:val="18"/>
                <w:szCs w:val="18"/>
              </w:rPr>
              <w:t>2</w:t>
            </w:r>
            <w:r w:rsidR="00AB772A">
              <w:rPr>
                <w:sz w:val="18"/>
                <w:szCs w:val="18"/>
              </w:rPr>
              <w:t>,00</w:t>
            </w:r>
            <w:r w:rsidR="00DA3C0B">
              <w:rPr>
                <w:sz w:val="18"/>
                <w:szCs w:val="18"/>
              </w:rPr>
              <w:t xml:space="preserve"> Kg</w:t>
            </w:r>
            <w:r>
              <w:rPr>
                <w:sz w:val="18"/>
                <w:szCs w:val="18"/>
              </w:rPr>
              <w:t xml:space="preserve"> polpa</w:t>
            </w:r>
          </w:p>
        </w:tc>
        <w:tc>
          <w:tcPr>
            <w:tcW w:w="1440" w:type="dxa"/>
          </w:tcPr>
          <w:p w:rsidR="00D149CB" w:rsidRPr="007875C3" w:rsidRDefault="006C526E" w:rsidP="00AB772A">
            <w:pPr>
              <w:jc w:val="center"/>
              <w:rPr>
                <w:sz w:val="18"/>
                <w:szCs w:val="18"/>
              </w:rPr>
            </w:pPr>
            <w:r>
              <w:rPr>
                <w:sz w:val="18"/>
                <w:szCs w:val="18"/>
              </w:rPr>
              <w:t>243,10</w:t>
            </w:r>
          </w:p>
        </w:tc>
      </w:tr>
      <w:tr w:rsidR="00D149CB" w:rsidTr="00082009">
        <w:tc>
          <w:tcPr>
            <w:tcW w:w="4613" w:type="dxa"/>
          </w:tcPr>
          <w:p w:rsidR="00D149CB" w:rsidRPr="007875C3" w:rsidRDefault="00D149CB" w:rsidP="00AB772A">
            <w:pPr>
              <w:rPr>
                <w:sz w:val="20"/>
                <w:szCs w:val="20"/>
              </w:rPr>
            </w:pPr>
            <w:r w:rsidRPr="007875C3">
              <w:rPr>
                <w:b/>
                <w:sz w:val="20"/>
                <w:szCs w:val="20"/>
              </w:rPr>
              <w:t xml:space="preserve">3 Alface </w:t>
            </w:r>
            <w:r w:rsidRPr="007875C3">
              <w:rPr>
                <w:sz w:val="20"/>
                <w:szCs w:val="20"/>
              </w:rPr>
              <w:t>1º Qualidade, compacta e firme, sem lesões de origem física ou mecânica, perfuração e cortes, tamanho e coloração uniforme, isentas de sujidades, parasitas e larvas, acondicionada em caixas próprias.</w:t>
            </w:r>
          </w:p>
        </w:tc>
        <w:tc>
          <w:tcPr>
            <w:tcW w:w="1507" w:type="dxa"/>
          </w:tcPr>
          <w:p w:rsidR="00D149CB" w:rsidRPr="007875C3" w:rsidRDefault="00AB772A" w:rsidP="00AB772A">
            <w:pPr>
              <w:jc w:val="center"/>
              <w:rPr>
                <w:sz w:val="18"/>
                <w:szCs w:val="18"/>
              </w:rPr>
            </w:pPr>
            <w:r>
              <w:rPr>
                <w:sz w:val="18"/>
                <w:szCs w:val="18"/>
              </w:rPr>
              <w:t>161 pés</w:t>
            </w:r>
          </w:p>
        </w:tc>
        <w:tc>
          <w:tcPr>
            <w:tcW w:w="1800" w:type="dxa"/>
          </w:tcPr>
          <w:p w:rsidR="00D149CB" w:rsidRPr="007875C3" w:rsidRDefault="00AB772A" w:rsidP="00AB772A">
            <w:pPr>
              <w:jc w:val="center"/>
              <w:rPr>
                <w:sz w:val="18"/>
                <w:szCs w:val="18"/>
              </w:rPr>
            </w:pPr>
            <w:r>
              <w:rPr>
                <w:sz w:val="18"/>
                <w:szCs w:val="18"/>
              </w:rPr>
              <w:t>1,00</w:t>
            </w:r>
          </w:p>
        </w:tc>
        <w:tc>
          <w:tcPr>
            <w:tcW w:w="1440" w:type="dxa"/>
          </w:tcPr>
          <w:p w:rsidR="00D149CB" w:rsidRPr="007875C3" w:rsidRDefault="00AB772A" w:rsidP="00AB772A">
            <w:pPr>
              <w:jc w:val="center"/>
              <w:rPr>
                <w:sz w:val="18"/>
                <w:szCs w:val="18"/>
              </w:rPr>
            </w:pPr>
            <w:r>
              <w:rPr>
                <w:sz w:val="18"/>
                <w:szCs w:val="18"/>
              </w:rPr>
              <w:t>161,00</w:t>
            </w:r>
          </w:p>
        </w:tc>
      </w:tr>
      <w:tr w:rsidR="00D149CB" w:rsidTr="00082009">
        <w:tc>
          <w:tcPr>
            <w:tcW w:w="4613" w:type="dxa"/>
          </w:tcPr>
          <w:p w:rsidR="00D149CB" w:rsidRPr="007875C3" w:rsidRDefault="00D149CB" w:rsidP="00AB772A">
            <w:pPr>
              <w:rPr>
                <w:sz w:val="20"/>
                <w:szCs w:val="20"/>
              </w:rPr>
            </w:pPr>
            <w:r w:rsidRPr="007875C3">
              <w:rPr>
                <w:b/>
                <w:sz w:val="20"/>
                <w:szCs w:val="20"/>
              </w:rPr>
              <w:t xml:space="preserve">4 Banana Prata </w:t>
            </w:r>
            <w:r w:rsidRPr="007875C3">
              <w:rPr>
                <w:sz w:val="20"/>
                <w:szCs w:val="20"/>
              </w:rPr>
              <w:t>Em pencas de primeira qualidade, tamanho e coloração uniforme, com polpa firme e intacta, devendo ser bem desenvolvida, sem danos físicos e mecânicos do manuseio e transporte, acondicionada em pencas avulsas.</w:t>
            </w:r>
          </w:p>
        </w:tc>
        <w:tc>
          <w:tcPr>
            <w:tcW w:w="1507" w:type="dxa"/>
          </w:tcPr>
          <w:p w:rsidR="00D149CB" w:rsidRPr="007875C3" w:rsidRDefault="00DA3C0B" w:rsidP="00AB772A">
            <w:pPr>
              <w:jc w:val="center"/>
              <w:rPr>
                <w:sz w:val="18"/>
                <w:szCs w:val="18"/>
              </w:rPr>
            </w:pPr>
            <w:r>
              <w:rPr>
                <w:sz w:val="18"/>
                <w:szCs w:val="18"/>
              </w:rPr>
              <w:t>72.930</w:t>
            </w:r>
          </w:p>
        </w:tc>
        <w:tc>
          <w:tcPr>
            <w:tcW w:w="1800" w:type="dxa"/>
          </w:tcPr>
          <w:p w:rsidR="00D149CB" w:rsidRPr="007875C3" w:rsidRDefault="00DA3C0B" w:rsidP="00AB772A">
            <w:pPr>
              <w:jc w:val="center"/>
              <w:rPr>
                <w:sz w:val="18"/>
                <w:szCs w:val="18"/>
              </w:rPr>
            </w:pPr>
            <w:r>
              <w:rPr>
                <w:sz w:val="18"/>
                <w:szCs w:val="18"/>
              </w:rPr>
              <w:t>1,80</w:t>
            </w:r>
          </w:p>
        </w:tc>
        <w:tc>
          <w:tcPr>
            <w:tcW w:w="1440" w:type="dxa"/>
          </w:tcPr>
          <w:p w:rsidR="00D149CB" w:rsidRPr="007875C3" w:rsidRDefault="00DA3C0B" w:rsidP="00AB772A">
            <w:pPr>
              <w:jc w:val="center"/>
              <w:rPr>
                <w:sz w:val="18"/>
                <w:szCs w:val="18"/>
              </w:rPr>
            </w:pPr>
            <w:r>
              <w:rPr>
                <w:sz w:val="18"/>
                <w:szCs w:val="18"/>
              </w:rPr>
              <w:t>131,27</w:t>
            </w:r>
          </w:p>
        </w:tc>
      </w:tr>
      <w:tr w:rsidR="00D149CB" w:rsidTr="00082009">
        <w:tc>
          <w:tcPr>
            <w:tcW w:w="4613" w:type="dxa"/>
          </w:tcPr>
          <w:p w:rsidR="00D149CB" w:rsidRPr="007875C3" w:rsidRDefault="00D149CB" w:rsidP="00AB772A">
            <w:pPr>
              <w:rPr>
                <w:sz w:val="20"/>
                <w:szCs w:val="20"/>
              </w:rPr>
            </w:pPr>
            <w:r w:rsidRPr="007875C3">
              <w:rPr>
                <w:b/>
                <w:sz w:val="20"/>
                <w:szCs w:val="20"/>
              </w:rPr>
              <w:t xml:space="preserve">5 Batata Doce </w:t>
            </w:r>
            <w:r w:rsidRPr="007875C3">
              <w:rPr>
                <w:sz w:val="20"/>
                <w:szCs w:val="20"/>
              </w:rPr>
              <w:t>Roxa de primeira, sem rama, tamanho e coloração uniformes, fresca, compacta e firme, sem lesões de origem rachaduras e cortes, sem danos físicos e mecânicos oriundos de manuseios e transporte, devendo ser bem desenvolvidas, acondicionada em caixa.</w:t>
            </w:r>
          </w:p>
        </w:tc>
        <w:tc>
          <w:tcPr>
            <w:tcW w:w="1507" w:type="dxa"/>
          </w:tcPr>
          <w:p w:rsidR="00D149CB" w:rsidRPr="007875C3" w:rsidRDefault="00DA3C0B" w:rsidP="00AB772A">
            <w:pPr>
              <w:jc w:val="center"/>
              <w:rPr>
                <w:sz w:val="18"/>
                <w:szCs w:val="18"/>
              </w:rPr>
            </w:pPr>
            <w:r>
              <w:rPr>
                <w:sz w:val="18"/>
                <w:szCs w:val="18"/>
              </w:rPr>
              <w:t>24.310</w:t>
            </w:r>
          </w:p>
        </w:tc>
        <w:tc>
          <w:tcPr>
            <w:tcW w:w="1800" w:type="dxa"/>
          </w:tcPr>
          <w:p w:rsidR="00D149CB" w:rsidRPr="007875C3" w:rsidRDefault="00DA3C0B" w:rsidP="00AB772A">
            <w:pPr>
              <w:jc w:val="center"/>
              <w:rPr>
                <w:sz w:val="18"/>
                <w:szCs w:val="18"/>
              </w:rPr>
            </w:pPr>
            <w:r>
              <w:rPr>
                <w:sz w:val="18"/>
                <w:szCs w:val="18"/>
              </w:rPr>
              <w:t>1,00</w:t>
            </w:r>
          </w:p>
        </w:tc>
        <w:tc>
          <w:tcPr>
            <w:tcW w:w="1440" w:type="dxa"/>
          </w:tcPr>
          <w:p w:rsidR="00D149CB" w:rsidRPr="007875C3" w:rsidRDefault="00DA3C0B" w:rsidP="00AB772A">
            <w:pPr>
              <w:jc w:val="center"/>
              <w:rPr>
                <w:sz w:val="18"/>
                <w:szCs w:val="18"/>
              </w:rPr>
            </w:pPr>
            <w:r>
              <w:rPr>
                <w:sz w:val="18"/>
                <w:szCs w:val="18"/>
              </w:rPr>
              <w:t>24,31</w:t>
            </w:r>
          </w:p>
        </w:tc>
      </w:tr>
      <w:tr w:rsidR="00D149CB" w:rsidTr="00082009">
        <w:tc>
          <w:tcPr>
            <w:tcW w:w="4613" w:type="dxa"/>
          </w:tcPr>
          <w:p w:rsidR="00D149CB" w:rsidRPr="007875C3" w:rsidRDefault="00D149CB" w:rsidP="00AB772A">
            <w:pPr>
              <w:rPr>
                <w:sz w:val="20"/>
                <w:szCs w:val="20"/>
              </w:rPr>
            </w:pPr>
            <w:r w:rsidRPr="007875C3">
              <w:rPr>
                <w:b/>
                <w:sz w:val="20"/>
                <w:szCs w:val="20"/>
              </w:rPr>
              <w:t xml:space="preserve">6 Beterraba </w:t>
            </w:r>
            <w:r w:rsidRPr="007875C3">
              <w:rPr>
                <w:sz w:val="20"/>
                <w:szCs w:val="20"/>
              </w:rPr>
              <w:t xml:space="preserve">De ótimo qualidade, fresca, compacta e firme, isenta de sujidades, tamanho e coloração </w:t>
            </w:r>
            <w:r w:rsidRPr="007875C3">
              <w:rPr>
                <w:sz w:val="20"/>
                <w:szCs w:val="20"/>
              </w:rPr>
              <w:lastRenderedPageBreak/>
              <w:t>uniformes, devendo ser bem desenvolvida.</w:t>
            </w:r>
          </w:p>
        </w:tc>
        <w:tc>
          <w:tcPr>
            <w:tcW w:w="1507" w:type="dxa"/>
          </w:tcPr>
          <w:p w:rsidR="00D149CB" w:rsidRPr="007875C3" w:rsidRDefault="00DA3C0B" w:rsidP="00AB772A">
            <w:pPr>
              <w:jc w:val="center"/>
              <w:rPr>
                <w:sz w:val="18"/>
                <w:szCs w:val="18"/>
              </w:rPr>
            </w:pPr>
            <w:r>
              <w:rPr>
                <w:sz w:val="18"/>
                <w:szCs w:val="18"/>
              </w:rPr>
              <w:lastRenderedPageBreak/>
              <w:t>24.310</w:t>
            </w:r>
          </w:p>
        </w:tc>
        <w:tc>
          <w:tcPr>
            <w:tcW w:w="1800" w:type="dxa"/>
          </w:tcPr>
          <w:p w:rsidR="00D149CB" w:rsidRPr="007875C3" w:rsidRDefault="00DA3C0B" w:rsidP="00AB772A">
            <w:pPr>
              <w:jc w:val="center"/>
              <w:rPr>
                <w:sz w:val="18"/>
                <w:szCs w:val="18"/>
              </w:rPr>
            </w:pPr>
            <w:r>
              <w:rPr>
                <w:sz w:val="18"/>
                <w:szCs w:val="18"/>
              </w:rPr>
              <w:t>1,75</w:t>
            </w:r>
          </w:p>
        </w:tc>
        <w:tc>
          <w:tcPr>
            <w:tcW w:w="1440" w:type="dxa"/>
          </w:tcPr>
          <w:p w:rsidR="00D149CB" w:rsidRPr="007875C3" w:rsidRDefault="00DA3C0B" w:rsidP="00AB772A">
            <w:pPr>
              <w:jc w:val="center"/>
              <w:rPr>
                <w:sz w:val="18"/>
                <w:szCs w:val="18"/>
              </w:rPr>
            </w:pPr>
            <w:r>
              <w:rPr>
                <w:sz w:val="18"/>
                <w:szCs w:val="18"/>
              </w:rPr>
              <w:t>42,54</w:t>
            </w:r>
          </w:p>
        </w:tc>
      </w:tr>
      <w:tr w:rsidR="00D149CB" w:rsidTr="00082009">
        <w:tc>
          <w:tcPr>
            <w:tcW w:w="4613" w:type="dxa"/>
          </w:tcPr>
          <w:p w:rsidR="00D149CB" w:rsidRPr="007875C3" w:rsidRDefault="00D149CB" w:rsidP="00AB772A">
            <w:pPr>
              <w:rPr>
                <w:sz w:val="20"/>
                <w:szCs w:val="20"/>
              </w:rPr>
            </w:pPr>
            <w:r w:rsidRPr="007875C3">
              <w:rPr>
                <w:b/>
                <w:sz w:val="20"/>
                <w:szCs w:val="20"/>
              </w:rPr>
              <w:lastRenderedPageBreak/>
              <w:t>7</w:t>
            </w:r>
            <w:r w:rsidR="00052D93">
              <w:rPr>
                <w:b/>
                <w:sz w:val="20"/>
                <w:szCs w:val="20"/>
              </w:rPr>
              <w:t xml:space="preserve"> Cebola/ </w:t>
            </w:r>
            <w:r w:rsidRPr="007875C3">
              <w:rPr>
                <w:sz w:val="20"/>
                <w:szCs w:val="20"/>
              </w:rPr>
              <w:t>1º qualidade, compacta e firme, sem lesões de origem física ou mecânica, perfuração e cortes, tamanho e coloração uniformes, isentas de sujidades, parasitas e larvas, acondicionada em caixa próprias.</w:t>
            </w:r>
          </w:p>
        </w:tc>
        <w:tc>
          <w:tcPr>
            <w:tcW w:w="1507" w:type="dxa"/>
          </w:tcPr>
          <w:p w:rsidR="00D149CB" w:rsidRPr="007875C3" w:rsidRDefault="00DA3C0B" w:rsidP="00AB772A">
            <w:pPr>
              <w:jc w:val="center"/>
              <w:rPr>
                <w:sz w:val="18"/>
                <w:szCs w:val="18"/>
              </w:rPr>
            </w:pPr>
            <w:r>
              <w:rPr>
                <w:sz w:val="18"/>
                <w:szCs w:val="18"/>
              </w:rPr>
              <w:t>165.000</w:t>
            </w:r>
          </w:p>
        </w:tc>
        <w:tc>
          <w:tcPr>
            <w:tcW w:w="1800" w:type="dxa"/>
          </w:tcPr>
          <w:p w:rsidR="00D149CB" w:rsidRPr="007875C3" w:rsidRDefault="00DA3C0B" w:rsidP="00AB772A">
            <w:pPr>
              <w:jc w:val="center"/>
              <w:rPr>
                <w:sz w:val="18"/>
                <w:szCs w:val="18"/>
              </w:rPr>
            </w:pPr>
            <w:r>
              <w:rPr>
                <w:sz w:val="18"/>
                <w:szCs w:val="18"/>
              </w:rPr>
              <w:t>1,80</w:t>
            </w:r>
          </w:p>
        </w:tc>
        <w:tc>
          <w:tcPr>
            <w:tcW w:w="1440" w:type="dxa"/>
          </w:tcPr>
          <w:p w:rsidR="00D149CB" w:rsidRPr="007875C3" w:rsidRDefault="00DA3C0B" w:rsidP="00AB772A">
            <w:pPr>
              <w:jc w:val="center"/>
              <w:rPr>
                <w:sz w:val="18"/>
                <w:szCs w:val="18"/>
              </w:rPr>
            </w:pPr>
            <w:r>
              <w:rPr>
                <w:sz w:val="18"/>
                <w:szCs w:val="18"/>
              </w:rPr>
              <w:t>297,00</w:t>
            </w:r>
          </w:p>
        </w:tc>
      </w:tr>
      <w:tr w:rsidR="00D149CB" w:rsidTr="00082009">
        <w:tc>
          <w:tcPr>
            <w:tcW w:w="4613" w:type="dxa"/>
          </w:tcPr>
          <w:p w:rsidR="00D149CB" w:rsidRPr="007875C3" w:rsidRDefault="00D149CB" w:rsidP="00AB772A">
            <w:pPr>
              <w:rPr>
                <w:sz w:val="20"/>
                <w:szCs w:val="20"/>
              </w:rPr>
            </w:pPr>
            <w:r w:rsidRPr="007875C3">
              <w:rPr>
                <w:b/>
                <w:sz w:val="20"/>
                <w:szCs w:val="20"/>
              </w:rPr>
              <w:t xml:space="preserve">8 Cenoura </w:t>
            </w:r>
            <w:r w:rsidRPr="007875C3">
              <w:rPr>
                <w:sz w:val="20"/>
                <w:szCs w:val="20"/>
              </w:rPr>
              <w:t>vermelha, de primeira, sem lesões de origem, sem rachaduras, sem danos físicos e mecânicos, devendo ser bem desenvolvidas.</w:t>
            </w:r>
          </w:p>
        </w:tc>
        <w:tc>
          <w:tcPr>
            <w:tcW w:w="1507" w:type="dxa"/>
          </w:tcPr>
          <w:p w:rsidR="00D149CB" w:rsidRPr="007875C3" w:rsidRDefault="00DA3C0B" w:rsidP="00AB772A">
            <w:pPr>
              <w:jc w:val="center"/>
              <w:rPr>
                <w:sz w:val="18"/>
                <w:szCs w:val="18"/>
              </w:rPr>
            </w:pPr>
            <w:r>
              <w:rPr>
                <w:sz w:val="18"/>
                <w:szCs w:val="18"/>
              </w:rPr>
              <w:t>153.963</w:t>
            </w:r>
          </w:p>
        </w:tc>
        <w:tc>
          <w:tcPr>
            <w:tcW w:w="1800" w:type="dxa"/>
          </w:tcPr>
          <w:p w:rsidR="00D149CB" w:rsidRPr="007875C3" w:rsidRDefault="00DA3C0B" w:rsidP="00AB772A">
            <w:pPr>
              <w:jc w:val="center"/>
              <w:rPr>
                <w:sz w:val="18"/>
                <w:szCs w:val="18"/>
              </w:rPr>
            </w:pPr>
            <w:r>
              <w:rPr>
                <w:sz w:val="18"/>
                <w:szCs w:val="18"/>
              </w:rPr>
              <w:t>1,60</w:t>
            </w:r>
          </w:p>
        </w:tc>
        <w:tc>
          <w:tcPr>
            <w:tcW w:w="1440" w:type="dxa"/>
          </w:tcPr>
          <w:p w:rsidR="00D149CB" w:rsidRPr="007875C3" w:rsidRDefault="00DA3C0B" w:rsidP="00AB772A">
            <w:pPr>
              <w:jc w:val="center"/>
              <w:rPr>
                <w:sz w:val="18"/>
                <w:szCs w:val="18"/>
              </w:rPr>
            </w:pPr>
            <w:r>
              <w:rPr>
                <w:sz w:val="18"/>
                <w:szCs w:val="18"/>
              </w:rPr>
              <w:t>246,34</w:t>
            </w:r>
          </w:p>
        </w:tc>
      </w:tr>
      <w:tr w:rsidR="00D149CB" w:rsidTr="00082009">
        <w:tc>
          <w:tcPr>
            <w:tcW w:w="4613" w:type="dxa"/>
          </w:tcPr>
          <w:p w:rsidR="00D149CB" w:rsidRPr="00082009" w:rsidRDefault="00082009" w:rsidP="00AB772A">
            <w:r>
              <w:rPr>
                <w:b/>
                <w:sz w:val="20"/>
                <w:szCs w:val="20"/>
              </w:rPr>
              <w:t>9</w:t>
            </w:r>
            <w:r w:rsidR="00D149CB" w:rsidRPr="007875C3">
              <w:rPr>
                <w:b/>
                <w:sz w:val="20"/>
                <w:szCs w:val="20"/>
              </w:rPr>
              <w:t xml:space="preserve"> Abobora </w:t>
            </w:r>
            <w:r w:rsidR="00D149CB" w:rsidRPr="007875C3">
              <w:rPr>
                <w:sz w:val="20"/>
                <w:szCs w:val="20"/>
              </w:rPr>
              <w:t>cor alaranjada, cheiro, isenta de enfermidades, com ausência de sujidades,sem danos físicos oriundos de manuseio e transporte, acondicionada em sacos plásticos.</w:t>
            </w:r>
          </w:p>
        </w:tc>
        <w:tc>
          <w:tcPr>
            <w:tcW w:w="1507" w:type="dxa"/>
          </w:tcPr>
          <w:p w:rsidR="00D149CB" w:rsidRPr="007875C3" w:rsidRDefault="00DA3C0B" w:rsidP="00AB772A">
            <w:pPr>
              <w:jc w:val="center"/>
              <w:rPr>
                <w:sz w:val="18"/>
                <w:szCs w:val="18"/>
              </w:rPr>
            </w:pPr>
            <w:r>
              <w:rPr>
                <w:sz w:val="18"/>
                <w:szCs w:val="18"/>
              </w:rPr>
              <w:t>36.465</w:t>
            </w:r>
          </w:p>
        </w:tc>
        <w:tc>
          <w:tcPr>
            <w:tcW w:w="1800" w:type="dxa"/>
          </w:tcPr>
          <w:p w:rsidR="00D149CB" w:rsidRPr="007875C3" w:rsidRDefault="00DA3C0B" w:rsidP="00AB772A">
            <w:pPr>
              <w:jc w:val="center"/>
              <w:rPr>
                <w:sz w:val="18"/>
                <w:szCs w:val="18"/>
              </w:rPr>
            </w:pPr>
            <w:r>
              <w:rPr>
                <w:sz w:val="18"/>
                <w:szCs w:val="18"/>
              </w:rPr>
              <w:t>0,90</w:t>
            </w:r>
          </w:p>
        </w:tc>
        <w:tc>
          <w:tcPr>
            <w:tcW w:w="1440" w:type="dxa"/>
          </w:tcPr>
          <w:p w:rsidR="00D149CB" w:rsidRPr="007875C3" w:rsidRDefault="00DA3C0B" w:rsidP="00AB772A">
            <w:pPr>
              <w:jc w:val="center"/>
              <w:rPr>
                <w:sz w:val="18"/>
                <w:szCs w:val="18"/>
              </w:rPr>
            </w:pPr>
            <w:r>
              <w:rPr>
                <w:sz w:val="18"/>
                <w:szCs w:val="18"/>
              </w:rPr>
              <w:t>32,81</w:t>
            </w:r>
          </w:p>
        </w:tc>
      </w:tr>
      <w:tr w:rsidR="00D149CB" w:rsidTr="00082009">
        <w:tc>
          <w:tcPr>
            <w:tcW w:w="4613" w:type="dxa"/>
          </w:tcPr>
          <w:p w:rsidR="00D149CB" w:rsidRPr="007875C3" w:rsidRDefault="00082009" w:rsidP="00AB772A">
            <w:pPr>
              <w:rPr>
                <w:sz w:val="20"/>
                <w:szCs w:val="20"/>
              </w:rPr>
            </w:pPr>
            <w:r>
              <w:rPr>
                <w:b/>
                <w:sz w:val="20"/>
                <w:szCs w:val="20"/>
              </w:rPr>
              <w:t>10</w:t>
            </w:r>
            <w:r w:rsidR="00D149CB" w:rsidRPr="007875C3">
              <w:rPr>
                <w:b/>
                <w:sz w:val="20"/>
                <w:szCs w:val="20"/>
              </w:rPr>
              <w:t xml:space="preserve"> Limão/ Laranja/ Inhame </w:t>
            </w:r>
            <w:r w:rsidR="00D149CB" w:rsidRPr="007875C3">
              <w:rPr>
                <w:sz w:val="20"/>
                <w:szCs w:val="20"/>
              </w:rPr>
              <w:t>de ótima qualidade, fresca, compacta e firme, isenta de sujidades, tamanho e coloração uniformes, devendo ser bem desenvolvida.</w:t>
            </w:r>
          </w:p>
        </w:tc>
        <w:tc>
          <w:tcPr>
            <w:tcW w:w="1507" w:type="dxa"/>
          </w:tcPr>
          <w:p w:rsidR="00D149CB" w:rsidRDefault="00DA3C0B" w:rsidP="00DA3C0B">
            <w:pPr>
              <w:rPr>
                <w:sz w:val="18"/>
                <w:szCs w:val="18"/>
              </w:rPr>
            </w:pPr>
            <w:r>
              <w:rPr>
                <w:sz w:val="18"/>
                <w:szCs w:val="18"/>
              </w:rPr>
              <w:t>Limão 72.930</w:t>
            </w:r>
          </w:p>
          <w:p w:rsidR="00DA3C0B" w:rsidRDefault="00DA3C0B" w:rsidP="00DA3C0B">
            <w:pPr>
              <w:rPr>
                <w:sz w:val="18"/>
                <w:szCs w:val="18"/>
              </w:rPr>
            </w:pPr>
            <w:r>
              <w:rPr>
                <w:sz w:val="18"/>
                <w:szCs w:val="18"/>
              </w:rPr>
              <w:t>Laranja 283.616</w:t>
            </w:r>
          </w:p>
          <w:p w:rsidR="00DA3C0B" w:rsidRPr="007875C3" w:rsidRDefault="00DA3C0B" w:rsidP="00DA3C0B">
            <w:pPr>
              <w:rPr>
                <w:sz w:val="18"/>
                <w:szCs w:val="18"/>
              </w:rPr>
            </w:pPr>
            <w:r>
              <w:rPr>
                <w:sz w:val="18"/>
                <w:szCs w:val="18"/>
              </w:rPr>
              <w:t>Inhame 24.310</w:t>
            </w:r>
          </w:p>
        </w:tc>
        <w:tc>
          <w:tcPr>
            <w:tcW w:w="1800" w:type="dxa"/>
          </w:tcPr>
          <w:p w:rsidR="00D149CB" w:rsidRDefault="00DA3C0B" w:rsidP="00AB772A">
            <w:pPr>
              <w:jc w:val="center"/>
              <w:rPr>
                <w:sz w:val="18"/>
                <w:szCs w:val="18"/>
              </w:rPr>
            </w:pPr>
            <w:r>
              <w:rPr>
                <w:sz w:val="18"/>
                <w:szCs w:val="18"/>
              </w:rPr>
              <w:t>1,29</w:t>
            </w:r>
          </w:p>
          <w:p w:rsidR="00DA3C0B" w:rsidRDefault="00DA3C0B" w:rsidP="00AB772A">
            <w:pPr>
              <w:jc w:val="center"/>
              <w:rPr>
                <w:sz w:val="18"/>
                <w:szCs w:val="18"/>
              </w:rPr>
            </w:pPr>
            <w:r>
              <w:rPr>
                <w:sz w:val="18"/>
                <w:szCs w:val="18"/>
              </w:rPr>
              <w:t>1,40</w:t>
            </w:r>
          </w:p>
          <w:p w:rsidR="00DA3C0B" w:rsidRPr="007875C3" w:rsidRDefault="00DA3C0B" w:rsidP="00AB772A">
            <w:pPr>
              <w:jc w:val="center"/>
              <w:rPr>
                <w:sz w:val="18"/>
                <w:szCs w:val="18"/>
              </w:rPr>
            </w:pPr>
            <w:r>
              <w:rPr>
                <w:sz w:val="18"/>
                <w:szCs w:val="18"/>
              </w:rPr>
              <w:t>1,00</w:t>
            </w:r>
          </w:p>
        </w:tc>
        <w:tc>
          <w:tcPr>
            <w:tcW w:w="1440" w:type="dxa"/>
          </w:tcPr>
          <w:p w:rsidR="00D149CB" w:rsidRDefault="00DA3C0B" w:rsidP="00AB772A">
            <w:pPr>
              <w:jc w:val="center"/>
              <w:rPr>
                <w:sz w:val="18"/>
                <w:szCs w:val="18"/>
              </w:rPr>
            </w:pPr>
            <w:r>
              <w:rPr>
                <w:sz w:val="18"/>
                <w:szCs w:val="18"/>
              </w:rPr>
              <w:t>94,07</w:t>
            </w:r>
          </w:p>
          <w:p w:rsidR="00DA3C0B" w:rsidRDefault="00DA3C0B" w:rsidP="00AB772A">
            <w:pPr>
              <w:jc w:val="center"/>
              <w:rPr>
                <w:sz w:val="18"/>
                <w:szCs w:val="18"/>
              </w:rPr>
            </w:pPr>
            <w:r>
              <w:rPr>
                <w:sz w:val="18"/>
                <w:szCs w:val="18"/>
              </w:rPr>
              <w:t>397,06</w:t>
            </w:r>
          </w:p>
          <w:p w:rsidR="00DA3C0B" w:rsidRPr="007875C3" w:rsidRDefault="00DA3C0B" w:rsidP="00AB772A">
            <w:pPr>
              <w:jc w:val="center"/>
              <w:rPr>
                <w:sz w:val="18"/>
                <w:szCs w:val="18"/>
              </w:rPr>
            </w:pPr>
            <w:r>
              <w:rPr>
                <w:sz w:val="18"/>
                <w:szCs w:val="18"/>
              </w:rPr>
              <w:t>24,31</w:t>
            </w:r>
          </w:p>
        </w:tc>
      </w:tr>
      <w:tr w:rsidR="00D149CB" w:rsidTr="00082009">
        <w:tc>
          <w:tcPr>
            <w:tcW w:w="4613" w:type="dxa"/>
          </w:tcPr>
          <w:p w:rsidR="00D149CB" w:rsidRPr="007875C3" w:rsidRDefault="00082009" w:rsidP="00AB772A">
            <w:pPr>
              <w:rPr>
                <w:sz w:val="20"/>
                <w:szCs w:val="20"/>
              </w:rPr>
            </w:pPr>
            <w:r>
              <w:rPr>
                <w:b/>
                <w:sz w:val="20"/>
                <w:szCs w:val="20"/>
              </w:rPr>
              <w:t>11</w:t>
            </w:r>
            <w:r w:rsidR="00D149CB" w:rsidRPr="007875C3">
              <w:rPr>
                <w:b/>
                <w:sz w:val="20"/>
                <w:szCs w:val="20"/>
              </w:rPr>
              <w:t xml:space="preserve"> Mandioca</w:t>
            </w:r>
            <w:r w:rsidR="00D149CB" w:rsidRPr="007875C3">
              <w:rPr>
                <w:sz w:val="20"/>
                <w:szCs w:val="20"/>
              </w:rPr>
              <w:t>Hortaliça classificada como tubérculo, de qualidade, tipo rosa, aspecto alongado, cheiro e sabor próprios, de boa qualidade, com cozimento garantido, compacta e firme, isenta de material terroso, parasitas, mofos e sem partes arroxeadas, sem folhas e talos.</w:t>
            </w:r>
          </w:p>
        </w:tc>
        <w:tc>
          <w:tcPr>
            <w:tcW w:w="1507" w:type="dxa"/>
          </w:tcPr>
          <w:p w:rsidR="00D149CB" w:rsidRPr="007875C3" w:rsidRDefault="006C526E" w:rsidP="00AB772A">
            <w:pPr>
              <w:jc w:val="center"/>
              <w:rPr>
                <w:sz w:val="18"/>
                <w:szCs w:val="18"/>
              </w:rPr>
            </w:pPr>
            <w:r>
              <w:rPr>
                <w:sz w:val="18"/>
                <w:szCs w:val="18"/>
              </w:rPr>
              <w:t>145.860</w:t>
            </w:r>
          </w:p>
        </w:tc>
        <w:tc>
          <w:tcPr>
            <w:tcW w:w="1800" w:type="dxa"/>
          </w:tcPr>
          <w:p w:rsidR="00D149CB" w:rsidRPr="007875C3" w:rsidRDefault="006C526E" w:rsidP="00AB772A">
            <w:pPr>
              <w:jc w:val="center"/>
              <w:rPr>
                <w:sz w:val="18"/>
                <w:szCs w:val="18"/>
              </w:rPr>
            </w:pPr>
            <w:r>
              <w:rPr>
                <w:sz w:val="18"/>
                <w:szCs w:val="18"/>
              </w:rPr>
              <w:t>1,10</w:t>
            </w:r>
          </w:p>
        </w:tc>
        <w:tc>
          <w:tcPr>
            <w:tcW w:w="1440" w:type="dxa"/>
          </w:tcPr>
          <w:p w:rsidR="00D149CB" w:rsidRPr="007875C3" w:rsidRDefault="006C526E" w:rsidP="00AB772A">
            <w:pPr>
              <w:jc w:val="center"/>
              <w:rPr>
                <w:sz w:val="18"/>
                <w:szCs w:val="18"/>
              </w:rPr>
            </w:pPr>
            <w:r>
              <w:rPr>
                <w:sz w:val="18"/>
                <w:szCs w:val="18"/>
              </w:rPr>
              <w:t>160,44</w:t>
            </w:r>
          </w:p>
        </w:tc>
      </w:tr>
      <w:tr w:rsidR="00D149CB" w:rsidTr="00082009">
        <w:tc>
          <w:tcPr>
            <w:tcW w:w="4613" w:type="dxa"/>
          </w:tcPr>
          <w:p w:rsidR="00D149CB" w:rsidRPr="007875C3" w:rsidRDefault="00082009" w:rsidP="00AB772A">
            <w:pPr>
              <w:rPr>
                <w:sz w:val="20"/>
                <w:szCs w:val="20"/>
              </w:rPr>
            </w:pPr>
            <w:r>
              <w:rPr>
                <w:b/>
                <w:sz w:val="20"/>
                <w:szCs w:val="20"/>
              </w:rPr>
              <w:t>12</w:t>
            </w:r>
            <w:r w:rsidR="00052D93">
              <w:rPr>
                <w:b/>
                <w:sz w:val="20"/>
                <w:szCs w:val="20"/>
              </w:rPr>
              <w:t xml:space="preserve"> Mamão/</w:t>
            </w:r>
            <w:r w:rsidR="00D149CB" w:rsidRPr="007875C3">
              <w:rPr>
                <w:sz w:val="20"/>
                <w:szCs w:val="20"/>
              </w:rPr>
              <w:t>Aspecto globoso – mista verdes e maduros cor própria classificada como fruta com polpa firme intacta, isenta de enfermidades, boa qualidade, livre de resíduos de fertilizantes, sujidades, parasitas, lavras, sem lesões de origem física. Acondicionada em embalagem própria.</w:t>
            </w:r>
          </w:p>
        </w:tc>
        <w:tc>
          <w:tcPr>
            <w:tcW w:w="1507" w:type="dxa"/>
          </w:tcPr>
          <w:p w:rsidR="00D149CB" w:rsidRPr="007875C3" w:rsidRDefault="006C526E" w:rsidP="00AB772A">
            <w:pPr>
              <w:jc w:val="center"/>
              <w:rPr>
                <w:sz w:val="18"/>
                <w:szCs w:val="18"/>
              </w:rPr>
            </w:pPr>
            <w:r>
              <w:rPr>
                <w:sz w:val="18"/>
                <w:szCs w:val="18"/>
              </w:rPr>
              <w:t>97.240</w:t>
            </w:r>
          </w:p>
        </w:tc>
        <w:tc>
          <w:tcPr>
            <w:tcW w:w="1800" w:type="dxa"/>
          </w:tcPr>
          <w:p w:rsidR="00D149CB" w:rsidRPr="007875C3" w:rsidRDefault="006C526E" w:rsidP="00AB772A">
            <w:pPr>
              <w:jc w:val="center"/>
              <w:rPr>
                <w:sz w:val="18"/>
                <w:szCs w:val="18"/>
              </w:rPr>
            </w:pPr>
            <w:r>
              <w:rPr>
                <w:sz w:val="18"/>
                <w:szCs w:val="18"/>
              </w:rPr>
              <w:t>2,00</w:t>
            </w:r>
          </w:p>
        </w:tc>
        <w:tc>
          <w:tcPr>
            <w:tcW w:w="1440" w:type="dxa"/>
          </w:tcPr>
          <w:p w:rsidR="00D149CB" w:rsidRPr="007875C3" w:rsidRDefault="006C526E" w:rsidP="00AB772A">
            <w:pPr>
              <w:jc w:val="center"/>
              <w:rPr>
                <w:sz w:val="18"/>
                <w:szCs w:val="18"/>
              </w:rPr>
            </w:pPr>
            <w:r>
              <w:rPr>
                <w:sz w:val="18"/>
                <w:szCs w:val="18"/>
              </w:rPr>
              <w:t>194,48</w:t>
            </w:r>
          </w:p>
        </w:tc>
      </w:tr>
      <w:tr w:rsidR="00D149CB" w:rsidTr="00082009">
        <w:tc>
          <w:tcPr>
            <w:tcW w:w="4613" w:type="dxa"/>
          </w:tcPr>
          <w:p w:rsidR="00D149CB" w:rsidRPr="007875C3" w:rsidRDefault="00082009" w:rsidP="00AB772A">
            <w:pPr>
              <w:rPr>
                <w:sz w:val="20"/>
                <w:szCs w:val="20"/>
              </w:rPr>
            </w:pPr>
            <w:r>
              <w:rPr>
                <w:b/>
                <w:sz w:val="20"/>
                <w:szCs w:val="20"/>
              </w:rPr>
              <w:t>13</w:t>
            </w:r>
            <w:r w:rsidR="00D149CB" w:rsidRPr="007875C3">
              <w:rPr>
                <w:b/>
                <w:sz w:val="20"/>
                <w:szCs w:val="20"/>
              </w:rPr>
              <w:t xml:space="preserve"> Maracujá</w:t>
            </w:r>
            <w:r w:rsidR="00D149CB" w:rsidRPr="007875C3">
              <w:rPr>
                <w:sz w:val="20"/>
                <w:szCs w:val="20"/>
              </w:rPr>
              <w:t>Redondo, casca lisa, graúda, de primeira, livre de sujidades, tamanho e coloração uniforme, com polpa firme e impacta, a granel.</w:t>
            </w:r>
          </w:p>
        </w:tc>
        <w:tc>
          <w:tcPr>
            <w:tcW w:w="1507" w:type="dxa"/>
          </w:tcPr>
          <w:p w:rsidR="00D149CB" w:rsidRPr="007875C3" w:rsidRDefault="001B4BA0" w:rsidP="00AB772A">
            <w:pPr>
              <w:jc w:val="center"/>
              <w:rPr>
                <w:sz w:val="18"/>
                <w:szCs w:val="18"/>
              </w:rPr>
            </w:pPr>
            <w:r>
              <w:rPr>
                <w:sz w:val="18"/>
                <w:szCs w:val="18"/>
              </w:rPr>
              <w:t>121.550</w:t>
            </w:r>
          </w:p>
        </w:tc>
        <w:tc>
          <w:tcPr>
            <w:tcW w:w="1800" w:type="dxa"/>
          </w:tcPr>
          <w:p w:rsidR="00D149CB" w:rsidRPr="007875C3" w:rsidRDefault="001B4BA0" w:rsidP="00AB772A">
            <w:pPr>
              <w:jc w:val="center"/>
              <w:rPr>
                <w:sz w:val="18"/>
                <w:szCs w:val="18"/>
              </w:rPr>
            </w:pPr>
            <w:r>
              <w:rPr>
                <w:sz w:val="18"/>
                <w:szCs w:val="18"/>
              </w:rPr>
              <w:t>2,00</w:t>
            </w:r>
          </w:p>
        </w:tc>
        <w:tc>
          <w:tcPr>
            <w:tcW w:w="1440" w:type="dxa"/>
          </w:tcPr>
          <w:p w:rsidR="00D149CB" w:rsidRPr="007875C3" w:rsidRDefault="001B4BA0" w:rsidP="00AB772A">
            <w:pPr>
              <w:jc w:val="center"/>
              <w:rPr>
                <w:sz w:val="18"/>
                <w:szCs w:val="18"/>
              </w:rPr>
            </w:pPr>
            <w:r>
              <w:rPr>
                <w:sz w:val="18"/>
                <w:szCs w:val="18"/>
              </w:rPr>
              <w:t>243,10</w:t>
            </w:r>
          </w:p>
        </w:tc>
      </w:tr>
      <w:tr w:rsidR="00D149CB" w:rsidTr="00082009">
        <w:tc>
          <w:tcPr>
            <w:tcW w:w="4613" w:type="dxa"/>
          </w:tcPr>
          <w:p w:rsidR="00D149CB" w:rsidRPr="007875C3" w:rsidRDefault="00082009" w:rsidP="00AB772A">
            <w:pPr>
              <w:rPr>
                <w:sz w:val="20"/>
                <w:szCs w:val="20"/>
              </w:rPr>
            </w:pPr>
            <w:r>
              <w:rPr>
                <w:b/>
                <w:sz w:val="20"/>
                <w:szCs w:val="20"/>
              </w:rPr>
              <w:t>14</w:t>
            </w:r>
            <w:r w:rsidR="00D149CB" w:rsidRPr="007875C3">
              <w:rPr>
                <w:b/>
                <w:sz w:val="20"/>
                <w:szCs w:val="20"/>
              </w:rPr>
              <w:t xml:space="preserve"> Melancia</w:t>
            </w:r>
            <w:r w:rsidR="00D149CB" w:rsidRPr="007875C3">
              <w:rPr>
                <w:sz w:val="20"/>
                <w:szCs w:val="20"/>
              </w:rPr>
              <w:t xml:space="preserve"> Redonda, casca lisa, graúda, de primeira, livres de sujidades, devendo ser bem desenvolvidas e madura, tamanho e coloração uniformes, com polpa firme e impacta, a granel, pesando entre (</w:t>
            </w:r>
            <w:smartTag w:uri="urn:schemas-microsoft-com:office:smarttags" w:element="metricconverter">
              <w:smartTagPr>
                <w:attr w:name="ProductID" w:val="6 a"/>
              </w:smartTagPr>
              <w:r w:rsidR="00D149CB" w:rsidRPr="007875C3">
                <w:rPr>
                  <w:sz w:val="20"/>
                  <w:szCs w:val="20"/>
                </w:rPr>
                <w:t>6 a</w:t>
              </w:r>
            </w:smartTag>
            <w:r w:rsidR="00D149CB" w:rsidRPr="007875C3">
              <w:rPr>
                <w:sz w:val="20"/>
                <w:szCs w:val="20"/>
              </w:rPr>
              <w:t xml:space="preserve"> 10) Kg cada unidade.</w:t>
            </w:r>
          </w:p>
        </w:tc>
        <w:tc>
          <w:tcPr>
            <w:tcW w:w="1507" w:type="dxa"/>
          </w:tcPr>
          <w:p w:rsidR="00D149CB" w:rsidRPr="007875C3" w:rsidRDefault="001B4BA0" w:rsidP="00AB772A">
            <w:pPr>
              <w:jc w:val="center"/>
              <w:rPr>
                <w:sz w:val="18"/>
                <w:szCs w:val="18"/>
              </w:rPr>
            </w:pPr>
            <w:r>
              <w:rPr>
                <w:sz w:val="18"/>
                <w:szCs w:val="18"/>
              </w:rPr>
              <w:t>165.750</w:t>
            </w:r>
          </w:p>
        </w:tc>
        <w:tc>
          <w:tcPr>
            <w:tcW w:w="1800" w:type="dxa"/>
          </w:tcPr>
          <w:p w:rsidR="00D149CB" w:rsidRPr="007875C3" w:rsidRDefault="001B4BA0" w:rsidP="00AB772A">
            <w:pPr>
              <w:jc w:val="center"/>
              <w:rPr>
                <w:sz w:val="18"/>
                <w:szCs w:val="18"/>
              </w:rPr>
            </w:pPr>
            <w:r>
              <w:rPr>
                <w:sz w:val="18"/>
                <w:szCs w:val="18"/>
              </w:rPr>
              <w:t>0,90</w:t>
            </w:r>
          </w:p>
        </w:tc>
        <w:tc>
          <w:tcPr>
            <w:tcW w:w="1440" w:type="dxa"/>
          </w:tcPr>
          <w:p w:rsidR="00D149CB" w:rsidRPr="007875C3" w:rsidRDefault="001B4BA0" w:rsidP="00AB772A">
            <w:pPr>
              <w:jc w:val="center"/>
              <w:rPr>
                <w:sz w:val="18"/>
                <w:szCs w:val="18"/>
              </w:rPr>
            </w:pPr>
            <w:r>
              <w:rPr>
                <w:sz w:val="18"/>
                <w:szCs w:val="18"/>
              </w:rPr>
              <w:t>149,17</w:t>
            </w:r>
          </w:p>
        </w:tc>
      </w:tr>
      <w:tr w:rsidR="00D149CB" w:rsidTr="00082009">
        <w:tc>
          <w:tcPr>
            <w:tcW w:w="4613" w:type="dxa"/>
          </w:tcPr>
          <w:p w:rsidR="00D149CB" w:rsidRPr="007875C3" w:rsidRDefault="00082009" w:rsidP="00AB772A">
            <w:pPr>
              <w:rPr>
                <w:sz w:val="20"/>
                <w:szCs w:val="20"/>
              </w:rPr>
            </w:pPr>
            <w:r>
              <w:rPr>
                <w:b/>
                <w:sz w:val="20"/>
                <w:szCs w:val="20"/>
              </w:rPr>
              <w:t>15</w:t>
            </w:r>
            <w:r w:rsidR="00D149CB" w:rsidRPr="007875C3">
              <w:rPr>
                <w:b/>
                <w:sz w:val="20"/>
                <w:szCs w:val="20"/>
              </w:rPr>
              <w:t xml:space="preserve"> Mel de Abelha </w:t>
            </w:r>
            <w:r w:rsidR="00D149CB" w:rsidRPr="007875C3">
              <w:rPr>
                <w:sz w:val="20"/>
                <w:szCs w:val="20"/>
              </w:rPr>
              <w:t>original centrifugado com autorização dos órgãos competente, sem sujidades, material terrosos, próprio para o consumo humano.</w:t>
            </w:r>
          </w:p>
        </w:tc>
        <w:tc>
          <w:tcPr>
            <w:tcW w:w="1507" w:type="dxa"/>
          </w:tcPr>
          <w:p w:rsidR="00D149CB" w:rsidRPr="007875C3" w:rsidRDefault="001B4BA0" w:rsidP="00AB772A">
            <w:pPr>
              <w:jc w:val="center"/>
              <w:rPr>
                <w:sz w:val="18"/>
                <w:szCs w:val="18"/>
              </w:rPr>
            </w:pPr>
            <w:r>
              <w:rPr>
                <w:sz w:val="18"/>
                <w:szCs w:val="18"/>
              </w:rPr>
              <w:t>13.260</w:t>
            </w:r>
          </w:p>
        </w:tc>
        <w:tc>
          <w:tcPr>
            <w:tcW w:w="1800" w:type="dxa"/>
          </w:tcPr>
          <w:p w:rsidR="00D149CB" w:rsidRPr="007875C3" w:rsidRDefault="001B4BA0" w:rsidP="00AB772A">
            <w:pPr>
              <w:jc w:val="center"/>
              <w:rPr>
                <w:sz w:val="18"/>
                <w:szCs w:val="18"/>
              </w:rPr>
            </w:pPr>
            <w:r>
              <w:rPr>
                <w:sz w:val="18"/>
                <w:szCs w:val="18"/>
              </w:rPr>
              <w:t>6,50</w:t>
            </w:r>
          </w:p>
        </w:tc>
        <w:tc>
          <w:tcPr>
            <w:tcW w:w="1440" w:type="dxa"/>
          </w:tcPr>
          <w:p w:rsidR="00D149CB" w:rsidRPr="007875C3" w:rsidRDefault="001B4BA0" w:rsidP="00AB772A">
            <w:pPr>
              <w:jc w:val="center"/>
              <w:rPr>
                <w:sz w:val="18"/>
                <w:szCs w:val="18"/>
              </w:rPr>
            </w:pPr>
            <w:r>
              <w:rPr>
                <w:sz w:val="18"/>
                <w:szCs w:val="18"/>
              </w:rPr>
              <w:t>86,19</w:t>
            </w:r>
          </w:p>
        </w:tc>
      </w:tr>
      <w:tr w:rsidR="00D149CB" w:rsidTr="00082009">
        <w:tc>
          <w:tcPr>
            <w:tcW w:w="4613" w:type="dxa"/>
          </w:tcPr>
          <w:p w:rsidR="00D149CB" w:rsidRPr="007875C3" w:rsidRDefault="00082009" w:rsidP="00AB772A">
            <w:pPr>
              <w:rPr>
                <w:b/>
                <w:sz w:val="20"/>
                <w:szCs w:val="20"/>
              </w:rPr>
            </w:pPr>
            <w:r>
              <w:rPr>
                <w:b/>
                <w:sz w:val="20"/>
                <w:szCs w:val="20"/>
              </w:rPr>
              <w:t>16</w:t>
            </w:r>
            <w:r w:rsidR="00052D93">
              <w:rPr>
                <w:b/>
                <w:sz w:val="20"/>
                <w:szCs w:val="20"/>
              </w:rPr>
              <w:t xml:space="preserve"> Milho Verde</w:t>
            </w:r>
            <w:r w:rsidR="00D149CB" w:rsidRPr="007875C3">
              <w:rPr>
                <w:sz w:val="20"/>
                <w:szCs w:val="20"/>
              </w:rPr>
              <w:t>de primeira, apresentando tamanho, cor e com formação uniforme, devendo ser bem desenvolvida, acondicionada em acondicionado em saco plástico.</w:t>
            </w:r>
          </w:p>
        </w:tc>
        <w:tc>
          <w:tcPr>
            <w:tcW w:w="1507" w:type="dxa"/>
          </w:tcPr>
          <w:p w:rsidR="00D149CB" w:rsidRPr="007875C3" w:rsidRDefault="001B4BA0" w:rsidP="00AB772A">
            <w:pPr>
              <w:jc w:val="center"/>
              <w:rPr>
                <w:sz w:val="18"/>
                <w:szCs w:val="18"/>
              </w:rPr>
            </w:pPr>
            <w:r>
              <w:rPr>
                <w:sz w:val="18"/>
                <w:szCs w:val="18"/>
              </w:rPr>
              <w:t>70.720</w:t>
            </w:r>
          </w:p>
        </w:tc>
        <w:tc>
          <w:tcPr>
            <w:tcW w:w="1800" w:type="dxa"/>
          </w:tcPr>
          <w:p w:rsidR="00D149CB" w:rsidRPr="007875C3" w:rsidRDefault="001B4BA0" w:rsidP="00AB772A">
            <w:pPr>
              <w:jc w:val="center"/>
              <w:rPr>
                <w:sz w:val="18"/>
                <w:szCs w:val="18"/>
              </w:rPr>
            </w:pPr>
            <w:r>
              <w:rPr>
                <w:sz w:val="18"/>
                <w:szCs w:val="18"/>
              </w:rPr>
              <w:t>1,80</w:t>
            </w:r>
          </w:p>
        </w:tc>
        <w:tc>
          <w:tcPr>
            <w:tcW w:w="1440" w:type="dxa"/>
          </w:tcPr>
          <w:p w:rsidR="00D149CB" w:rsidRPr="007875C3" w:rsidRDefault="001B4BA0" w:rsidP="00AB772A">
            <w:pPr>
              <w:jc w:val="center"/>
              <w:rPr>
                <w:sz w:val="18"/>
                <w:szCs w:val="18"/>
              </w:rPr>
            </w:pPr>
            <w:r>
              <w:rPr>
                <w:sz w:val="18"/>
                <w:szCs w:val="18"/>
              </w:rPr>
              <w:t>127,29</w:t>
            </w:r>
          </w:p>
        </w:tc>
      </w:tr>
      <w:tr w:rsidR="00D149CB" w:rsidTr="00082009">
        <w:tc>
          <w:tcPr>
            <w:tcW w:w="4613" w:type="dxa"/>
          </w:tcPr>
          <w:p w:rsidR="00D149CB" w:rsidRPr="007875C3" w:rsidRDefault="004262CA" w:rsidP="00AB772A">
            <w:pPr>
              <w:rPr>
                <w:sz w:val="20"/>
                <w:szCs w:val="20"/>
              </w:rPr>
            </w:pPr>
            <w:r>
              <w:rPr>
                <w:b/>
                <w:sz w:val="20"/>
                <w:szCs w:val="20"/>
              </w:rPr>
              <w:t>17</w:t>
            </w:r>
            <w:r w:rsidR="00D149CB" w:rsidRPr="007875C3">
              <w:rPr>
                <w:b/>
                <w:sz w:val="20"/>
                <w:szCs w:val="20"/>
              </w:rPr>
              <w:t xml:space="preserve"> Ovos </w:t>
            </w:r>
            <w:r w:rsidR="00D149CB" w:rsidRPr="007875C3">
              <w:rPr>
                <w:sz w:val="20"/>
                <w:szCs w:val="20"/>
              </w:rPr>
              <w:t xml:space="preserve">cor, cheiro, tamanho e casca firme, própria </w:t>
            </w:r>
            <w:r w:rsidR="00D149CB" w:rsidRPr="007875C3">
              <w:rPr>
                <w:sz w:val="20"/>
                <w:szCs w:val="20"/>
              </w:rPr>
              <w:lastRenderedPageBreak/>
              <w:t>do produto com validade de no máximo de 30 dias, embalado em caixas próprias.</w:t>
            </w:r>
          </w:p>
        </w:tc>
        <w:tc>
          <w:tcPr>
            <w:tcW w:w="1507" w:type="dxa"/>
          </w:tcPr>
          <w:p w:rsidR="00D149CB" w:rsidRPr="007875C3" w:rsidRDefault="004262CA" w:rsidP="00AB772A">
            <w:pPr>
              <w:jc w:val="center"/>
              <w:rPr>
                <w:sz w:val="18"/>
                <w:szCs w:val="18"/>
              </w:rPr>
            </w:pPr>
            <w:r>
              <w:rPr>
                <w:sz w:val="18"/>
                <w:szCs w:val="18"/>
              </w:rPr>
              <w:lastRenderedPageBreak/>
              <w:t>227 Dz.</w:t>
            </w:r>
          </w:p>
        </w:tc>
        <w:tc>
          <w:tcPr>
            <w:tcW w:w="1800" w:type="dxa"/>
          </w:tcPr>
          <w:p w:rsidR="00D149CB" w:rsidRPr="007875C3" w:rsidRDefault="004262CA" w:rsidP="00AB772A">
            <w:pPr>
              <w:jc w:val="center"/>
              <w:rPr>
                <w:sz w:val="18"/>
                <w:szCs w:val="18"/>
              </w:rPr>
            </w:pPr>
            <w:r>
              <w:rPr>
                <w:sz w:val="18"/>
                <w:szCs w:val="18"/>
              </w:rPr>
              <w:t>3,00 Dz.</w:t>
            </w:r>
          </w:p>
        </w:tc>
        <w:tc>
          <w:tcPr>
            <w:tcW w:w="1440" w:type="dxa"/>
          </w:tcPr>
          <w:p w:rsidR="00D149CB" w:rsidRPr="007875C3" w:rsidRDefault="004262CA" w:rsidP="00AB772A">
            <w:pPr>
              <w:jc w:val="center"/>
              <w:rPr>
                <w:sz w:val="18"/>
                <w:szCs w:val="18"/>
              </w:rPr>
            </w:pPr>
            <w:r>
              <w:rPr>
                <w:sz w:val="18"/>
                <w:szCs w:val="18"/>
              </w:rPr>
              <w:t>681,00</w:t>
            </w:r>
          </w:p>
        </w:tc>
      </w:tr>
      <w:tr w:rsidR="00D149CB" w:rsidTr="00082009">
        <w:tc>
          <w:tcPr>
            <w:tcW w:w="4613" w:type="dxa"/>
          </w:tcPr>
          <w:p w:rsidR="00D149CB" w:rsidRPr="007875C3" w:rsidRDefault="004262CA" w:rsidP="00AB772A">
            <w:pPr>
              <w:rPr>
                <w:sz w:val="20"/>
                <w:szCs w:val="20"/>
              </w:rPr>
            </w:pPr>
            <w:r>
              <w:rPr>
                <w:b/>
                <w:sz w:val="20"/>
                <w:szCs w:val="20"/>
              </w:rPr>
              <w:lastRenderedPageBreak/>
              <w:t>18</w:t>
            </w:r>
            <w:r w:rsidR="00D149CB" w:rsidRPr="007875C3">
              <w:rPr>
                <w:b/>
                <w:sz w:val="20"/>
                <w:szCs w:val="20"/>
              </w:rPr>
              <w:t xml:space="preserve"> Rapadura </w:t>
            </w:r>
            <w:r w:rsidR="00D149CB" w:rsidRPr="007875C3">
              <w:rPr>
                <w:sz w:val="20"/>
                <w:szCs w:val="20"/>
              </w:rPr>
              <w:t>Cor e sabor próprio isenta de sujidades feita a base de cana de açúcar embalada em caixas próprias.</w:t>
            </w:r>
          </w:p>
        </w:tc>
        <w:tc>
          <w:tcPr>
            <w:tcW w:w="1507" w:type="dxa"/>
          </w:tcPr>
          <w:p w:rsidR="00D149CB" w:rsidRPr="007875C3" w:rsidRDefault="004262CA" w:rsidP="00AB772A">
            <w:pPr>
              <w:jc w:val="center"/>
              <w:rPr>
                <w:sz w:val="18"/>
                <w:szCs w:val="18"/>
              </w:rPr>
            </w:pPr>
            <w:r>
              <w:rPr>
                <w:sz w:val="18"/>
                <w:szCs w:val="18"/>
              </w:rPr>
              <w:t>663 Pç.</w:t>
            </w:r>
          </w:p>
        </w:tc>
        <w:tc>
          <w:tcPr>
            <w:tcW w:w="1800" w:type="dxa"/>
          </w:tcPr>
          <w:p w:rsidR="00D149CB" w:rsidRPr="007875C3" w:rsidRDefault="004262CA" w:rsidP="00AB772A">
            <w:pPr>
              <w:jc w:val="center"/>
              <w:rPr>
                <w:sz w:val="18"/>
                <w:szCs w:val="18"/>
              </w:rPr>
            </w:pPr>
            <w:r>
              <w:rPr>
                <w:sz w:val="18"/>
                <w:szCs w:val="18"/>
              </w:rPr>
              <w:t>0,25 Pç.</w:t>
            </w:r>
          </w:p>
        </w:tc>
        <w:tc>
          <w:tcPr>
            <w:tcW w:w="1440" w:type="dxa"/>
          </w:tcPr>
          <w:p w:rsidR="00D149CB" w:rsidRPr="007875C3" w:rsidRDefault="004262CA" w:rsidP="00AB772A">
            <w:pPr>
              <w:jc w:val="center"/>
              <w:rPr>
                <w:sz w:val="18"/>
                <w:szCs w:val="18"/>
              </w:rPr>
            </w:pPr>
            <w:r>
              <w:rPr>
                <w:sz w:val="18"/>
                <w:szCs w:val="18"/>
              </w:rPr>
              <w:t>165,75</w:t>
            </w:r>
          </w:p>
        </w:tc>
      </w:tr>
      <w:tr w:rsidR="00D149CB" w:rsidTr="00082009">
        <w:tc>
          <w:tcPr>
            <w:tcW w:w="4613" w:type="dxa"/>
          </w:tcPr>
          <w:p w:rsidR="00D149CB" w:rsidRPr="007875C3" w:rsidRDefault="004262CA" w:rsidP="00AB772A">
            <w:pPr>
              <w:rPr>
                <w:sz w:val="20"/>
                <w:szCs w:val="20"/>
              </w:rPr>
            </w:pPr>
            <w:r>
              <w:rPr>
                <w:b/>
                <w:sz w:val="20"/>
                <w:szCs w:val="20"/>
              </w:rPr>
              <w:t>19</w:t>
            </w:r>
            <w:r w:rsidR="00D149CB" w:rsidRPr="007875C3">
              <w:rPr>
                <w:b/>
                <w:sz w:val="20"/>
                <w:szCs w:val="20"/>
              </w:rPr>
              <w:t xml:space="preserve"> Repolho</w:t>
            </w:r>
            <w:r w:rsidR="00D149CB" w:rsidRPr="007875C3">
              <w:rPr>
                <w:sz w:val="20"/>
                <w:szCs w:val="20"/>
              </w:rPr>
              <w:t>de primeira, apresentando tamanho, cor e com formação uniforme, devendo ser bem desenvolvida, acondicionada em embalagem própria.</w:t>
            </w:r>
          </w:p>
        </w:tc>
        <w:tc>
          <w:tcPr>
            <w:tcW w:w="1507" w:type="dxa"/>
          </w:tcPr>
          <w:p w:rsidR="00D149CB" w:rsidRPr="007875C3" w:rsidRDefault="004262CA" w:rsidP="00AB772A">
            <w:pPr>
              <w:jc w:val="center"/>
              <w:rPr>
                <w:sz w:val="18"/>
                <w:szCs w:val="18"/>
              </w:rPr>
            </w:pPr>
            <w:r>
              <w:rPr>
                <w:sz w:val="18"/>
                <w:szCs w:val="18"/>
              </w:rPr>
              <w:t>48.620</w:t>
            </w:r>
          </w:p>
        </w:tc>
        <w:tc>
          <w:tcPr>
            <w:tcW w:w="1800" w:type="dxa"/>
          </w:tcPr>
          <w:p w:rsidR="00D149CB" w:rsidRPr="007875C3" w:rsidRDefault="004262CA" w:rsidP="00AB772A">
            <w:pPr>
              <w:jc w:val="center"/>
              <w:rPr>
                <w:sz w:val="18"/>
                <w:szCs w:val="18"/>
              </w:rPr>
            </w:pPr>
            <w:r>
              <w:rPr>
                <w:sz w:val="18"/>
                <w:szCs w:val="18"/>
              </w:rPr>
              <w:t>1,00</w:t>
            </w:r>
          </w:p>
        </w:tc>
        <w:tc>
          <w:tcPr>
            <w:tcW w:w="1440" w:type="dxa"/>
          </w:tcPr>
          <w:p w:rsidR="00D149CB" w:rsidRPr="007875C3" w:rsidRDefault="004262CA" w:rsidP="00AB772A">
            <w:pPr>
              <w:jc w:val="center"/>
              <w:rPr>
                <w:sz w:val="18"/>
                <w:szCs w:val="18"/>
              </w:rPr>
            </w:pPr>
            <w:r>
              <w:rPr>
                <w:sz w:val="18"/>
                <w:szCs w:val="18"/>
              </w:rPr>
              <w:t>48,62</w:t>
            </w:r>
          </w:p>
        </w:tc>
      </w:tr>
      <w:tr w:rsidR="00D149CB" w:rsidTr="00082009">
        <w:tc>
          <w:tcPr>
            <w:tcW w:w="4613" w:type="dxa"/>
          </w:tcPr>
          <w:p w:rsidR="00D149CB" w:rsidRPr="007875C3" w:rsidRDefault="004262CA" w:rsidP="00AB772A">
            <w:pPr>
              <w:rPr>
                <w:sz w:val="20"/>
                <w:szCs w:val="20"/>
              </w:rPr>
            </w:pPr>
            <w:r>
              <w:rPr>
                <w:b/>
                <w:sz w:val="20"/>
                <w:szCs w:val="20"/>
              </w:rPr>
              <w:t>20</w:t>
            </w:r>
            <w:r w:rsidR="00D149CB" w:rsidRPr="007875C3">
              <w:rPr>
                <w:b/>
                <w:sz w:val="20"/>
                <w:szCs w:val="20"/>
              </w:rPr>
              <w:t xml:space="preserve"> Tomate</w:t>
            </w:r>
            <w:r w:rsidR="00D149CB" w:rsidRPr="007875C3">
              <w:rPr>
                <w:sz w:val="20"/>
                <w:szCs w:val="20"/>
              </w:rPr>
              <w:t>aspecto globoso – mista com verdes e maduros (cor vermelha) classificada como legume graúda, e polpa firme intacta, isenta de enfermidades, boa qualidade, livre de resíduos de fertilizantes, sujidades. Acondicionada em caixa de madeira pesando em 20Kg e 30Kg.</w:t>
            </w:r>
          </w:p>
        </w:tc>
        <w:tc>
          <w:tcPr>
            <w:tcW w:w="1507" w:type="dxa"/>
          </w:tcPr>
          <w:p w:rsidR="00D149CB" w:rsidRPr="007875C3" w:rsidRDefault="004262CA" w:rsidP="00AB772A">
            <w:pPr>
              <w:jc w:val="center"/>
              <w:rPr>
                <w:sz w:val="18"/>
                <w:szCs w:val="18"/>
              </w:rPr>
            </w:pPr>
            <w:r>
              <w:rPr>
                <w:sz w:val="18"/>
                <w:szCs w:val="18"/>
              </w:rPr>
              <w:t>145.860</w:t>
            </w:r>
          </w:p>
        </w:tc>
        <w:tc>
          <w:tcPr>
            <w:tcW w:w="1800" w:type="dxa"/>
          </w:tcPr>
          <w:p w:rsidR="00D149CB" w:rsidRPr="007875C3" w:rsidRDefault="004262CA" w:rsidP="00AB772A">
            <w:pPr>
              <w:jc w:val="center"/>
              <w:rPr>
                <w:sz w:val="18"/>
                <w:szCs w:val="18"/>
              </w:rPr>
            </w:pPr>
            <w:r>
              <w:rPr>
                <w:sz w:val="18"/>
                <w:szCs w:val="18"/>
              </w:rPr>
              <w:t>1,43</w:t>
            </w:r>
          </w:p>
        </w:tc>
        <w:tc>
          <w:tcPr>
            <w:tcW w:w="1440" w:type="dxa"/>
          </w:tcPr>
          <w:p w:rsidR="00D149CB" w:rsidRPr="007875C3" w:rsidRDefault="004262CA" w:rsidP="00AB772A">
            <w:pPr>
              <w:jc w:val="center"/>
              <w:rPr>
                <w:sz w:val="18"/>
                <w:szCs w:val="18"/>
              </w:rPr>
            </w:pPr>
            <w:r>
              <w:rPr>
                <w:sz w:val="18"/>
                <w:szCs w:val="18"/>
              </w:rPr>
              <w:t>208,57</w:t>
            </w:r>
          </w:p>
        </w:tc>
      </w:tr>
    </w:tbl>
    <w:p w:rsidR="00D149CB" w:rsidRDefault="00D149CB" w:rsidP="00AB772A">
      <w:pPr>
        <w:jc w:val="center"/>
      </w:pPr>
    </w:p>
    <w:p w:rsidR="00D149CB" w:rsidRDefault="00D149CB" w:rsidP="00AB772A">
      <w:pPr>
        <w:jc w:val="center"/>
      </w:pPr>
    </w:p>
    <w:p w:rsidR="00D149CB" w:rsidRDefault="00D149CB" w:rsidP="00D149CB">
      <w:pPr>
        <w:jc w:val="both"/>
      </w:pPr>
      <w:r w:rsidRPr="005C29E1">
        <w:t>5. CLA</w:t>
      </w:r>
      <w:r>
        <w:t>SSIFICAÇÃO DAS PROPOSTAS</w:t>
      </w:r>
    </w:p>
    <w:p w:rsidR="00D149CB" w:rsidRDefault="00D149CB" w:rsidP="00D149CB">
      <w:pPr>
        <w:jc w:val="both"/>
      </w:pPr>
      <w:r>
        <w:t>5.1 – Serão consideradas as propostas classificadas que preencham as condições fixadas nesta chamada publica.</w:t>
      </w:r>
    </w:p>
    <w:p w:rsidR="00D149CB" w:rsidRDefault="00D149CB" w:rsidP="00D149CB">
      <w:pPr>
        <w:jc w:val="both"/>
      </w:pPr>
      <w:r>
        <w:t>5.2 – Cada grupo de fornecedores deverá obrigatoriamente, ofertar na quantidade de alimentos, com preço unitário, observando as condições fixadas nesta chamada publica.</w:t>
      </w:r>
    </w:p>
    <w:p w:rsidR="00D149CB" w:rsidRDefault="00D149CB" w:rsidP="00D149CB">
      <w:pPr>
        <w:jc w:val="both"/>
      </w:pPr>
      <w:r>
        <w:t>5.3 – A Comissão de Chamada Publica classificará as propostas, considerando-se a ordenação crescente dos valores.</w:t>
      </w:r>
    </w:p>
    <w:p w:rsidR="00D149CB" w:rsidRDefault="00D149CB" w:rsidP="00D149CB">
      <w:pPr>
        <w:jc w:val="both"/>
      </w:pPr>
    </w:p>
    <w:p w:rsidR="00D149CB" w:rsidRDefault="00D149CB" w:rsidP="00D149CB">
      <w:pPr>
        <w:jc w:val="both"/>
      </w:pPr>
      <w:r>
        <w:t>6. LOCAL E PERIODICIDADE DE ENTREGA DOS PRODUTOS</w:t>
      </w:r>
    </w:p>
    <w:p w:rsidR="00D149CB" w:rsidRDefault="00D149CB" w:rsidP="00D149CB">
      <w:pPr>
        <w:jc w:val="both"/>
      </w:pPr>
      <w:r>
        <w:tab/>
        <w:t>Os gêneros alimentícios deverão ser entregues no local, horário determinado, no período das: 8 as 17h, semanalmente de acordo com o cardápio e sazonalidade dos produtos, a qual se atestará o seu recebimento.</w:t>
      </w:r>
    </w:p>
    <w:p w:rsidR="00D149CB" w:rsidRDefault="00D149CB" w:rsidP="00D149CB">
      <w:pPr>
        <w:jc w:val="both"/>
      </w:pPr>
    </w:p>
    <w:p w:rsidR="00D149CB" w:rsidRDefault="00D149CB" w:rsidP="00D149CB">
      <w:pPr>
        <w:jc w:val="both"/>
      </w:pPr>
      <w:r>
        <w:t>7. CONTRATAÇÃO</w:t>
      </w:r>
    </w:p>
    <w:p w:rsidR="00D149CB" w:rsidRDefault="00D149CB" w:rsidP="00D149CB">
      <w:pPr>
        <w:jc w:val="both"/>
      </w:pPr>
      <w:r>
        <w:t>7.1 – Uma vez declarado vencedor, o proponente deverá assinar o contrato de compra e venda de gêneros alimentícios, de acordo com o modelo apresentado.</w:t>
      </w:r>
    </w:p>
    <w:p w:rsidR="00D149CB" w:rsidRDefault="00D149CB" w:rsidP="00D149CB">
      <w:pPr>
        <w:jc w:val="both"/>
      </w:pPr>
      <w:r>
        <w:t>7.2 – O limite individual de veda do agricultor familiar e do empreendedor familiar rural deve respeitar o valor máximo de R$ 9.000,00 (nove mil reais) por declaração de aptidão ao PRONAF (DAP)/ ano.</w:t>
      </w:r>
    </w:p>
    <w:p w:rsidR="00D149CB" w:rsidRDefault="00D149CB" w:rsidP="00D149CB">
      <w:pPr>
        <w:jc w:val="both"/>
      </w:pPr>
      <w:r>
        <w:t>7.3 – Os contratos que resultarão da presente chamada pública terão praz</w:t>
      </w:r>
      <w:r w:rsidR="00F411BF">
        <w:t>o de duração de 03 (três) meses, PERIODO ESTE COMPREENDIDO ENTRE OS DIAS 01/08/2012 A 31/10/2012.</w:t>
      </w:r>
    </w:p>
    <w:p w:rsidR="00D149CB" w:rsidRDefault="00D149CB" w:rsidP="00D149CB">
      <w:pPr>
        <w:jc w:val="both"/>
      </w:pPr>
    </w:p>
    <w:p w:rsidR="00D149CB" w:rsidRDefault="00D149CB" w:rsidP="00D149CB">
      <w:pPr>
        <w:jc w:val="both"/>
      </w:pPr>
      <w:r>
        <w:t>8. PAGAMENTO</w:t>
      </w:r>
    </w:p>
    <w:p w:rsidR="00D149CB" w:rsidRDefault="00D149CB" w:rsidP="00D149CB">
      <w:pPr>
        <w:jc w:val="both"/>
      </w:pPr>
      <w:r>
        <w:tab/>
        <w:t>O pagamento será realizado após a última entrega do mês, através da apresentação de cheque nominal, documento fiscal correspondente ao fornecimento efetuado, vedada à antecipação de pagamento, para cada faturamento.</w:t>
      </w:r>
    </w:p>
    <w:p w:rsidR="00D149CB" w:rsidRDefault="00D149CB" w:rsidP="00D149CB">
      <w:pPr>
        <w:jc w:val="both"/>
      </w:pPr>
    </w:p>
    <w:p w:rsidR="00D149CB" w:rsidRDefault="00D149CB" w:rsidP="00D149CB">
      <w:pPr>
        <w:jc w:val="both"/>
      </w:pPr>
      <w:r>
        <w:t>9. DISPOSIÇÕES GERAIS</w:t>
      </w:r>
    </w:p>
    <w:p w:rsidR="00D149CB" w:rsidRDefault="00D149CB" w:rsidP="00D149CB">
      <w:pPr>
        <w:jc w:val="both"/>
      </w:pPr>
      <w:r>
        <w:t>9.1 – Os gêneros alimentícios da agricultura familiar não poderão ter preços inferiores aos preços obtidos pelo banco de dados da subsecretaria.</w:t>
      </w:r>
    </w:p>
    <w:p w:rsidR="00D149CB" w:rsidRDefault="00D149CB" w:rsidP="00D149CB">
      <w:pPr>
        <w:jc w:val="both"/>
      </w:pPr>
      <w:r>
        <w:t>9.2 – Os produtos alimentícios deverão atender ao disposto na legislação de alimentos, estabelecida pela Agência Nacional de Vigilância Sanitária/ Ministério da Saúde e pelo Ministério da Agricultura, Pecuária, Abastecimento e Seagro, através da EMATER e outros.</w:t>
      </w:r>
    </w:p>
    <w:p w:rsidR="00D149CB" w:rsidRDefault="00D149CB" w:rsidP="00D149CB">
      <w:pPr>
        <w:jc w:val="both"/>
      </w:pPr>
    </w:p>
    <w:p w:rsidR="00D149CB" w:rsidRDefault="00D149CB" w:rsidP="00D149CB">
      <w:pPr>
        <w:jc w:val="both"/>
      </w:pPr>
      <w:r>
        <w:t>Registre-se e publique-se. (no radio, no diário oficial, jornal local).</w:t>
      </w: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D149CB">
      <w:pPr>
        <w:jc w:val="both"/>
      </w:pPr>
    </w:p>
    <w:p w:rsidR="003E0C21" w:rsidRDefault="003E0C21" w:rsidP="00D149CB">
      <w:pPr>
        <w:jc w:val="both"/>
      </w:pPr>
    </w:p>
    <w:p w:rsidR="003E0C21" w:rsidRDefault="003E0C21" w:rsidP="00D149CB">
      <w:pPr>
        <w:jc w:val="both"/>
      </w:pPr>
    </w:p>
    <w:p w:rsidR="003E0C21" w:rsidRDefault="003E0C21" w:rsidP="00D149CB">
      <w:pPr>
        <w:jc w:val="both"/>
      </w:pPr>
    </w:p>
    <w:p w:rsidR="003E0C21" w:rsidRDefault="003E0C21" w:rsidP="00D149CB">
      <w:pPr>
        <w:jc w:val="both"/>
      </w:pPr>
    </w:p>
    <w:p w:rsidR="00D149CB" w:rsidRDefault="00D149CB" w:rsidP="00D149CB">
      <w:pPr>
        <w:jc w:val="both"/>
      </w:pPr>
    </w:p>
    <w:p w:rsidR="004262CA" w:rsidRDefault="004262CA" w:rsidP="00D149CB">
      <w:pPr>
        <w:jc w:val="both"/>
      </w:pPr>
    </w:p>
    <w:p w:rsidR="004262CA" w:rsidRDefault="004262CA" w:rsidP="00D149CB">
      <w:pPr>
        <w:jc w:val="both"/>
      </w:pPr>
    </w:p>
    <w:p w:rsidR="00D149CB" w:rsidRDefault="00D149CB" w:rsidP="00D149CB">
      <w:pPr>
        <w:pStyle w:val="Cabealho"/>
        <w:jc w:val="center"/>
        <w:rPr>
          <w:noProof/>
        </w:rPr>
      </w:pPr>
    </w:p>
    <w:p w:rsidR="004262CA" w:rsidRDefault="004262CA" w:rsidP="00D149CB">
      <w:pPr>
        <w:pStyle w:val="Cabealho"/>
        <w:jc w:val="center"/>
        <w:rPr>
          <w:noProof/>
        </w:rPr>
      </w:pPr>
    </w:p>
    <w:p w:rsidR="004262CA" w:rsidRDefault="004262CA" w:rsidP="00D149CB">
      <w:pPr>
        <w:pStyle w:val="Cabealho"/>
        <w:jc w:val="center"/>
        <w:rPr>
          <w:noProof/>
        </w:rPr>
      </w:pPr>
    </w:p>
    <w:p w:rsidR="004262CA" w:rsidRDefault="004262CA" w:rsidP="00D149CB">
      <w:pPr>
        <w:pStyle w:val="Cabealho"/>
        <w:jc w:val="center"/>
        <w:rPr>
          <w:noProof/>
        </w:rPr>
      </w:pPr>
    </w:p>
    <w:p w:rsidR="004262CA" w:rsidRDefault="004262CA" w:rsidP="00D149CB">
      <w:pPr>
        <w:pStyle w:val="Cabealho"/>
        <w:jc w:val="center"/>
        <w:rPr>
          <w:noProof/>
        </w:rPr>
      </w:pPr>
    </w:p>
    <w:p w:rsidR="00D149CB" w:rsidRDefault="004262CA" w:rsidP="004262CA">
      <w:pPr>
        <w:pStyle w:val="Cabealho"/>
        <w:jc w:val="center"/>
        <w:rPr>
          <w:noProof/>
        </w:rPr>
      </w:pPr>
      <w:r w:rsidRPr="00412348">
        <w:rPr>
          <w:noProof/>
        </w:rPr>
        <w:drawing>
          <wp:inline distT="0" distB="0" distL="0" distR="0">
            <wp:extent cx="1860550" cy="680720"/>
            <wp:effectExtent l="19050" t="0" r="6350" b="0"/>
            <wp:docPr id="1" name="Imagem 1" descr="logo gover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governo"/>
                    <pic:cNvPicPr>
                      <a:picLocks noChangeAspect="1" noChangeArrowheads="1"/>
                    </pic:cNvPicPr>
                  </pic:nvPicPr>
                  <pic:blipFill>
                    <a:blip r:embed="rId5" cstate="print"/>
                    <a:srcRect/>
                    <a:stretch>
                      <a:fillRect/>
                    </a:stretch>
                  </pic:blipFill>
                  <pic:spPr bwMode="auto">
                    <a:xfrm>
                      <a:off x="0" y="0"/>
                      <a:ext cx="1860550" cy="680720"/>
                    </a:xfrm>
                    <a:prstGeom prst="rect">
                      <a:avLst/>
                    </a:prstGeom>
                    <a:noFill/>
                    <a:ln w="9525">
                      <a:noFill/>
                      <a:miter lim="800000"/>
                      <a:headEnd/>
                      <a:tailEnd/>
                    </a:ln>
                  </pic:spPr>
                </pic:pic>
              </a:graphicData>
            </a:graphic>
          </wp:inline>
        </w:drawing>
      </w:r>
    </w:p>
    <w:p w:rsidR="004262CA" w:rsidRPr="004262CA" w:rsidRDefault="004262CA" w:rsidP="004262CA">
      <w:pPr>
        <w:pStyle w:val="Cabealho"/>
        <w:jc w:val="center"/>
        <w:rPr>
          <w:noProof/>
        </w:rPr>
      </w:pPr>
      <w:bookmarkStart w:id="0" w:name="_GoBack"/>
      <w:bookmarkEnd w:id="0"/>
    </w:p>
    <w:p w:rsidR="00D149CB" w:rsidRPr="00163644" w:rsidRDefault="00D149CB" w:rsidP="00D149CB">
      <w:pPr>
        <w:jc w:val="center"/>
        <w:rPr>
          <w:rFonts w:ascii="Bookman Old Style" w:hAnsi="Bookman Old Style"/>
          <w:color w:val="000000"/>
          <w:sz w:val="20"/>
          <w:szCs w:val="20"/>
        </w:rPr>
      </w:pPr>
      <w:r w:rsidRPr="00163644">
        <w:rPr>
          <w:rFonts w:ascii="Bookman Old Style" w:hAnsi="Bookman Old Style"/>
          <w:color w:val="000000"/>
          <w:sz w:val="20"/>
          <w:szCs w:val="20"/>
        </w:rPr>
        <w:t>ESTADO DE GOIÁS</w:t>
      </w:r>
    </w:p>
    <w:p w:rsidR="00D149CB" w:rsidRPr="00163644" w:rsidRDefault="00D149CB" w:rsidP="00D149CB">
      <w:pPr>
        <w:jc w:val="center"/>
        <w:rPr>
          <w:rFonts w:ascii="Bookman Old Style" w:hAnsi="Bookman Old Style"/>
          <w:color w:val="000000"/>
          <w:sz w:val="20"/>
          <w:szCs w:val="20"/>
        </w:rPr>
      </w:pPr>
      <w:r w:rsidRPr="00163644">
        <w:rPr>
          <w:rFonts w:ascii="Bookman Old Style" w:hAnsi="Bookman Old Style"/>
          <w:color w:val="000000"/>
          <w:sz w:val="20"/>
          <w:szCs w:val="20"/>
        </w:rPr>
        <w:t>SECRETARIA DA EDUCAÇÃO</w:t>
      </w:r>
    </w:p>
    <w:p w:rsidR="00D149CB" w:rsidRPr="00163644" w:rsidRDefault="00D149CB" w:rsidP="00D149CB">
      <w:pPr>
        <w:jc w:val="center"/>
        <w:rPr>
          <w:rFonts w:ascii="Bookman Old Style" w:hAnsi="Bookman Old Style"/>
          <w:color w:val="000000"/>
          <w:sz w:val="18"/>
          <w:szCs w:val="18"/>
        </w:rPr>
      </w:pPr>
    </w:p>
    <w:p w:rsidR="00D149CB" w:rsidRPr="00163644" w:rsidRDefault="00D149CB" w:rsidP="00D149CB">
      <w:pPr>
        <w:jc w:val="center"/>
        <w:rPr>
          <w:rFonts w:ascii="Bookman Old Style" w:hAnsi="Bookman Old Style"/>
          <w:color w:val="000000"/>
          <w:sz w:val="18"/>
          <w:szCs w:val="18"/>
        </w:rPr>
      </w:pPr>
    </w:p>
    <w:p w:rsidR="00D149CB" w:rsidRDefault="00D149CB" w:rsidP="00D149CB"/>
    <w:p w:rsidR="00D149CB" w:rsidRPr="0026349D" w:rsidRDefault="00D149CB" w:rsidP="00D149CB">
      <w:pPr>
        <w:jc w:val="center"/>
        <w:rPr>
          <w:b/>
        </w:rPr>
      </w:pPr>
      <w:r w:rsidRPr="0026349D">
        <w:rPr>
          <w:b/>
        </w:rPr>
        <w:t>Relação do</w:t>
      </w:r>
      <w:r>
        <w:rPr>
          <w:b/>
        </w:rPr>
        <w:t>s</w:t>
      </w:r>
      <w:r w:rsidRPr="0026349D">
        <w:rPr>
          <w:b/>
        </w:rPr>
        <w:t xml:space="preserve"> alimentos mais consumidos nas Unidades</w:t>
      </w:r>
    </w:p>
    <w:p w:rsidR="00D149CB" w:rsidRDefault="00D149CB" w:rsidP="00D149CB">
      <w:pPr>
        <w:jc w:val="center"/>
        <w:rPr>
          <w:b/>
        </w:rPr>
      </w:pPr>
      <w:r w:rsidRPr="0026349D">
        <w:rPr>
          <w:b/>
        </w:rPr>
        <w:t>Escolares do Estado</w:t>
      </w:r>
    </w:p>
    <w:p w:rsidR="00D149CB" w:rsidRDefault="00D149CB" w:rsidP="00D149CB">
      <w:pPr>
        <w:jc w:val="center"/>
        <w:rPr>
          <w:b/>
        </w:rPr>
      </w:pPr>
    </w:p>
    <w:p w:rsidR="00D149CB" w:rsidRDefault="00D149CB" w:rsidP="00D149CB">
      <w:pPr>
        <w:rPr>
          <w:b/>
        </w:rPr>
      </w:pPr>
    </w:p>
    <w:p w:rsidR="00D149CB" w:rsidRDefault="00D149CB" w:rsidP="00D149CB">
      <w:r>
        <w:t>Abacaxi - __________________________________________________________</w:t>
      </w:r>
    </w:p>
    <w:p w:rsidR="00D149CB" w:rsidRDefault="00D149CB" w:rsidP="00D149CB">
      <w:r>
        <w:t>Açafrão - ___________________________________________________________</w:t>
      </w:r>
    </w:p>
    <w:p w:rsidR="00D149CB" w:rsidRDefault="00D149CB" w:rsidP="00D149CB">
      <w:r>
        <w:t>Alface - ____________________________________________________________</w:t>
      </w:r>
    </w:p>
    <w:p w:rsidR="00D149CB" w:rsidRDefault="00D149CB" w:rsidP="00D149CB">
      <w:r>
        <w:t>Alho - ______________________________________________________________</w:t>
      </w:r>
    </w:p>
    <w:p w:rsidR="00D149CB" w:rsidRDefault="00D149CB" w:rsidP="00D149CB">
      <w:r>
        <w:t>Arroz - _____________________________________________________________</w:t>
      </w:r>
    </w:p>
    <w:p w:rsidR="00D149CB" w:rsidRDefault="00D149CB" w:rsidP="00D149CB">
      <w:r>
        <w:t>Banana - ____________________________________________________________</w:t>
      </w:r>
    </w:p>
    <w:p w:rsidR="00D149CB" w:rsidRDefault="00D149CB" w:rsidP="00D149CB">
      <w:r>
        <w:t>Batata doce - _________________________________________________________</w:t>
      </w:r>
    </w:p>
    <w:p w:rsidR="00D149CB" w:rsidRDefault="00D149CB" w:rsidP="00D149CB">
      <w:r>
        <w:t>Beterraba - ___________________________________________________________</w:t>
      </w:r>
    </w:p>
    <w:p w:rsidR="00D149CB" w:rsidRDefault="00D149CB" w:rsidP="00D149CB">
      <w:r>
        <w:t>Carne bovina - _________________________________________________________</w:t>
      </w:r>
    </w:p>
    <w:p w:rsidR="00D149CB" w:rsidRDefault="00D149CB" w:rsidP="00D149CB">
      <w:r>
        <w:t>Carne suína - __________________________________________________________</w:t>
      </w:r>
      <w:r>
        <w:br/>
        <w:t>Cebola - ______________________________________________________________</w:t>
      </w:r>
    </w:p>
    <w:p w:rsidR="00D149CB" w:rsidRDefault="00D149CB" w:rsidP="00D149CB">
      <w:r>
        <w:t>Cenoura - _____________________________________________________________</w:t>
      </w:r>
    </w:p>
    <w:p w:rsidR="00D149CB" w:rsidRDefault="00D149CB" w:rsidP="00D149CB">
      <w:r>
        <w:t>Couve - _______________________________________________________________</w:t>
      </w:r>
    </w:p>
    <w:p w:rsidR="00D149CB" w:rsidRDefault="00D149CB" w:rsidP="00D149CB">
      <w:r>
        <w:t>Doces de pedaço - ______________________________________________________</w:t>
      </w:r>
    </w:p>
    <w:p w:rsidR="00D149CB" w:rsidRDefault="00D149CB" w:rsidP="00D149CB">
      <w:r>
        <w:t>Farinha de mandioca - ___________________________________________________</w:t>
      </w:r>
    </w:p>
    <w:p w:rsidR="00D149CB" w:rsidRDefault="00D149CB" w:rsidP="00D149CB">
      <w:r>
        <w:t>Feijão - _______________________________________________________________</w:t>
      </w:r>
    </w:p>
    <w:p w:rsidR="00D149CB" w:rsidRDefault="00D149CB" w:rsidP="00D149CB">
      <w:r>
        <w:t>Mamão - ______________________________________________________________</w:t>
      </w:r>
    </w:p>
    <w:p w:rsidR="00D149CB" w:rsidRDefault="00D149CB" w:rsidP="00D149CB">
      <w:r>
        <w:t>Mandioca - ____________________________________________________________</w:t>
      </w:r>
    </w:p>
    <w:p w:rsidR="00D149CB" w:rsidRDefault="00D149CB" w:rsidP="00D149CB">
      <w:r>
        <w:t>Melancia - _____________________________________________________________</w:t>
      </w:r>
    </w:p>
    <w:p w:rsidR="00D149CB" w:rsidRDefault="00D149CB" w:rsidP="00D149CB">
      <w:r>
        <w:t>Polpa de Frutas - ________________________________________________________</w:t>
      </w:r>
    </w:p>
    <w:p w:rsidR="00D149CB" w:rsidRDefault="00D149CB" w:rsidP="00D149CB">
      <w:r>
        <w:t>Polvilho - ______________________________________________________________</w:t>
      </w:r>
    </w:p>
    <w:p w:rsidR="00D149CB" w:rsidRDefault="00D149CB" w:rsidP="00D149CB">
      <w:r>
        <w:t>Queijo - _______________________________________________________________</w:t>
      </w:r>
    </w:p>
    <w:p w:rsidR="00D149CB" w:rsidRDefault="00D149CB" w:rsidP="00D149CB">
      <w:r>
        <w:t>Repolho - ______________________________________________________________</w:t>
      </w:r>
    </w:p>
    <w:p w:rsidR="00D149CB" w:rsidRDefault="00D149CB" w:rsidP="00D149CB">
      <w:r>
        <w:lastRenderedPageBreak/>
        <w:t>Tomate - _______________________________________________________________</w:t>
      </w:r>
    </w:p>
    <w:p w:rsidR="00D149CB" w:rsidRDefault="00D149CB" w:rsidP="00D149CB"/>
    <w:p w:rsidR="00D149CB" w:rsidRDefault="00D149CB" w:rsidP="00D149CB"/>
    <w:p w:rsidR="00D149CB" w:rsidRDefault="00D149CB" w:rsidP="00D149CB"/>
    <w:p w:rsidR="00D149CB" w:rsidRPr="00F665B2" w:rsidRDefault="00D149CB" w:rsidP="00D149CB">
      <w:pPr>
        <w:jc w:val="center"/>
        <w:rPr>
          <w:b/>
          <w:sz w:val="12"/>
          <w:szCs w:val="12"/>
        </w:rPr>
      </w:pPr>
      <w:r w:rsidRPr="00F665B2">
        <w:rPr>
          <w:b/>
          <w:sz w:val="12"/>
          <w:szCs w:val="12"/>
        </w:rPr>
        <w:t>SUBSECRETARIA REGIONAL DE EDUCAÇÃO DE PIRACANJUBA</w:t>
      </w:r>
    </w:p>
    <w:p w:rsidR="00D149CB" w:rsidRPr="00F665B2" w:rsidRDefault="00D149CB" w:rsidP="00D149CB">
      <w:pPr>
        <w:jc w:val="center"/>
        <w:rPr>
          <w:sz w:val="12"/>
          <w:szCs w:val="12"/>
        </w:rPr>
      </w:pPr>
      <w:r w:rsidRPr="00F665B2">
        <w:rPr>
          <w:sz w:val="12"/>
          <w:szCs w:val="12"/>
        </w:rPr>
        <w:t>Rua Perimetral, Esq. Com Av. Antônio Batista Arantes, s/n – Setor Norte – CEP 75 640 000 – Piracanjuba-GO</w:t>
      </w:r>
    </w:p>
    <w:p w:rsidR="00D149CB" w:rsidRPr="00F665B2" w:rsidRDefault="00D149CB" w:rsidP="00D149CB">
      <w:pPr>
        <w:jc w:val="center"/>
        <w:rPr>
          <w:sz w:val="12"/>
          <w:szCs w:val="12"/>
        </w:rPr>
      </w:pPr>
      <w:r w:rsidRPr="00F665B2">
        <w:rPr>
          <w:sz w:val="12"/>
          <w:szCs w:val="12"/>
        </w:rPr>
        <w:t>Telefone: (64) 3405 1890 – FAX: (64) 3405 5050</w:t>
      </w:r>
    </w:p>
    <w:p w:rsidR="00D149CB" w:rsidRPr="00F665B2" w:rsidRDefault="00D149CB" w:rsidP="00D149CB">
      <w:pPr>
        <w:jc w:val="center"/>
        <w:rPr>
          <w:b/>
          <w:sz w:val="12"/>
          <w:szCs w:val="12"/>
          <w:u w:val="single"/>
        </w:rPr>
      </w:pPr>
      <w:r w:rsidRPr="00F665B2">
        <w:rPr>
          <w:b/>
          <w:sz w:val="12"/>
          <w:szCs w:val="12"/>
          <w:u w:val="single"/>
        </w:rPr>
        <w:t xml:space="preserve">Email: </w:t>
      </w:r>
      <w:hyperlink r:id="rId6" w:history="1">
        <w:r w:rsidRPr="00F665B2">
          <w:rPr>
            <w:rStyle w:val="Hyperlink"/>
            <w:b/>
            <w:sz w:val="12"/>
            <w:szCs w:val="12"/>
          </w:rPr>
          <w:t>srepiracanjuba@seduc.go.gov.br</w:t>
        </w:r>
      </w:hyperlink>
    </w:p>
    <w:p w:rsidR="00D149CB" w:rsidRDefault="00D149CB" w:rsidP="00D149CB">
      <w:pPr>
        <w:jc w:val="center"/>
      </w:pPr>
    </w:p>
    <w:p w:rsidR="00736609" w:rsidRDefault="00736609"/>
    <w:sectPr w:rsidR="00736609" w:rsidSect="00082009">
      <w:pgSz w:w="11906" w:h="16838"/>
      <w:pgMar w:top="964" w:right="1418" w:bottom="96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149CB"/>
    <w:rsid w:val="00052D93"/>
    <w:rsid w:val="00082009"/>
    <w:rsid w:val="001B4BA0"/>
    <w:rsid w:val="00285435"/>
    <w:rsid w:val="002B7F7C"/>
    <w:rsid w:val="00361A70"/>
    <w:rsid w:val="003E0C21"/>
    <w:rsid w:val="00412ADA"/>
    <w:rsid w:val="004262CA"/>
    <w:rsid w:val="006C526E"/>
    <w:rsid w:val="00736609"/>
    <w:rsid w:val="00945FB0"/>
    <w:rsid w:val="00AB772A"/>
    <w:rsid w:val="00B32FE8"/>
    <w:rsid w:val="00D149CB"/>
    <w:rsid w:val="00DA3C0B"/>
    <w:rsid w:val="00DD3C59"/>
    <w:rsid w:val="00F411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D149CB"/>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149CB"/>
    <w:rPr>
      <w:rFonts w:ascii="Times New Roman" w:eastAsia="Times New Roman" w:hAnsi="Times New Roman" w:cs="Times New Roman"/>
      <w:sz w:val="20"/>
      <w:szCs w:val="20"/>
      <w:lang w:eastAsia="pt-BR"/>
    </w:rPr>
  </w:style>
  <w:style w:type="character" w:styleId="Hyperlink">
    <w:name w:val="Hyperlink"/>
    <w:basedOn w:val="Fontepargpadro"/>
    <w:rsid w:val="00D149CB"/>
    <w:rPr>
      <w:color w:val="0000FF"/>
      <w:u w:val="single"/>
    </w:rPr>
  </w:style>
  <w:style w:type="paragraph" w:styleId="Textodebalo">
    <w:name w:val="Balloon Text"/>
    <w:basedOn w:val="Normal"/>
    <w:link w:val="TextodebaloChar"/>
    <w:uiPriority w:val="99"/>
    <w:semiHidden/>
    <w:unhideWhenUsed/>
    <w:rsid w:val="00D149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4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repiracanjuba@seduc.go.gov.b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04BB5-75E1-4351-8065-2FBF5D5B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1727</Words>
  <Characters>9328</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luciene.marinho</cp:lastModifiedBy>
  <cp:revision>2</cp:revision>
  <dcterms:created xsi:type="dcterms:W3CDTF">2012-12-04T19:01:00Z</dcterms:created>
  <dcterms:modified xsi:type="dcterms:W3CDTF">2012-12-04T19:01:00Z</dcterms:modified>
</cp:coreProperties>
</file>