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56"/>
      </w:tblGrid>
      <w:tr w:rsidR="00CF0D65" w:rsidRPr="00CF0D65" w:rsidTr="0064482C">
        <w:trPr>
          <w:trHeight w:val="1221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left w:val="single" w:sz="6" w:space="0" w:color="AAAAAA"/>
                <w:right w:val="single" w:sz="6" w:space="0" w:color="AAAAA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1"/>
              <w:gridCol w:w="8929"/>
            </w:tblGrid>
            <w:tr w:rsidR="00CF0D65" w:rsidRPr="00CF0D65" w:rsidTr="0064482C">
              <w:trPr>
                <w:trHeight w:val="238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90" w:type="dxa"/>
                    <w:left w:w="90" w:type="dxa"/>
                    <w:bottom w:w="0" w:type="dxa"/>
                    <w:right w:w="90" w:type="dxa"/>
                  </w:tcMar>
                  <w:vAlign w:val="center"/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9"/>
                      <w:szCs w:val="19"/>
                    </w:rPr>
                  </w:pPr>
                  <w:bookmarkStart w:id="0" w:name="_GoBack"/>
                  <w:bookmarkEnd w:id="0"/>
                </w:p>
              </w:tc>
            </w:tr>
            <w:tr w:rsidR="00CF0D65" w:rsidRPr="00CF0D65" w:rsidTr="0064482C">
              <w:trPr>
                <w:trHeight w:val="206"/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CF0D65" w:rsidRPr="00CF0D65" w:rsidRDefault="00605212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605212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drawing>
                      <wp:inline distT="0" distB="0" distL="0" distR="0">
                        <wp:extent cx="2581275" cy="628650"/>
                        <wp:effectExtent l="19050" t="0" r="9525" b="0"/>
                        <wp:docPr id="20" name="Imagem 2" descr="M:\Logo nova\LOGO NOVA - GOVERNO E SEDU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:\Logo nova\LOGO NOVA - GOVERNO E SEDU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D65" w:rsidRPr="00CF0D65" w:rsidTr="0064482C">
              <w:trPr>
                <w:trHeight w:val="152"/>
                <w:tblCellSpacing w:w="0" w:type="dxa"/>
                <w:hidden/>
              </w:trPr>
              <w:tc>
                <w:tcPr>
                  <w:tcW w:w="0" w:type="auto"/>
                  <w:gridSpan w:val="2"/>
                  <w:tcMar>
                    <w:top w:w="0" w:type="dxa"/>
                    <w:left w:w="90" w:type="dxa"/>
                    <w:bottom w:w="60" w:type="dxa"/>
                    <w:right w:w="90" w:type="dxa"/>
                  </w:tcMar>
                  <w:vAlign w:val="center"/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2"/>
                      <w:szCs w:val="12"/>
                      <w:lang w:val="en-US"/>
                    </w:rPr>
                  </w:pPr>
                </w:p>
              </w:tc>
            </w:tr>
            <w:tr w:rsidR="00CF0D65" w:rsidRPr="00CF0D65" w:rsidTr="0064482C">
              <w:trPr>
                <w:trHeight w:val="159"/>
                <w:tblCellSpacing w:w="0" w:type="dxa"/>
              </w:trPr>
              <w:tc>
                <w:tcPr>
                  <w:tcW w:w="0" w:type="auto"/>
                  <w:noWrap/>
                  <w:tcMar>
                    <w:top w:w="60" w:type="dxa"/>
                    <w:left w:w="90" w:type="dxa"/>
                    <w:bottom w:w="0" w:type="dxa"/>
                    <w:right w:w="0" w:type="dxa"/>
                  </w:tcMar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939" w:type="pct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CF0D65" w:rsidRPr="00CF0D65" w:rsidTr="0064482C">
              <w:trPr>
                <w:trHeight w:val="285"/>
                <w:tblCellSpacing w:w="0" w:type="dxa"/>
              </w:trPr>
              <w:tc>
                <w:tcPr>
                  <w:tcW w:w="0" w:type="auto"/>
                  <w:noWrap/>
                  <w:tcMar>
                    <w:top w:w="60" w:type="dxa"/>
                    <w:left w:w="90" w:type="dxa"/>
                    <w:bottom w:w="0" w:type="dxa"/>
                    <w:right w:w="0" w:type="dxa"/>
                  </w:tcMar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939" w:type="pct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CF0D65" w:rsidRPr="00CF0D65" w:rsidRDefault="00CF0D65" w:rsidP="00CF0D65">
                  <w:pPr>
                    <w:spacing w:after="12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CF0D65" w:rsidRPr="00CF0D65" w:rsidTr="0064482C">
              <w:trPr>
                <w:trHeight w:val="152"/>
                <w:tblCellSpacing w:w="0" w:type="dxa"/>
                <w:hidden/>
              </w:trPr>
              <w:tc>
                <w:tcPr>
                  <w:tcW w:w="0" w:type="auto"/>
                  <w:noWrap/>
                  <w:tcMar>
                    <w:top w:w="60" w:type="dxa"/>
                    <w:left w:w="90" w:type="dxa"/>
                    <w:bottom w:w="0" w:type="dxa"/>
                    <w:right w:w="0" w:type="dxa"/>
                  </w:tcMar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vanish/>
                      <w:sz w:val="12"/>
                      <w:szCs w:val="12"/>
                    </w:rPr>
                  </w:pPr>
                </w:p>
              </w:tc>
              <w:tc>
                <w:tcPr>
                  <w:tcW w:w="4939" w:type="pct"/>
                  <w:tcMar>
                    <w:top w:w="6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vanish/>
                      <w:sz w:val="12"/>
                      <w:szCs w:val="12"/>
                    </w:rPr>
                  </w:pPr>
                </w:p>
              </w:tc>
            </w:tr>
          </w:tbl>
          <w:p w:rsidR="00CF0D65" w:rsidRPr="00CF0D65" w:rsidRDefault="00CF0D65" w:rsidP="00CF0D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CF0D65" w:rsidRPr="00CF0D65" w:rsidTr="0064482C">
        <w:trPr>
          <w:trHeight w:val="16"/>
          <w:tblCellSpacing w:w="0" w:type="dxa"/>
        </w:trPr>
        <w:tc>
          <w:tcPr>
            <w:tcW w:w="0" w:type="auto"/>
            <w:tcBorders>
              <w:left w:val="single" w:sz="12" w:space="0" w:color="AAAAAA"/>
              <w:right w:val="single" w:sz="12" w:space="0" w:color="AAAAAA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96"/>
            </w:tblGrid>
            <w:tr w:rsidR="00CF0D65" w:rsidRPr="00CF0D65" w:rsidTr="0064482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F0D65" w:rsidRPr="00CF0D65" w:rsidRDefault="00CF0D65" w:rsidP="00CF0D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</w:tbl>
          <w:p w:rsidR="00CF0D65" w:rsidRPr="00CF0D65" w:rsidRDefault="00CF0D65" w:rsidP="00CF0D65">
            <w:pPr>
              <w:spacing w:after="0" w:line="15" w:lineRule="atLeast"/>
              <w:rPr>
                <w:rFonts w:ascii="Tahoma" w:eastAsia="Times New Roman" w:hAnsi="Tahoma" w:cs="Tahoma"/>
                <w:sz w:val="12"/>
                <w:szCs w:val="12"/>
              </w:rPr>
            </w:pPr>
          </w:p>
        </w:tc>
      </w:tr>
      <w:tr w:rsidR="00CF0D65" w:rsidRPr="00CF0D65" w:rsidTr="0064482C">
        <w:trPr>
          <w:trHeight w:val="8040"/>
          <w:tblCellSpacing w:w="0" w:type="dxa"/>
        </w:trPr>
        <w:tc>
          <w:tcPr>
            <w:tcW w:w="0" w:type="auto"/>
            <w:tcBorders>
              <w:left w:val="single" w:sz="6" w:space="0" w:color="F3F3F3"/>
            </w:tcBorders>
            <w:tcMar>
              <w:top w:w="150" w:type="dxa"/>
              <w:left w:w="90" w:type="dxa"/>
              <w:bottom w:w="0" w:type="dxa"/>
              <w:right w:w="0" w:type="dxa"/>
            </w:tcMar>
            <w:vAlign w:val="center"/>
            <w:hideMark/>
          </w:tcPr>
          <w:p w:rsidR="00CF0D65" w:rsidRPr="00CF0D65" w:rsidRDefault="00CF0D65" w:rsidP="0060521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EDITAL DE CHAMADA PÚBLICA Nº </w:t>
            </w:r>
            <w:r w:rsidR="00605212">
              <w:rPr>
                <w:rFonts w:ascii="Courier New" w:eastAsia="Times New Roman" w:hAnsi="Courier New" w:cs="Courier New"/>
                <w:sz w:val="24"/>
                <w:szCs w:val="24"/>
              </w:rPr>
              <w:t>03/2012</w:t>
            </w:r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br/>
            </w:r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 xml:space="preserve">          O Conselho Escolar do Colégio Estadual Professor Jamil Sáfady na cidade de Professor Jamil no Estado de Goiás, Pessoa jurídica de Direito Privado, com sede na Rua. Benedita Juliana Machado S/n°  Boa Nova no município de Professor Jamil, inscrita no CNPJ/MF sob o n° 006586270001-34 neste ato representado pela Presidente do Conselho o (a) </w:t>
            </w:r>
            <w:proofErr w:type="gramStart"/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t>Sr.</w:t>
            </w:r>
            <w:proofErr w:type="gramEnd"/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(a) </w:t>
            </w:r>
            <w:proofErr w:type="spellStart"/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t>Miriã</w:t>
            </w:r>
            <w:proofErr w:type="spellEnd"/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Pereira da Silva, (qualificação) inscrito (a) no CPF sob n° 587081541-04, carteira de Identidade n° 2306873 SSP/GO, no uso de suas prerrogativas legais, em cumprimento do estabelecimento pela Lei n° 11.947/2009 e resolução  /CD/FMDE n° 38 de 16 de julho de 2009, por meio da Secretaria da Educação do Estado de Goiás, torna público que realizou chamada Pública para aquisição de Gêneros Alimentícios da Agricultura Familiar e do Empreendedor Familiar Rural, destinados ao atendimento ao programa de Alimentação Escolar, para o período entre 02/05/2012 à 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>29</w:t>
            </w:r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t>/06/2012</w:t>
            </w:r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>          O objeto  da presente Chamada Pública é a aquisição de Gêneros Alimentícios da Agricultura e do Empreendedor Familiar Rural, para atender aos alunos matriculados na Rede Pública de Ensino, em conformidade com o Programa Nacional de Alimentação Escolar/PNAE, conforme especificações do Anexo I deste Edital..</w:t>
            </w:r>
            <w:r w:rsidRPr="00CF0D65">
              <w:rPr>
                <w:rFonts w:ascii="Courier New" w:eastAsia="Times New Roman" w:hAnsi="Courier New" w:cs="Courier New"/>
                <w:sz w:val="24"/>
                <w:szCs w:val="24"/>
              </w:rPr>
              <w:br/>
              <w:t>Até o dia 11/05/2012 no horário das 09:00 h as 11:15 h no Colégio Estadual Professor Jamil Sáfady.</w:t>
            </w:r>
          </w:p>
        </w:tc>
      </w:tr>
    </w:tbl>
    <w:p w:rsidR="00062706" w:rsidRDefault="00605212"/>
    <w:sectPr w:rsidR="00062706" w:rsidSect="002058F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</w:compat>
  <w:rsids>
    <w:rsidRoot w:val="00CF0D65"/>
    <w:rsid w:val="0007049D"/>
    <w:rsid w:val="000D7D4A"/>
    <w:rsid w:val="000E3D68"/>
    <w:rsid w:val="0015406E"/>
    <w:rsid w:val="001D712C"/>
    <w:rsid w:val="002058F3"/>
    <w:rsid w:val="00355E99"/>
    <w:rsid w:val="00401E55"/>
    <w:rsid w:val="00482265"/>
    <w:rsid w:val="00605212"/>
    <w:rsid w:val="0064482C"/>
    <w:rsid w:val="00694830"/>
    <w:rsid w:val="00A344ED"/>
    <w:rsid w:val="00B34493"/>
    <w:rsid w:val="00CF0D65"/>
    <w:rsid w:val="00D3709E"/>
    <w:rsid w:val="00DA6C22"/>
    <w:rsid w:val="00DC47D4"/>
    <w:rsid w:val="00DE5AE8"/>
    <w:rsid w:val="00F2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wro">
    <w:name w:val="rwro"/>
    <w:basedOn w:val="Fontepargpadro"/>
    <w:rsid w:val="00CF0D65"/>
    <w:rPr>
      <w:strike w:val="0"/>
      <w:dstrike w:val="0"/>
      <w:u w:val="none"/>
      <w:effect w:val="none"/>
    </w:rPr>
  </w:style>
  <w:style w:type="character" w:customStyle="1" w:styleId="rwrro">
    <w:name w:val="rwrro"/>
    <w:basedOn w:val="Fontepargpadro"/>
    <w:rsid w:val="00CF0D65"/>
  </w:style>
  <w:style w:type="paragraph" w:styleId="Textodebalo">
    <w:name w:val="Balloon Text"/>
    <w:basedOn w:val="Normal"/>
    <w:link w:val="TextodebaloChar"/>
    <w:uiPriority w:val="99"/>
    <w:semiHidden/>
    <w:unhideWhenUsed/>
    <w:rsid w:val="00605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wro">
    <w:name w:val="rwro"/>
    <w:basedOn w:val="Fontepargpadro"/>
    <w:rsid w:val="00CF0D65"/>
    <w:rPr>
      <w:strike w:val="0"/>
      <w:dstrike w:val="0"/>
      <w:u w:val="none"/>
      <w:effect w:val="none"/>
    </w:rPr>
  </w:style>
  <w:style w:type="character" w:customStyle="1" w:styleId="rwrro">
    <w:name w:val="rwrro"/>
    <w:basedOn w:val="Fontepargpadro"/>
    <w:rsid w:val="00CF0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9886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DE PROFESSOR JAMIL</dc:creator>
  <cp:lastModifiedBy>luciene.marinho</cp:lastModifiedBy>
  <cp:revision>2</cp:revision>
  <dcterms:created xsi:type="dcterms:W3CDTF">2012-08-06T18:02:00Z</dcterms:created>
  <dcterms:modified xsi:type="dcterms:W3CDTF">2012-08-06T18:02:00Z</dcterms:modified>
</cp:coreProperties>
</file>