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578AC" w:rsidRDefault="00C31DEB" w:rsidP="00300344">
      <w:pPr>
        <w:tabs>
          <w:tab w:val="left" w:pos="7410"/>
        </w:tabs>
        <w:spacing w:line="360" w:lineRule="auto"/>
        <w:jc w:val="center"/>
        <w:rPr>
          <w:rStyle w:val="Forte"/>
        </w:rPr>
      </w:pP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971EFD">
        <w:rPr>
          <w:b/>
        </w:rPr>
        <w:t xml:space="preserve">002 / 2013 </w:t>
      </w:r>
    </w:p>
    <w:p w:rsidR="000E5807" w:rsidRPr="00300344" w:rsidRDefault="000E5807" w:rsidP="00300344">
      <w:pPr>
        <w:tabs>
          <w:tab w:val="left" w:pos="0"/>
        </w:tabs>
        <w:spacing w:line="360" w:lineRule="auto"/>
        <w:jc w:val="center"/>
        <w:rPr>
          <w:b/>
        </w:rPr>
      </w:pPr>
      <w:r>
        <w:rPr>
          <w:b/>
        </w:rPr>
        <w:t>PRORROGAÇ</w:t>
      </w:r>
      <w:r w:rsidR="00874B5E">
        <w:rPr>
          <w:b/>
        </w:rPr>
        <w:t>ÃO (02</w:t>
      </w:r>
      <w:r>
        <w:rPr>
          <w:b/>
        </w:rPr>
        <w:t>)</w:t>
      </w:r>
    </w:p>
    <w:p w:rsidR="002304AD" w:rsidRPr="00300344" w:rsidRDefault="002304AD" w:rsidP="00300344">
      <w:pPr>
        <w:spacing w:line="360" w:lineRule="auto"/>
        <w:jc w:val="both"/>
        <w:rPr>
          <w:lang w:val="pt-PT"/>
        </w:rPr>
      </w:pPr>
    </w:p>
    <w:p w:rsidR="00A753A8" w:rsidRPr="00020230" w:rsidRDefault="004A1C18" w:rsidP="008C779C">
      <w:pPr>
        <w:spacing w:line="360" w:lineRule="auto"/>
        <w:jc w:val="both"/>
        <w:rPr>
          <w:b/>
          <w:lang w:val="pt-PT"/>
        </w:rPr>
      </w:pPr>
      <w:r w:rsidRPr="008C779C">
        <w:rPr>
          <w:b/>
          <w:lang w:val="pt-PT"/>
        </w:rPr>
        <w:t xml:space="preserve">O </w:t>
      </w:r>
      <w:r w:rsidR="002C6FB4" w:rsidRPr="008C779C">
        <w:rPr>
          <w:b/>
          <w:lang w:val="pt-PT"/>
        </w:rPr>
        <w:t>Conselho Escolar</w:t>
      </w:r>
      <w:r w:rsidR="00F31561" w:rsidRPr="008C779C">
        <w:rPr>
          <w:b/>
          <w:lang w:val="pt-PT"/>
        </w:rPr>
        <w:t xml:space="preserve"> </w:t>
      </w:r>
      <w:r w:rsidR="00B97401" w:rsidRPr="008C779C">
        <w:rPr>
          <w:b/>
          <w:lang w:val="pt-PT"/>
        </w:rPr>
        <w:t xml:space="preserve">Dom Prada </w:t>
      </w:r>
      <w:r w:rsidR="002C6FB4" w:rsidRPr="00020230">
        <w:rPr>
          <w:lang w:val="pt-PT"/>
        </w:rPr>
        <w:t>da Unidade Escolar</w:t>
      </w:r>
      <w:r w:rsidR="00695916" w:rsidRPr="008C779C">
        <w:rPr>
          <w:b/>
          <w:lang w:val="pt-PT"/>
        </w:rPr>
        <w:t xml:space="preserve"> </w:t>
      </w:r>
      <w:r w:rsidR="0038346D">
        <w:rPr>
          <w:b/>
          <w:lang w:val="pt-PT"/>
        </w:rPr>
        <w:t xml:space="preserve">Escola Estadual </w:t>
      </w:r>
      <w:r w:rsidR="00B97401" w:rsidRPr="008C779C">
        <w:rPr>
          <w:b/>
          <w:lang w:val="pt-PT"/>
        </w:rPr>
        <w:t xml:space="preserve">Dom Prada, </w:t>
      </w:r>
      <w:r w:rsidR="00695916" w:rsidRPr="00020230">
        <w:rPr>
          <w:lang w:val="pt-PT"/>
        </w:rPr>
        <w:t>município de</w:t>
      </w:r>
      <w:r w:rsidR="00BE4571" w:rsidRPr="008C779C">
        <w:rPr>
          <w:b/>
          <w:lang w:val="pt-PT"/>
        </w:rPr>
        <w:t xml:space="preserve"> </w:t>
      </w:r>
      <w:r w:rsidR="00B97401" w:rsidRPr="008C779C">
        <w:rPr>
          <w:b/>
          <w:lang w:val="pt-PT"/>
        </w:rPr>
        <w:t>Uruaçu</w:t>
      </w:r>
      <w:r w:rsidR="00B97401" w:rsidRPr="00020230">
        <w:rPr>
          <w:lang w:val="pt-PT"/>
        </w:rPr>
        <w:t>,</w:t>
      </w:r>
      <w:r w:rsidR="002C6FB4" w:rsidRPr="00020230">
        <w:rPr>
          <w:lang w:val="pt-PT"/>
        </w:rPr>
        <w:t xml:space="preserve"> no Estado de</w:t>
      </w:r>
      <w:r w:rsidR="002C6FB4" w:rsidRPr="00300344">
        <w:rPr>
          <w:lang w:val="pt-PT"/>
        </w:rPr>
        <w:t xml:space="preserve"> Goiás, pessoa jurídica de Direito Privado, com sede  </w:t>
      </w:r>
      <w:r w:rsidR="002C6FB4" w:rsidRPr="008C779C">
        <w:rPr>
          <w:b/>
          <w:lang w:val="pt-PT"/>
        </w:rPr>
        <w:t xml:space="preserve">na </w:t>
      </w:r>
      <w:r w:rsidR="00B97401" w:rsidRPr="008C779C">
        <w:rPr>
          <w:b/>
          <w:lang w:val="pt-PT"/>
        </w:rPr>
        <w:t>Rua</w:t>
      </w:r>
      <w:r w:rsidR="00B97401">
        <w:rPr>
          <w:lang w:val="pt-PT"/>
        </w:rPr>
        <w:t xml:space="preserve"> </w:t>
      </w:r>
      <w:r w:rsidR="00B97401" w:rsidRPr="008C779C">
        <w:rPr>
          <w:b/>
          <w:lang w:val="pt-PT"/>
        </w:rPr>
        <w:t>Feliciano Custódio de Freitas, s/n, Centro-</w:t>
      </w:r>
      <w:r w:rsidR="00B97401">
        <w:rPr>
          <w:lang w:val="pt-PT"/>
        </w:rPr>
        <w:t xml:space="preserve"> </w:t>
      </w:r>
      <w:r w:rsidR="00B97401" w:rsidRPr="008C779C">
        <w:rPr>
          <w:b/>
          <w:lang w:val="pt-PT"/>
        </w:rPr>
        <w:t>Uruaçu</w:t>
      </w:r>
      <w:r w:rsidR="00B97401">
        <w:rPr>
          <w:lang w:val="pt-PT"/>
        </w:rPr>
        <w:t>,</w:t>
      </w:r>
      <w:r w:rsidR="002C6FB4" w:rsidRPr="00300344">
        <w:rPr>
          <w:lang w:val="pt-PT"/>
        </w:rPr>
        <w:t xml:space="preserve"> inscrita no CNPJ/MF sob o</w:t>
      </w:r>
      <w:r w:rsidR="002C6FB4" w:rsidRPr="008C779C">
        <w:rPr>
          <w:b/>
          <w:lang w:val="pt-PT"/>
        </w:rPr>
        <w:t xml:space="preserve"> </w:t>
      </w:r>
      <w:r w:rsidR="002C6FB4" w:rsidRPr="008C779C">
        <w:rPr>
          <w:lang w:val="pt-PT"/>
        </w:rPr>
        <w:t>n</w:t>
      </w:r>
      <w:r w:rsidR="002C6FB4" w:rsidRPr="008C779C">
        <w:rPr>
          <w:b/>
          <w:lang w:val="pt-PT"/>
        </w:rPr>
        <w:t>º</w:t>
      </w:r>
      <w:r w:rsidR="008C779C">
        <w:rPr>
          <w:b/>
          <w:lang w:val="pt-PT"/>
        </w:rPr>
        <w:t xml:space="preserve"> </w:t>
      </w:r>
      <w:r w:rsidR="00B97401" w:rsidRPr="008C779C">
        <w:rPr>
          <w:b/>
          <w:lang w:val="pt-PT"/>
        </w:rPr>
        <w:t>00.660361/0001-64</w:t>
      </w:r>
      <w:r w:rsidR="00861FBB" w:rsidRPr="00300344">
        <w:rPr>
          <w:lang w:val="pt-PT"/>
        </w:rPr>
        <w:t>,</w:t>
      </w:r>
      <w:r w:rsidR="002C6FB4" w:rsidRPr="00300344">
        <w:rPr>
          <w:lang w:val="pt-PT"/>
        </w:rPr>
        <w:t xml:space="preserve"> neste ato representado pelo Presidente do Conselho o (a) Sr (a)</w:t>
      </w:r>
      <w:r w:rsidR="00B97401">
        <w:rPr>
          <w:lang w:val="pt-PT"/>
        </w:rPr>
        <w:t xml:space="preserve"> </w:t>
      </w:r>
      <w:r w:rsidR="00B97401" w:rsidRPr="008C779C">
        <w:rPr>
          <w:b/>
          <w:lang w:val="pt-PT"/>
        </w:rPr>
        <w:t>Najalha Helen</w:t>
      </w:r>
      <w:r w:rsidR="00020230">
        <w:rPr>
          <w:b/>
          <w:lang w:val="pt-PT"/>
        </w:rPr>
        <w:t>a</w:t>
      </w:r>
      <w:r w:rsidR="00B97401" w:rsidRPr="008C779C">
        <w:rPr>
          <w:b/>
          <w:lang w:val="pt-PT"/>
        </w:rPr>
        <w:t xml:space="preserve"> Rodrigues</w:t>
      </w:r>
      <w:r w:rsidR="00B97401">
        <w:rPr>
          <w:lang w:val="pt-PT"/>
        </w:rPr>
        <w:t>,</w:t>
      </w:r>
      <w:r w:rsidR="002C6FB4" w:rsidRPr="00300344">
        <w:rPr>
          <w:color w:val="FF0000"/>
          <w:lang w:val="pt-PT"/>
        </w:rPr>
        <w:t xml:space="preserve"> </w:t>
      </w:r>
      <w:r w:rsidR="002C6FB4" w:rsidRPr="00300344">
        <w:rPr>
          <w:lang w:val="pt-PT"/>
        </w:rPr>
        <w:t xml:space="preserve">inscrito (a) no CPF/MF sob o nº </w:t>
      </w:r>
      <w:r w:rsidR="008C779C" w:rsidRPr="008C779C">
        <w:rPr>
          <w:b/>
          <w:lang w:val="pt-PT"/>
        </w:rPr>
        <w:t>980.869.601-53</w:t>
      </w:r>
      <w:r w:rsidR="008C779C">
        <w:rPr>
          <w:lang w:val="pt-PT"/>
        </w:rPr>
        <w:t>,</w:t>
      </w:r>
      <w:r w:rsidR="002C6FB4" w:rsidRPr="00300344">
        <w:rPr>
          <w:lang w:val="pt-PT"/>
        </w:rPr>
        <w:t xml:space="preserve"> Carteira de Identidade nº</w:t>
      </w:r>
      <w:r w:rsidR="00861FBB" w:rsidRPr="00300344">
        <w:rPr>
          <w:lang w:val="pt-PT"/>
        </w:rPr>
        <w:t xml:space="preserve"> </w:t>
      </w:r>
      <w:r w:rsidR="008C779C" w:rsidRPr="008C779C">
        <w:rPr>
          <w:b/>
          <w:lang w:val="pt-PT"/>
        </w:rPr>
        <w:t>4535069</w:t>
      </w:r>
      <w:r w:rsidR="008C779C">
        <w:rPr>
          <w:lang w:val="pt-PT"/>
        </w:rPr>
        <w:t>, SSP/Go</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8C779C">
        <w:rPr>
          <w:lang w:val="pt-PT"/>
        </w:rPr>
        <w:t xml:space="preserve"> </w:t>
      </w:r>
      <w:r w:rsidR="00876AE2">
        <w:rPr>
          <w:b/>
          <w:lang w:val="pt-PT"/>
        </w:rPr>
        <w:t>0</w:t>
      </w:r>
      <w:r w:rsidR="00B70A1E">
        <w:rPr>
          <w:b/>
          <w:lang w:val="pt-PT"/>
        </w:rPr>
        <w:t>2</w:t>
      </w:r>
      <w:r w:rsidR="008C779C" w:rsidRPr="008C779C">
        <w:rPr>
          <w:b/>
          <w:lang w:val="pt-PT"/>
        </w:rPr>
        <w:t>/0</w:t>
      </w:r>
      <w:r w:rsidR="00876AE2">
        <w:rPr>
          <w:b/>
          <w:lang w:val="pt-PT"/>
        </w:rPr>
        <w:t>5</w:t>
      </w:r>
      <w:r w:rsidR="008C779C" w:rsidRPr="008C779C">
        <w:rPr>
          <w:b/>
          <w:lang w:val="pt-PT"/>
        </w:rPr>
        <w:t xml:space="preserve"> a 30/0</w:t>
      </w:r>
      <w:r w:rsidR="00876AE2">
        <w:rPr>
          <w:b/>
          <w:lang w:val="pt-PT"/>
        </w:rPr>
        <w:t>6</w:t>
      </w:r>
      <w:r w:rsidR="008C779C" w:rsidRPr="008C779C">
        <w:rPr>
          <w:b/>
          <w:lang w:val="pt-PT"/>
        </w:rPr>
        <w:t>/2013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874B5E">
        <w:rPr>
          <w:b/>
          <w:lang w:val="pt-PT"/>
        </w:rPr>
        <w:t>28</w:t>
      </w:r>
      <w:r w:rsidR="008C779C" w:rsidRPr="008C779C">
        <w:rPr>
          <w:b/>
          <w:lang w:val="pt-PT"/>
        </w:rPr>
        <w:t>/0</w:t>
      </w:r>
      <w:r w:rsidR="00876AE2">
        <w:rPr>
          <w:b/>
          <w:lang w:val="pt-PT"/>
        </w:rPr>
        <w:t>5</w:t>
      </w:r>
      <w:r w:rsidR="008C779C" w:rsidRPr="008C779C">
        <w:rPr>
          <w:b/>
          <w:lang w:val="pt-PT"/>
        </w:rPr>
        <w:t>/2013</w:t>
      </w:r>
      <w:r w:rsidR="008C779C">
        <w:rPr>
          <w:lang w:val="pt-PT"/>
        </w:rPr>
        <w:t xml:space="preserve"> </w:t>
      </w:r>
      <w:r w:rsidR="0007585E" w:rsidRPr="00300344">
        <w:rPr>
          <w:lang w:val="pt-PT"/>
        </w:rPr>
        <w:t>no horário das</w:t>
      </w:r>
      <w:r w:rsidR="00020230">
        <w:rPr>
          <w:lang w:val="pt-PT"/>
        </w:rPr>
        <w:t xml:space="preserve"> </w:t>
      </w:r>
      <w:r w:rsidR="008C779C" w:rsidRPr="00020230">
        <w:rPr>
          <w:b/>
          <w:lang w:val="pt-PT"/>
        </w:rPr>
        <w:t>7:00</w:t>
      </w:r>
      <w:r w:rsidR="008C779C">
        <w:rPr>
          <w:lang w:val="pt-PT"/>
        </w:rPr>
        <w:t xml:space="preserve"> ás </w:t>
      </w:r>
      <w:r w:rsidR="008C779C" w:rsidRPr="00020230">
        <w:rPr>
          <w:b/>
          <w:lang w:val="pt-PT"/>
        </w:rPr>
        <w:t>11:00</w:t>
      </w:r>
      <w:r w:rsidR="008C779C">
        <w:rPr>
          <w:lang w:val="pt-PT"/>
        </w:rPr>
        <w:t xml:space="preserve"> e das </w:t>
      </w:r>
      <w:r w:rsidR="008C779C" w:rsidRPr="00020230">
        <w:rPr>
          <w:b/>
          <w:lang w:val="pt-PT"/>
        </w:rPr>
        <w:t>13:00</w:t>
      </w:r>
      <w:r w:rsidR="008C779C">
        <w:rPr>
          <w:lang w:val="pt-PT"/>
        </w:rPr>
        <w:t xml:space="preserve"> ás </w:t>
      </w:r>
      <w:r w:rsidR="008C779C" w:rsidRPr="00020230">
        <w:rPr>
          <w:b/>
          <w:lang w:val="pt-PT"/>
        </w:rPr>
        <w:t>17:00</w:t>
      </w:r>
      <w:r w:rsidR="0007585E" w:rsidRPr="00300344">
        <w:rPr>
          <w:lang w:val="pt-PT"/>
        </w:rPr>
        <w:t>, na sede do Conselho Escolar</w:t>
      </w:r>
      <w:r w:rsidR="00020230">
        <w:rPr>
          <w:lang w:val="pt-PT"/>
        </w:rPr>
        <w:t xml:space="preserve"> </w:t>
      </w:r>
      <w:r w:rsidR="00020230" w:rsidRPr="00020230">
        <w:rPr>
          <w:b/>
          <w:lang w:val="pt-PT"/>
        </w:rPr>
        <w:t>Dom Prada</w:t>
      </w:r>
      <w:r w:rsidR="0007585E" w:rsidRPr="00300344">
        <w:rPr>
          <w:lang w:val="pt-PT"/>
        </w:rPr>
        <w:t xml:space="preserve">, situada à </w:t>
      </w:r>
      <w:r w:rsidR="00020230" w:rsidRPr="00020230">
        <w:rPr>
          <w:b/>
          <w:lang w:val="pt-PT"/>
        </w:rPr>
        <w:t>Rua Feliciano Custódio de Freitas, S/N, Setor Central, Uruaçu, Goiás, CEP: 76.400.000, Fone 3357 3146.</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w:t>
      </w:r>
      <w:r w:rsidR="00020230">
        <w:rPr>
          <w:snapToGrid w:val="0"/>
        </w:rPr>
        <w:t xml:space="preserve">a </w:t>
      </w:r>
      <w:r w:rsidR="00020230" w:rsidRPr="00020230">
        <w:rPr>
          <w:b/>
          <w:snapToGrid w:val="0"/>
        </w:rPr>
        <w:t>Escola Estadual Dom Prada, na Rua Feliciano Custódio de Freitas, S/N, Setor Central, Uruaçu, Goiás</w:t>
      </w:r>
      <w:r w:rsidR="00020230">
        <w:rPr>
          <w:snapToGrid w:val="0"/>
        </w:rPr>
        <w:t>,</w:t>
      </w:r>
      <w:r w:rsidRPr="00300344">
        <w:rPr>
          <w:snapToGrid w:val="0"/>
        </w:rPr>
        <w:t xml:space="preserve"> durante o período</w:t>
      </w:r>
      <w:r w:rsidR="00020230">
        <w:rPr>
          <w:snapToGrid w:val="0"/>
        </w:rPr>
        <w:t xml:space="preserve"> de </w:t>
      </w:r>
      <w:r w:rsidR="009A2FFB">
        <w:rPr>
          <w:b/>
          <w:snapToGrid w:val="0"/>
        </w:rPr>
        <w:t>02</w:t>
      </w:r>
      <w:r w:rsidR="00020230" w:rsidRPr="00AD362E">
        <w:rPr>
          <w:b/>
          <w:snapToGrid w:val="0"/>
        </w:rPr>
        <w:t>/0</w:t>
      </w:r>
      <w:r w:rsidR="009A2FFB">
        <w:rPr>
          <w:b/>
          <w:snapToGrid w:val="0"/>
        </w:rPr>
        <w:t>5</w:t>
      </w:r>
      <w:r w:rsidR="00020230">
        <w:rPr>
          <w:snapToGrid w:val="0"/>
        </w:rPr>
        <w:t xml:space="preserve"> a </w:t>
      </w:r>
      <w:r w:rsidR="00971EFD">
        <w:rPr>
          <w:b/>
          <w:snapToGrid w:val="0"/>
        </w:rPr>
        <w:t>28</w:t>
      </w:r>
      <w:r w:rsidR="00020230" w:rsidRPr="00AD362E">
        <w:rPr>
          <w:b/>
          <w:snapToGrid w:val="0"/>
        </w:rPr>
        <w:t>/0</w:t>
      </w:r>
      <w:r w:rsidR="009A2FFB">
        <w:rPr>
          <w:b/>
          <w:snapToGrid w:val="0"/>
        </w:rPr>
        <w:t>6</w:t>
      </w:r>
      <w:r w:rsidR="00020230" w:rsidRPr="00AD362E">
        <w:rPr>
          <w:b/>
          <w:snapToGrid w:val="0"/>
        </w:rPr>
        <w:t>/2013</w:t>
      </w:r>
      <w:r w:rsidR="00AD362E">
        <w:rPr>
          <w:snapToGrid w:val="0"/>
        </w:rPr>
        <w:t>,</w:t>
      </w:r>
      <w:r w:rsidRPr="00300344">
        <w:rPr>
          <w:snapToGrid w:val="0"/>
        </w:rPr>
        <w:t xml:space="preserve"> no horário compreendido entre</w:t>
      </w:r>
      <w:r w:rsidR="00AD362E">
        <w:rPr>
          <w:snapToGrid w:val="0"/>
        </w:rPr>
        <w:t xml:space="preserve"> </w:t>
      </w:r>
      <w:proofErr w:type="gramStart"/>
      <w:r w:rsidR="00AD362E" w:rsidRPr="00AD362E">
        <w:rPr>
          <w:b/>
          <w:snapToGrid w:val="0"/>
        </w:rPr>
        <w:t>7:00</w:t>
      </w:r>
      <w:proofErr w:type="gramEnd"/>
      <w:r w:rsidR="00AD362E">
        <w:rPr>
          <w:snapToGrid w:val="0"/>
        </w:rPr>
        <w:t xml:space="preserve"> ás </w:t>
      </w:r>
      <w:r w:rsidR="00AD362E" w:rsidRPr="00AD362E">
        <w:rPr>
          <w:b/>
          <w:snapToGrid w:val="0"/>
        </w:rPr>
        <w:t>11:00</w:t>
      </w:r>
      <w:r w:rsidR="00AD362E">
        <w:rPr>
          <w:snapToGrid w:val="0"/>
        </w:rPr>
        <w:t xml:space="preserve"> e </w:t>
      </w:r>
      <w:r w:rsidR="00AD362E" w:rsidRPr="00AD362E">
        <w:rPr>
          <w:b/>
          <w:snapToGrid w:val="0"/>
        </w:rPr>
        <w:t>13:00</w:t>
      </w:r>
      <w:r w:rsidR="00AD362E">
        <w:rPr>
          <w:snapToGrid w:val="0"/>
        </w:rPr>
        <w:t xml:space="preserve"> ás </w:t>
      </w:r>
      <w:r w:rsidR="00AD362E" w:rsidRPr="00AD362E">
        <w:rPr>
          <w:b/>
          <w:snapToGrid w:val="0"/>
        </w:rPr>
        <w:t>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971EFD">
        <w:t>r Rural habilitado, como consequ</w:t>
      </w:r>
      <w:r w:rsidRPr="00300344">
        <w:t xml:space="preserve">ência do fornecimento para a Alimentação Escolar do </w:t>
      </w:r>
      <w:r w:rsidRPr="00EB111D">
        <w:rPr>
          <w:b/>
        </w:rPr>
        <w:t>Conselho Esco</w:t>
      </w:r>
      <w:r w:rsidR="00567108" w:rsidRPr="00EB111D">
        <w:rPr>
          <w:b/>
        </w:rPr>
        <w:t>lar</w:t>
      </w:r>
      <w:r w:rsidR="00AD362E" w:rsidRPr="00EB111D">
        <w:rPr>
          <w:b/>
        </w:rPr>
        <w:t xml:space="preserve"> da Unidade Escolar</w:t>
      </w:r>
      <w:r w:rsidR="00AD362E">
        <w:t xml:space="preserve"> </w:t>
      </w:r>
      <w:r w:rsidR="00EB111D" w:rsidRPr="00EB111D">
        <w:rPr>
          <w:b/>
        </w:rPr>
        <w:t>Escola Estadual</w:t>
      </w:r>
      <w:r w:rsidR="00EB111D">
        <w:t xml:space="preserve"> </w:t>
      </w:r>
      <w:r w:rsidR="00AD362E" w:rsidRPr="00EB111D">
        <w:rPr>
          <w:b/>
        </w:rPr>
        <w:t>Dom Prada</w:t>
      </w:r>
      <w:r w:rsidR="00EB111D">
        <w:rPr>
          <w:b/>
        </w:rPr>
        <w:t>,</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lastRenderedPageBreak/>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EB111D">
        <w:t xml:space="preserve">o Conselho Escolar da </w:t>
      </w:r>
      <w:r w:rsidR="00EB111D" w:rsidRPr="00EB111D">
        <w:rPr>
          <w:b/>
        </w:rPr>
        <w:t xml:space="preserve">Escola Estadual Dom </w:t>
      </w:r>
      <w:proofErr w:type="gramStart"/>
      <w:r w:rsidR="00EB111D" w:rsidRPr="00EB111D">
        <w:rPr>
          <w:b/>
        </w:rPr>
        <w:t>Prada</w:t>
      </w:r>
      <w:r w:rsidR="00353FA5" w:rsidRPr="00300344">
        <w:t xml:space="preserve"> </w:t>
      </w:r>
      <w:r w:rsidR="00EB111D">
        <w:t>,</w:t>
      </w:r>
      <w:proofErr w:type="gramEnd"/>
      <w:r w:rsidR="00DE472D" w:rsidRPr="00300344">
        <w:t xml:space="preserve">do frete para transporte e distribuição ponto a ponto. </w:t>
      </w:r>
      <w:r w:rsidR="00232AC2" w:rsidRPr="00300344">
        <w:t xml:space="preserve">O Conselho </w:t>
      </w:r>
      <w:r w:rsidR="00EB111D">
        <w:t>E</w:t>
      </w:r>
      <w:r w:rsidR="00232AC2" w:rsidRPr="00300344">
        <w:t>scolar d</w:t>
      </w:r>
      <w:r w:rsidR="00EB111D">
        <w:t xml:space="preserve">a </w:t>
      </w:r>
      <w:r w:rsidR="00EB111D" w:rsidRPr="00EB111D">
        <w:rPr>
          <w:b/>
        </w:rPr>
        <w:t>Escola Estadual Dom Prada</w:t>
      </w:r>
      <w:r w:rsidR="00EB111D">
        <w:t>,</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971EFD" w:rsidRPr="00971EFD">
        <w:rPr>
          <w:b/>
        </w:rPr>
        <w:t>002</w:t>
      </w:r>
      <w:r w:rsidRPr="00971EFD">
        <w:rPr>
          <w:b/>
        </w:rPr>
        <w:t>/201</w:t>
      </w:r>
      <w:r w:rsidR="00F96B7E" w:rsidRPr="00971EFD">
        <w:rPr>
          <w:b/>
        </w:rPr>
        <w:t>3</w:t>
      </w:r>
      <w:r w:rsidR="00DE472D" w:rsidRPr="00971EF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de vigência do contrato será de</w:t>
      </w:r>
      <w:r w:rsidR="008E549E" w:rsidRPr="00300344">
        <w:t xml:space="preserve"> </w:t>
      </w:r>
      <w:r w:rsidR="00B70A1E">
        <w:rPr>
          <w:b/>
        </w:rPr>
        <w:t>02</w:t>
      </w:r>
      <w:r w:rsidR="00EB111D" w:rsidRPr="00B850EA">
        <w:rPr>
          <w:b/>
        </w:rPr>
        <w:t xml:space="preserve"> </w:t>
      </w:r>
      <w:r w:rsidR="00B70A1E">
        <w:rPr>
          <w:b/>
        </w:rPr>
        <w:t>(doi</w:t>
      </w:r>
      <w:r w:rsidR="00B850EA" w:rsidRPr="00B850EA">
        <w:rPr>
          <w:b/>
        </w:rPr>
        <w:t>s)</w:t>
      </w:r>
      <w:r w:rsidR="00B850EA">
        <w:t xml:space="preserve"> </w:t>
      </w:r>
      <w:proofErr w:type="gramStart"/>
      <w:r w:rsidR="00B850EA">
        <w:t>meses</w:t>
      </w:r>
      <w:r w:rsidR="004052E7" w:rsidRPr="00300344">
        <w:rPr>
          <w:color w:val="FF0000"/>
        </w:rPr>
        <w:t xml:space="preserve"> </w:t>
      </w:r>
      <w:r w:rsidRPr="00300344">
        <w:t>,</w:t>
      </w:r>
      <w:proofErr w:type="gramEnd"/>
      <w:r w:rsidRPr="00300344">
        <w:t xml:space="preserve"> período este compreendido de</w:t>
      </w:r>
      <w:r w:rsidR="00B850EA">
        <w:t xml:space="preserve"> </w:t>
      </w:r>
      <w:r w:rsidR="00B70A1E" w:rsidRPr="00B70A1E">
        <w:rPr>
          <w:b/>
        </w:rPr>
        <w:t>02</w:t>
      </w:r>
      <w:r w:rsidR="00B850EA" w:rsidRPr="00B850EA">
        <w:rPr>
          <w:b/>
        </w:rPr>
        <w:t>/0</w:t>
      </w:r>
      <w:r w:rsidR="00B70A1E">
        <w:rPr>
          <w:b/>
        </w:rPr>
        <w:t>5</w:t>
      </w:r>
      <w:r w:rsidR="00B850EA">
        <w:t xml:space="preserve"> a </w:t>
      </w:r>
      <w:r w:rsidR="00971EFD">
        <w:rPr>
          <w:b/>
        </w:rPr>
        <w:t>28</w:t>
      </w:r>
      <w:r w:rsidR="00B850EA" w:rsidRPr="00B850EA">
        <w:rPr>
          <w:b/>
        </w:rPr>
        <w:t>/0</w:t>
      </w:r>
      <w:r w:rsidR="00B70A1E">
        <w:rPr>
          <w:b/>
        </w:rPr>
        <w:t>6</w:t>
      </w:r>
      <w:r w:rsidR="00B850EA">
        <w:t xml:space="preserve"> de </w:t>
      </w:r>
      <w:r w:rsidR="00B850EA" w:rsidRPr="00B850EA">
        <w:rPr>
          <w:b/>
        </w:rPr>
        <w:t>2013</w:t>
      </w:r>
      <w:r w:rsidR="00B850EA">
        <w:t>.</w:t>
      </w:r>
      <w:r w:rsidR="00E344E6" w:rsidRPr="00300344">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2369C0">
        <w:t xml:space="preserve"> </w:t>
      </w:r>
      <w:r w:rsidR="00B70A1E" w:rsidRPr="00B70A1E">
        <w:rPr>
          <w:b/>
        </w:rPr>
        <w:t>0</w:t>
      </w:r>
      <w:r w:rsidR="002369C0" w:rsidRPr="002369C0">
        <w:rPr>
          <w:b/>
        </w:rPr>
        <w:t>2/0</w:t>
      </w:r>
      <w:r w:rsidR="0092796B">
        <w:rPr>
          <w:b/>
        </w:rPr>
        <w:t>5</w:t>
      </w:r>
      <w:r w:rsidR="002369C0" w:rsidRPr="002369C0">
        <w:rPr>
          <w:b/>
        </w:rPr>
        <w:t xml:space="preserve"> </w:t>
      </w:r>
      <w:r w:rsidR="002369C0">
        <w:t xml:space="preserve">a </w:t>
      </w:r>
      <w:r w:rsidR="00971EFD">
        <w:rPr>
          <w:b/>
        </w:rPr>
        <w:t>28</w:t>
      </w:r>
      <w:r w:rsidR="002369C0" w:rsidRPr="002369C0">
        <w:rPr>
          <w:b/>
        </w:rPr>
        <w:t>/0</w:t>
      </w:r>
      <w:r w:rsidR="00B70A1E">
        <w:rPr>
          <w:b/>
        </w:rPr>
        <w:t>6</w:t>
      </w:r>
      <w:r w:rsidR="002369C0" w:rsidRPr="002369C0">
        <w:rPr>
          <w:b/>
        </w:rPr>
        <w:t xml:space="preserve"> </w:t>
      </w:r>
      <w:r w:rsidR="002369C0">
        <w:t xml:space="preserve">de </w:t>
      </w:r>
      <w:r w:rsidR="002369C0" w:rsidRPr="002369C0">
        <w:rPr>
          <w:b/>
        </w:rPr>
        <w:t>2013</w:t>
      </w:r>
      <w:r w:rsidR="002369C0">
        <w:t>.</w:t>
      </w:r>
    </w:p>
    <w:p w:rsidR="004F22DD" w:rsidRPr="002369C0" w:rsidRDefault="004F22DD" w:rsidP="00300344">
      <w:pPr>
        <w:autoSpaceDE w:val="0"/>
        <w:autoSpaceDN w:val="0"/>
        <w:adjustRightInd w:val="0"/>
        <w:spacing w:line="360" w:lineRule="auto"/>
        <w:jc w:val="both"/>
      </w:pPr>
    </w:p>
    <w:p w:rsidR="00A9596A" w:rsidRPr="00971EFD" w:rsidRDefault="00A9596A" w:rsidP="00300344">
      <w:pPr>
        <w:autoSpaceDE w:val="0"/>
        <w:autoSpaceDN w:val="0"/>
        <w:adjustRightInd w:val="0"/>
        <w:spacing w:line="360" w:lineRule="auto"/>
        <w:jc w:val="both"/>
        <w:rPr>
          <w:b/>
          <w:bCs/>
        </w:rPr>
      </w:pPr>
      <w:r w:rsidRPr="00971EFD">
        <w:rPr>
          <w:b/>
          <w:bCs/>
        </w:rPr>
        <w:t>1</w:t>
      </w:r>
      <w:r w:rsidR="00DB6513" w:rsidRPr="00971EFD">
        <w:rPr>
          <w:b/>
          <w:bCs/>
        </w:rPr>
        <w:t>3</w:t>
      </w:r>
      <w:r w:rsidRPr="00971EFD">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2369C0">
        <w:t xml:space="preserve">o Conselho Escolar da </w:t>
      </w:r>
      <w:r w:rsidR="002369C0" w:rsidRPr="002369C0">
        <w:rPr>
          <w:b/>
        </w:rPr>
        <w:t>Escola Estadual Dom Prada</w:t>
      </w:r>
      <w:proofErr w:type="gramStart"/>
      <w:r w:rsidR="00BD45EA" w:rsidRPr="00300344">
        <w:t xml:space="preserve"> </w:t>
      </w:r>
      <w:r w:rsidR="004F22DD" w:rsidRPr="00300344">
        <w:t xml:space="preserve"> </w:t>
      </w:r>
      <w:proofErr w:type="gramEnd"/>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6D5D"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872B8C" w:rsidRPr="004B6D5D">
        <w:rPr>
          <w:b/>
        </w:rPr>
        <w:t>(62) 3357 3146</w:t>
      </w:r>
      <w:r w:rsidRPr="004B6D5D">
        <w:rPr>
          <w:b/>
        </w:rPr>
        <w:t xml:space="preserve">, </w:t>
      </w:r>
      <w:r w:rsidRPr="004B6D5D">
        <w:t>Conselho Escolar</w:t>
      </w:r>
      <w:r w:rsidRPr="004B6D5D">
        <w:rPr>
          <w:b/>
        </w:rPr>
        <w:t xml:space="preserve"> d</w:t>
      </w:r>
      <w:r w:rsidR="004B6D5D" w:rsidRPr="004B6D5D">
        <w:rPr>
          <w:b/>
        </w:rPr>
        <w:t>a Escola Estadual Dom Prada.</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4B6D5D" w:rsidRDefault="004B6D5D" w:rsidP="00300344">
      <w:pPr>
        <w:autoSpaceDE w:val="0"/>
        <w:autoSpaceDN w:val="0"/>
        <w:adjustRightInd w:val="0"/>
        <w:spacing w:line="360" w:lineRule="auto"/>
        <w:jc w:val="center"/>
        <w:rPr>
          <w:b/>
          <w:bCs/>
          <w:color w:val="000000" w:themeColor="text1"/>
        </w:rPr>
      </w:pPr>
      <w:proofErr w:type="spellStart"/>
      <w:r w:rsidRPr="004B6D5D">
        <w:rPr>
          <w:b/>
          <w:bCs/>
          <w:color w:val="000000" w:themeColor="text1"/>
        </w:rPr>
        <w:t>Najalha</w:t>
      </w:r>
      <w:proofErr w:type="spellEnd"/>
      <w:r w:rsidRPr="004B6D5D">
        <w:rPr>
          <w:b/>
          <w:bCs/>
          <w:color w:val="000000" w:themeColor="text1"/>
        </w:rPr>
        <w:t xml:space="preserve"> Helena Rodrigues</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4B6D5D">
        <w:rPr>
          <w:b/>
          <w:bCs/>
        </w:rPr>
        <w:t xml:space="preserve"> Escola Estadual Dom Prada</w:t>
      </w:r>
      <w:proofErr w:type="gramStart"/>
      <w:r w:rsidR="00D648EE" w:rsidRPr="00300344">
        <w:rPr>
          <w:b/>
          <w:bCs/>
        </w:rPr>
        <w:t xml:space="preserve"> </w:t>
      </w:r>
      <w:r w:rsidR="008C7DA7" w:rsidRPr="00300344">
        <w:rPr>
          <w:b/>
          <w:bCs/>
          <w:color w:val="FF0000"/>
        </w:rPr>
        <w:t xml:space="preserve"> </w:t>
      </w:r>
    </w:p>
    <w:p w:rsidR="00BE4E1A" w:rsidRPr="00300344" w:rsidRDefault="00A9596A" w:rsidP="00300344">
      <w:pPr>
        <w:autoSpaceDE w:val="0"/>
        <w:autoSpaceDN w:val="0"/>
        <w:adjustRightInd w:val="0"/>
        <w:spacing w:line="360" w:lineRule="auto"/>
        <w:jc w:val="center"/>
      </w:pPr>
      <w:proofErr w:type="gramEnd"/>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971EFD" w:rsidRDefault="00971EFD"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w:t>
            </w:r>
            <w:r w:rsidRPr="00300344">
              <w:lastRenderedPageBreak/>
              <w:t xml:space="preserve">estranhas. </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552E99">
      <w:pPr>
        <w:autoSpaceDE w:val="0"/>
        <w:autoSpaceDN w:val="0"/>
        <w:adjustRightInd w:val="0"/>
        <w:spacing w:line="360" w:lineRule="auto"/>
        <w:jc w:val="center"/>
        <w:rPr>
          <w:b/>
          <w:bCs/>
        </w:rPr>
      </w:pPr>
    </w:p>
    <w:p w:rsidR="00F75C46" w:rsidRPr="00300344" w:rsidRDefault="00E509BA" w:rsidP="00971EF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Abobora</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12</w:t>
            </w:r>
            <w:r w:rsidRPr="000E38F0">
              <w:rPr>
                <w:bCs/>
                <w:sz w:val="23"/>
                <w:szCs w:val="23"/>
              </w:rPr>
              <w:t>.000 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Alho</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3</w:t>
            </w:r>
            <w:r w:rsidRPr="000E38F0">
              <w:rPr>
                <w:bCs/>
                <w:sz w:val="23"/>
                <w:szCs w:val="23"/>
              </w:rPr>
              <w:t>.000 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Banana</w:t>
            </w:r>
            <w:proofErr w:type="gramStart"/>
            <w:r w:rsidRPr="000E38F0">
              <w:rPr>
                <w:bCs/>
                <w:sz w:val="23"/>
                <w:szCs w:val="23"/>
              </w:rPr>
              <w:t xml:space="preserve">  </w:t>
            </w:r>
            <w:proofErr w:type="gramEnd"/>
            <w:r>
              <w:rPr>
                <w:bCs/>
                <w:sz w:val="23"/>
                <w:szCs w:val="23"/>
              </w:rPr>
              <w:t>Prata</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150</w:t>
            </w:r>
            <w:r w:rsidRPr="000E38F0">
              <w:rPr>
                <w:bCs/>
                <w:sz w:val="23"/>
                <w:szCs w:val="23"/>
              </w:rPr>
              <w:t>.000 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Cebola</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34</w:t>
            </w:r>
            <w:r w:rsidRPr="000E38F0">
              <w:rPr>
                <w:bCs/>
                <w:sz w:val="23"/>
                <w:szCs w:val="23"/>
              </w:rPr>
              <w:t>.000 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Cenoura</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24</w:t>
            </w:r>
            <w:r w:rsidRPr="000E38F0">
              <w:rPr>
                <w:bCs/>
                <w:sz w:val="23"/>
                <w:szCs w:val="23"/>
              </w:rPr>
              <w:t>.000 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 xml:space="preserve">Couve </w:t>
            </w:r>
          </w:p>
        </w:tc>
        <w:tc>
          <w:tcPr>
            <w:tcW w:w="4993" w:type="dxa"/>
          </w:tcPr>
          <w:p w:rsidR="00D263CB" w:rsidRPr="000E38F0" w:rsidRDefault="00D263CB" w:rsidP="00865564">
            <w:pPr>
              <w:autoSpaceDE w:val="0"/>
              <w:autoSpaceDN w:val="0"/>
              <w:adjustRightInd w:val="0"/>
              <w:jc w:val="right"/>
              <w:rPr>
                <w:bCs/>
                <w:sz w:val="23"/>
                <w:szCs w:val="23"/>
              </w:rPr>
            </w:pPr>
            <w:r w:rsidRPr="000E38F0">
              <w:rPr>
                <w:bCs/>
                <w:sz w:val="23"/>
                <w:szCs w:val="23"/>
              </w:rPr>
              <w:t xml:space="preserve">  </w:t>
            </w:r>
            <w:r>
              <w:rPr>
                <w:bCs/>
                <w:sz w:val="23"/>
                <w:szCs w:val="23"/>
              </w:rPr>
              <w:t>6</w:t>
            </w:r>
            <w:r w:rsidRPr="000E38F0">
              <w:rPr>
                <w:bCs/>
                <w:sz w:val="23"/>
                <w:szCs w:val="23"/>
              </w:rPr>
              <w:t xml:space="preserve">.000 Kg </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Mamão</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 xml:space="preserve">   20</w:t>
            </w:r>
            <w:r w:rsidRPr="000E38F0">
              <w:rPr>
                <w:bCs/>
                <w:sz w:val="23"/>
                <w:szCs w:val="23"/>
              </w:rPr>
              <w:t>.000</w:t>
            </w:r>
            <w:proofErr w:type="gramStart"/>
            <w:r w:rsidRPr="000E38F0">
              <w:rPr>
                <w:bCs/>
                <w:sz w:val="23"/>
                <w:szCs w:val="23"/>
              </w:rPr>
              <w:t xml:space="preserve">  </w:t>
            </w:r>
            <w:proofErr w:type="gramEnd"/>
            <w:r w:rsidRPr="000E38F0">
              <w:rPr>
                <w:bCs/>
                <w:sz w:val="23"/>
                <w:szCs w:val="23"/>
              </w:rPr>
              <w:t>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Mandioca</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8</w:t>
            </w:r>
            <w:r w:rsidRPr="000E38F0">
              <w:rPr>
                <w:bCs/>
                <w:sz w:val="23"/>
                <w:szCs w:val="23"/>
              </w:rPr>
              <w:t>0.000 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Milho Verde</w:t>
            </w:r>
          </w:p>
        </w:tc>
        <w:tc>
          <w:tcPr>
            <w:tcW w:w="4993" w:type="dxa"/>
          </w:tcPr>
          <w:p w:rsidR="00D263CB" w:rsidRPr="000E38F0" w:rsidRDefault="00D263CB" w:rsidP="00865564">
            <w:pPr>
              <w:autoSpaceDE w:val="0"/>
              <w:autoSpaceDN w:val="0"/>
              <w:adjustRightInd w:val="0"/>
              <w:jc w:val="right"/>
              <w:rPr>
                <w:bCs/>
                <w:sz w:val="23"/>
                <w:szCs w:val="23"/>
              </w:rPr>
            </w:pPr>
            <w:r w:rsidRPr="000E38F0">
              <w:rPr>
                <w:bCs/>
                <w:sz w:val="23"/>
                <w:szCs w:val="23"/>
              </w:rPr>
              <w:t xml:space="preserve">                             </w:t>
            </w:r>
            <w:r>
              <w:rPr>
                <w:bCs/>
                <w:sz w:val="23"/>
                <w:szCs w:val="23"/>
              </w:rPr>
              <w:t>18</w:t>
            </w:r>
            <w:r w:rsidRPr="000E38F0">
              <w:rPr>
                <w:bCs/>
                <w:sz w:val="23"/>
                <w:szCs w:val="23"/>
              </w:rPr>
              <w:t>.000 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Tomate</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50</w:t>
            </w:r>
            <w:r w:rsidRPr="000E38F0">
              <w:rPr>
                <w:bCs/>
                <w:sz w:val="23"/>
                <w:szCs w:val="23"/>
              </w:rPr>
              <w:t>.000 Kg</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342C17">
        <w:rPr>
          <w:b/>
        </w:rPr>
        <w:t>A ESCOLA ESTADUAL DOM PRADA</w:t>
      </w:r>
    </w:p>
    <w:p w:rsidR="001E4754" w:rsidRPr="00342C17" w:rsidRDefault="00971EFD" w:rsidP="00300344">
      <w:pPr>
        <w:autoSpaceDE w:val="0"/>
        <w:autoSpaceDN w:val="0"/>
        <w:adjustRightInd w:val="0"/>
        <w:spacing w:line="360" w:lineRule="auto"/>
        <w:jc w:val="center"/>
        <w:rPr>
          <w:color w:val="000000" w:themeColor="text1"/>
        </w:rPr>
      </w:pPr>
      <w:r>
        <w:rPr>
          <w:b/>
          <w:color w:val="000000" w:themeColor="text1"/>
        </w:rPr>
        <w:t>URUAÇU, 07</w:t>
      </w:r>
      <w:r w:rsidR="00D263CB">
        <w:rPr>
          <w:b/>
          <w:color w:val="000000" w:themeColor="text1"/>
        </w:rPr>
        <w:t xml:space="preserve"> DE </w:t>
      </w:r>
      <w:r>
        <w:rPr>
          <w:b/>
          <w:color w:val="000000" w:themeColor="text1"/>
        </w:rPr>
        <w:t>MAIO</w:t>
      </w:r>
      <w:r w:rsidR="00342C17" w:rsidRPr="00342C17">
        <w:rPr>
          <w:b/>
          <w:color w:val="000000" w:themeColor="text1"/>
        </w:rPr>
        <w:t xml:space="preserve"> DE 2013</w:t>
      </w:r>
      <w:r>
        <w:rPr>
          <w:b/>
          <w:color w:val="000000" w:themeColor="text1"/>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w:t>
      </w:r>
      <w:r w:rsidR="00971EFD">
        <w:rPr>
          <w:b/>
          <w:bCs/>
        </w:rPr>
        <w:t>dital da Chamada Pública nº _</w:t>
      </w:r>
      <w:r w:rsidR="004052E7" w:rsidRPr="00300344">
        <w:rPr>
          <w:b/>
          <w:bCs/>
        </w:rPr>
        <w:t xml:space="preserve">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lastRenderedPageBreak/>
        <w:t>5. Nº Conta Corrente</w:t>
      </w:r>
    </w:p>
    <w:p w:rsidR="00C9631F" w:rsidRPr="00300344" w:rsidRDefault="00C9631F" w:rsidP="00F96B7E">
      <w:pPr>
        <w:autoSpaceDE w:val="0"/>
        <w:autoSpaceDN w:val="0"/>
        <w:adjustRightInd w:val="0"/>
        <w:spacing w:line="276" w:lineRule="auto"/>
        <w:jc w:val="both"/>
      </w:pPr>
    </w:p>
    <w:p w:rsidR="00031303" w:rsidRPr="00971EFD" w:rsidRDefault="00031303" w:rsidP="00300344">
      <w:pPr>
        <w:autoSpaceDE w:val="0"/>
        <w:autoSpaceDN w:val="0"/>
        <w:adjustRightInd w:val="0"/>
        <w:spacing w:line="360" w:lineRule="auto"/>
        <w:jc w:val="both"/>
        <w:rPr>
          <w:b/>
          <w:bCs/>
        </w:rPr>
      </w:pPr>
      <w:r w:rsidRPr="00300344">
        <w:rPr>
          <w:b/>
          <w:bCs/>
        </w:rPr>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sidRPr="00971EFD">
        <w:rPr>
          <w:b/>
          <w:bCs/>
        </w:rPr>
        <w:t>2013</w:t>
      </w:r>
      <w:r w:rsidRPr="00971EFD">
        <w:rPr>
          <w:b/>
          <w:bCs/>
        </w:rPr>
        <w:t xml:space="preserve"> (MODELO)</w:t>
      </w:r>
      <w:proofErr w:type="gramStart"/>
      <w:r w:rsidR="004052E7" w:rsidRPr="00971EFD">
        <w:rPr>
          <w:b/>
          <w:bCs/>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lastRenderedPageBreak/>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Default="00996A36" w:rsidP="00300344">
      <w:pPr>
        <w:autoSpaceDE w:val="0"/>
        <w:autoSpaceDN w:val="0"/>
        <w:adjustRightInd w:val="0"/>
        <w:spacing w:line="360" w:lineRule="auto"/>
        <w:jc w:val="both"/>
      </w:pPr>
    </w:p>
    <w:p w:rsidR="00342C17" w:rsidRPr="00300344" w:rsidRDefault="00342C17"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lastRenderedPageBreak/>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71EFD" w:rsidRPr="00300344" w:rsidRDefault="00971EFD" w:rsidP="00300344">
      <w:pPr>
        <w:autoSpaceDE w:val="0"/>
        <w:autoSpaceDN w:val="0"/>
        <w:adjustRightInd w:val="0"/>
        <w:spacing w:line="360" w:lineRule="auto"/>
      </w:pPr>
    </w:p>
    <w:p w:rsidR="00996A36" w:rsidRPr="00300344" w:rsidRDefault="00996A36" w:rsidP="00300344">
      <w:pPr>
        <w:autoSpaceDE w:val="0"/>
        <w:autoSpaceDN w:val="0"/>
        <w:adjustRightInd w:val="0"/>
        <w:spacing w:line="360" w:lineRule="auto"/>
        <w:jc w:val="both"/>
      </w:pPr>
    </w:p>
    <w:p w:rsidR="004052E7" w:rsidRPr="00300344" w:rsidRDefault="00996A36" w:rsidP="00300344">
      <w:pPr>
        <w:autoSpaceDE w:val="0"/>
        <w:autoSpaceDN w:val="0"/>
        <w:adjustRightInd w:val="0"/>
        <w:spacing w:line="360" w:lineRule="auto"/>
        <w:jc w:val="center"/>
        <w:rPr>
          <w:b/>
          <w:color w:val="FF0000"/>
        </w:rPr>
      </w:pPr>
      <w:r w:rsidRPr="00300344">
        <w:rPr>
          <w:b/>
        </w:rPr>
        <w:t xml:space="preserve">CONSELHO ESCOLAR DA UNIDADE </w:t>
      </w:r>
      <w:r w:rsidR="00300344" w:rsidRPr="00300344">
        <w:rPr>
          <w:b/>
        </w:rPr>
        <w:t>ESCOLAR</w:t>
      </w:r>
      <w:r w:rsidR="0038346D">
        <w:rPr>
          <w:b/>
        </w:rPr>
        <w:t xml:space="preserve"> </w:t>
      </w:r>
      <w:proofErr w:type="gramStart"/>
      <w:r w:rsidR="0038346D">
        <w:rPr>
          <w:b/>
        </w:rPr>
        <w:t>(</w:t>
      </w:r>
      <w:r w:rsidR="00342C17">
        <w:rPr>
          <w:b/>
        </w:rPr>
        <w:t xml:space="preserve"> </w:t>
      </w:r>
      <w:proofErr w:type="gramEnd"/>
      <w:r w:rsidR="00342C17">
        <w:rPr>
          <w:b/>
        </w:rPr>
        <w:t>ESCOLA ESTADUAL DOM PRADA</w:t>
      </w:r>
      <w:r w:rsidR="0038346D">
        <w:rPr>
          <w:b/>
        </w:rPr>
        <w:t>)</w:t>
      </w:r>
    </w:p>
    <w:p w:rsidR="00031303" w:rsidRPr="00300344" w:rsidRDefault="00342C17" w:rsidP="00300344">
      <w:pPr>
        <w:autoSpaceDE w:val="0"/>
        <w:autoSpaceDN w:val="0"/>
        <w:adjustRightInd w:val="0"/>
        <w:spacing w:line="360" w:lineRule="auto"/>
        <w:jc w:val="center"/>
      </w:pPr>
      <w:r w:rsidRPr="00342C17">
        <w:rPr>
          <w:b/>
          <w:color w:val="000000" w:themeColor="text1"/>
        </w:rPr>
        <w:t>URUAÇU</w:t>
      </w:r>
      <w:r w:rsidR="00300344" w:rsidRPr="00300344">
        <w:rPr>
          <w:b/>
          <w:color w:val="FF0000"/>
        </w:rPr>
        <w:t xml:space="preserve"> </w:t>
      </w:r>
      <w:r w:rsidR="00300344" w:rsidRPr="00300344">
        <w:rPr>
          <w:b/>
        </w:rPr>
        <w:t>(GO)</w:t>
      </w:r>
      <w:r w:rsidR="00996A36" w:rsidRPr="00300344">
        <w:rPr>
          <w:b/>
        </w:rPr>
        <w:t>,</w:t>
      </w:r>
      <w:r w:rsidR="004052E7" w:rsidRPr="00300344">
        <w:rPr>
          <w:b/>
        </w:rPr>
        <w:t>_____</w:t>
      </w:r>
      <w:r w:rsidR="00996A36" w:rsidRPr="00300344">
        <w:rPr>
          <w:b/>
        </w:rPr>
        <w:t xml:space="preserve"> DE _____</w:t>
      </w:r>
      <w:r w:rsidR="004052E7" w:rsidRPr="00300344">
        <w:rPr>
          <w:b/>
        </w:rPr>
        <w:t>___</w:t>
      </w:r>
      <w:bookmarkStart w:id="0" w:name="_GoBack"/>
      <w:bookmarkEnd w:id="0"/>
      <w:r w:rsidR="004052E7" w:rsidRPr="00300344">
        <w:rPr>
          <w:b/>
        </w:rPr>
        <w:t>________________</w:t>
      </w:r>
      <w:r w:rsidR="00996A36" w:rsidRPr="00300344">
        <w:rPr>
          <w:b/>
        </w:rPr>
        <w:t xml:space="preserve"> DE </w:t>
      </w:r>
      <w:r w:rsidR="005C7399" w:rsidRPr="00300344">
        <w:rPr>
          <w:b/>
        </w:rPr>
        <w:t>201</w:t>
      </w:r>
      <w:r w:rsidR="006C32A5" w:rsidRPr="00300344">
        <w:rPr>
          <w:b/>
        </w:rPr>
        <w:t>3</w:t>
      </w:r>
      <w:r w:rsidR="00031303" w:rsidRPr="00300344">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55D" w:rsidRDefault="00C6655D">
      <w:r>
        <w:separator/>
      </w:r>
    </w:p>
  </w:endnote>
  <w:endnote w:type="continuationSeparator" w:id="0">
    <w:p w:rsidR="00C6655D" w:rsidRDefault="00C66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CF32CB" w:rsidP="00BD33BB">
    <w:pPr>
      <w:pStyle w:val="Rodap"/>
      <w:framePr w:wrap="around" w:vAnchor="text" w:hAnchor="margin" w:xAlign="right" w:y="1"/>
      <w:rPr>
        <w:rStyle w:val="Nmerodepgina"/>
      </w:rPr>
    </w:pPr>
    <w:r>
      <w:rPr>
        <w:rStyle w:val="Nmerodepgina"/>
      </w:rPr>
      <w:fldChar w:fldCharType="begin"/>
    </w:r>
    <w:r w:rsidR="00872B8C">
      <w:rPr>
        <w:rStyle w:val="Nmerodepgina"/>
      </w:rPr>
      <w:instrText xml:space="preserve">PAGE  </w:instrText>
    </w:r>
    <w:r>
      <w:rPr>
        <w:rStyle w:val="Nmerodepgina"/>
      </w:rPr>
      <w:fldChar w:fldCharType="end"/>
    </w:r>
  </w:p>
  <w:p w:rsidR="00872B8C" w:rsidRDefault="00872B8C">
    <w:pPr>
      <w:pStyle w:val="Rodap"/>
      <w:ind w:right="360"/>
    </w:pPr>
  </w:p>
  <w:p w:rsidR="00872B8C" w:rsidRDefault="00872B8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CF32CB" w:rsidP="00BD33BB">
    <w:pPr>
      <w:pStyle w:val="Rodap"/>
      <w:framePr w:wrap="around" w:vAnchor="text" w:hAnchor="margin" w:xAlign="right" w:y="1"/>
      <w:rPr>
        <w:rStyle w:val="Nmerodepgina"/>
      </w:rPr>
    </w:pPr>
    <w:r>
      <w:rPr>
        <w:rStyle w:val="Nmerodepgina"/>
      </w:rPr>
      <w:fldChar w:fldCharType="begin"/>
    </w:r>
    <w:r w:rsidR="00872B8C">
      <w:rPr>
        <w:rStyle w:val="Nmerodepgina"/>
      </w:rPr>
      <w:instrText xml:space="preserve">PAGE  </w:instrText>
    </w:r>
    <w:r>
      <w:rPr>
        <w:rStyle w:val="Nmerodepgina"/>
      </w:rPr>
      <w:fldChar w:fldCharType="separate"/>
    </w:r>
    <w:r w:rsidR="00874B5E">
      <w:rPr>
        <w:rStyle w:val="Nmerodepgina"/>
        <w:noProof/>
      </w:rPr>
      <w:t>1</w:t>
    </w:r>
    <w:r>
      <w:rPr>
        <w:rStyle w:val="Nmerodepgina"/>
      </w:rPr>
      <w:fldChar w:fldCharType="end"/>
    </w:r>
  </w:p>
  <w:p w:rsidR="00872B8C" w:rsidRPr="00A753A8" w:rsidRDefault="00872B8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2B8C" w:rsidRPr="00A753A8" w:rsidRDefault="00872B8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CF32CB">
    <w:pPr>
      <w:pStyle w:val="Rodap"/>
      <w:jc w:val="center"/>
      <w:rPr>
        <w:sz w:val="14"/>
      </w:rPr>
    </w:pPr>
    <w:r>
      <w:rPr>
        <w:sz w:val="14"/>
      </w:rPr>
      <w:fldChar w:fldCharType="begin"/>
    </w:r>
    <w:r w:rsidR="00872B8C">
      <w:rPr>
        <w:sz w:val="14"/>
      </w:rPr>
      <w:instrText xml:space="preserve"> FILENAME \p </w:instrText>
    </w:r>
    <w:r>
      <w:rPr>
        <w:sz w:val="14"/>
      </w:rPr>
      <w:fldChar w:fldCharType="separate"/>
    </w:r>
    <w:r w:rsidR="00872B8C">
      <w:rPr>
        <w:noProof/>
        <w:sz w:val="14"/>
      </w:rPr>
      <w:t>C:\Users\ana.reis\Documents\2011\CHAMADAS PÚBLICAS\Modelo OFICIAL Chamada Pública.doc</w:t>
    </w:r>
    <w:proofErr w:type="gramStart"/>
    <w:r>
      <w:rPr>
        <w:sz w:val="14"/>
      </w:rPr>
      <w:fldChar w:fldCharType="end"/>
    </w:r>
    <w:proofErr w:type="gramEnd"/>
  </w:p>
  <w:p w:rsidR="00872B8C" w:rsidRDefault="00872B8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72B8C" w:rsidRDefault="00872B8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55D" w:rsidRDefault="00C6655D">
      <w:r>
        <w:separator/>
      </w:r>
    </w:p>
  </w:footnote>
  <w:footnote w:type="continuationSeparator" w:id="0">
    <w:p w:rsidR="00C6655D" w:rsidRDefault="00C665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CF32CB">
    <w:pPr>
      <w:pStyle w:val="Cabealho"/>
      <w:framePr w:wrap="around" w:vAnchor="text" w:hAnchor="margin" w:xAlign="right" w:y="1"/>
      <w:rPr>
        <w:rStyle w:val="Nmerodepgina"/>
      </w:rPr>
    </w:pPr>
    <w:r>
      <w:rPr>
        <w:rStyle w:val="Nmerodepgina"/>
      </w:rPr>
      <w:fldChar w:fldCharType="begin"/>
    </w:r>
    <w:r w:rsidR="00872B8C">
      <w:rPr>
        <w:rStyle w:val="Nmerodepgina"/>
      </w:rPr>
      <w:instrText xml:space="preserve">PAGE  </w:instrText>
    </w:r>
    <w:r>
      <w:rPr>
        <w:rStyle w:val="Nmerodepgina"/>
      </w:rPr>
      <w:fldChar w:fldCharType="end"/>
    </w:r>
  </w:p>
  <w:p w:rsidR="00872B8C" w:rsidRDefault="00872B8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872B8C">
    <w:pPr>
      <w:pStyle w:val="Cabealho"/>
      <w:framePr w:wrap="around" w:vAnchor="text" w:hAnchor="margin" w:xAlign="right" w:y="1"/>
      <w:rPr>
        <w:rStyle w:val="Nmerodepgina"/>
      </w:rPr>
    </w:pPr>
  </w:p>
  <w:p w:rsidR="00872B8C" w:rsidRDefault="00872B8C"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CF32CB">
    <w:pPr>
      <w:pStyle w:val="Legenda"/>
      <w:rPr>
        <w:b w:val="0"/>
        <w:sz w:val="28"/>
      </w:rPr>
    </w:pPr>
    <w:r w:rsidRPr="00CF32C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1155979" r:id="rId2"/>
      </w:pict>
    </w:r>
  </w:p>
  <w:p w:rsidR="00872B8C" w:rsidRDefault="00872B8C">
    <w:pPr>
      <w:pStyle w:val="Legenda"/>
      <w:rPr>
        <w:b w:val="0"/>
        <w:sz w:val="16"/>
      </w:rPr>
    </w:pPr>
  </w:p>
  <w:p w:rsidR="00872B8C" w:rsidRDefault="00872B8C">
    <w:pPr>
      <w:pStyle w:val="Legenda"/>
      <w:rPr>
        <w:b w:val="0"/>
      </w:rPr>
    </w:pPr>
  </w:p>
  <w:p w:rsidR="00872B8C" w:rsidRDefault="00872B8C">
    <w:pPr>
      <w:pStyle w:val="Legenda"/>
      <w:rPr>
        <w:b w:val="0"/>
      </w:rPr>
    </w:pPr>
  </w:p>
  <w:p w:rsidR="00872B8C" w:rsidRDefault="00872B8C">
    <w:pPr>
      <w:pStyle w:val="Legenda"/>
      <w:rPr>
        <w:b w:val="0"/>
      </w:rPr>
    </w:pPr>
    <w:r>
      <w:rPr>
        <w:b w:val="0"/>
      </w:rPr>
      <w:t>ESTADO DE GOIÁS</w:t>
    </w:r>
  </w:p>
  <w:p w:rsidR="00872B8C" w:rsidRDefault="00872B8C">
    <w:pPr>
      <w:spacing w:line="360" w:lineRule="auto"/>
      <w:jc w:val="center"/>
      <w:rPr>
        <w:rFonts w:ascii="Garamond" w:hAnsi="Garamond"/>
        <w:b/>
        <w:sz w:val="20"/>
        <w:lang w:val="pt-PT"/>
      </w:rPr>
    </w:pPr>
    <w:r>
      <w:rPr>
        <w:rFonts w:ascii="Garamond" w:hAnsi="Garamond"/>
        <w:sz w:val="20"/>
        <w:lang w:val="pt-PT"/>
      </w:rPr>
      <w:t>SECRETARIA DE ESTADO DA EDUCAÇÃO</w:t>
    </w:r>
  </w:p>
  <w:p w:rsidR="00872B8C" w:rsidRDefault="00872B8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0230"/>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8AC"/>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807"/>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0C2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69C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C17"/>
    <w:rsid w:val="00342E5A"/>
    <w:rsid w:val="00344359"/>
    <w:rsid w:val="00345FFD"/>
    <w:rsid w:val="003514E2"/>
    <w:rsid w:val="003528A5"/>
    <w:rsid w:val="00353FA5"/>
    <w:rsid w:val="00360848"/>
    <w:rsid w:val="00363E6D"/>
    <w:rsid w:val="00363F77"/>
    <w:rsid w:val="00365DB7"/>
    <w:rsid w:val="00366B96"/>
    <w:rsid w:val="00370A72"/>
    <w:rsid w:val="003714B4"/>
    <w:rsid w:val="00376BB9"/>
    <w:rsid w:val="00381C7C"/>
    <w:rsid w:val="0038227F"/>
    <w:rsid w:val="0038240E"/>
    <w:rsid w:val="0038346D"/>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4344"/>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6D5D"/>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D0B"/>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D3F"/>
    <w:rsid w:val="007A6046"/>
    <w:rsid w:val="007B1FD0"/>
    <w:rsid w:val="007B24B2"/>
    <w:rsid w:val="007B24B4"/>
    <w:rsid w:val="007B54BB"/>
    <w:rsid w:val="007C0657"/>
    <w:rsid w:val="007C0A60"/>
    <w:rsid w:val="007C566C"/>
    <w:rsid w:val="007C6010"/>
    <w:rsid w:val="007E1534"/>
    <w:rsid w:val="007E5DC8"/>
    <w:rsid w:val="007E6C0C"/>
    <w:rsid w:val="007F2254"/>
    <w:rsid w:val="007F2905"/>
    <w:rsid w:val="007F4A61"/>
    <w:rsid w:val="007F5554"/>
    <w:rsid w:val="007F6B2C"/>
    <w:rsid w:val="0080104D"/>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8F9"/>
    <w:rsid w:val="00850BFF"/>
    <w:rsid w:val="008572D8"/>
    <w:rsid w:val="00857ED8"/>
    <w:rsid w:val="00861FBB"/>
    <w:rsid w:val="0086276B"/>
    <w:rsid w:val="00865A27"/>
    <w:rsid w:val="00866973"/>
    <w:rsid w:val="008670A6"/>
    <w:rsid w:val="00867DA2"/>
    <w:rsid w:val="00870705"/>
    <w:rsid w:val="00870AEE"/>
    <w:rsid w:val="00872B8C"/>
    <w:rsid w:val="0087307C"/>
    <w:rsid w:val="00874A35"/>
    <w:rsid w:val="00874B08"/>
    <w:rsid w:val="00874B5E"/>
    <w:rsid w:val="00876313"/>
    <w:rsid w:val="00876AE2"/>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3BD8"/>
    <w:rsid w:val="008C5538"/>
    <w:rsid w:val="008C779C"/>
    <w:rsid w:val="008C7DA7"/>
    <w:rsid w:val="008D3097"/>
    <w:rsid w:val="008E288A"/>
    <w:rsid w:val="008E549E"/>
    <w:rsid w:val="008E6B01"/>
    <w:rsid w:val="008F2D99"/>
    <w:rsid w:val="00903E13"/>
    <w:rsid w:val="00903F06"/>
    <w:rsid w:val="0090664B"/>
    <w:rsid w:val="00926E5A"/>
    <w:rsid w:val="0092796B"/>
    <w:rsid w:val="009324FF"/>
    <w:rsid w:val="00932A3D"/>
    <w:rsid w:val="00932DDA"/>
    <w:rsid w:val="0093407C"/>
    <w:rsid w:val="00935C52"/>
    <w:rsid w:val="00937AC6"/>
    <w:rsid w:val="00954DC0"/>
    <w:rsid w:val="00954EDB"/>
    <w:rsid w:val="00957019"/>
    <w:rsid w:val="00960D2F"/>
    <w:rsid w:val="00963EEF"/>
    <w:rsid w:val="00964FD5"/>
    <w:rsid w:val="00965F6B"/>
    <w:rsid w:val="00971EFD"/>
    <w:rsid w:val="00972658"/>
    <w:rsid w:val="00973960"/>
    <w:rsid w:val="009739EF"/>
    <w:rsid w:val="00973B9B"/>
    <w:rsid w:val="009769E9"/>
    <w:rsid w:val="00981AC3"/>
    <w:rsid w:val="00983ECC"/>
    <w:rsid w:val="00984E39"/>
    <w:rsid w:val="00993D2C"/>
    <w:rsid w:val="00995EA6"/>
    <w:rsid w:val="00996A36"/>
    <w:rsid w:val="009974C8"/>
    <w:rsid w:val="009A1A85"/>
    <w:rsid w:val="009A2FFB"/>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853A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362E"/>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5ED4"/>
    <w:rsid w:val="00B4415E"/>
    <w:rsid w:val="00B441DB"/>
    <w:rsid w:val="00B45432"/>
    <w:rsid w:val="00B46E49"/>
    <w:rsid w:val="00B5044C"/>
    <w:rsid w:val="00B506B5"/>
    <w:rsid w:val="00B51C27"/>
    <w:rsid w:val="00B5241D"/>
    <w:rsid w:val="00B52974"/>
    <w:rsid w:val="00B5565C"/>
    <w:rsid w:val="00B56E71"/>
    <w:rsid w:val="00B60B91"/>
    <w:rsid w:val="00B60FDD"/>
    <w:rsid w:val="00B66EEB"/>
    <w:rsid w:val="00B66FFE"/>
    <w:rsid w:val="00B70A1E"/>
    <w:rsid w:val="00B75849"/>
    <w:rsid w:val="00B7601E"/>
    <w:rsid w:val="00B82E8D"/>
    <w:rsid w:val="00B83A3D"/>
    <w:rsid w:val="00B84B2A"/>
    <w:rsid w:val="00B850EA"/>
    <w:rsid w:val="00B87E45"/>
    <w:rsid w:val="00B937D4"/>
    <w:rsid w:val="00B97401"/>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655D"/>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2CB"/>
    <w:rsid w:val="00CF63F3"/>
    <w:rsid w:val="00D019FD"/>
    <w:rsid w:val="00D021BB"/>
    <w:rsid w:val="00D06A06"/>
    <w:rsid w:val="00D06CD0"/>
    <w:rsid w:val="00D102E2"/>
    <w:rsid w:val="00D107AF"/>
    <w:rsid w:val="00D1264E"/>
    <w:rsid w:val="00D14A08"/>
    <w:rsid w:val="00D16155"/>
    <w:rsid w:val="00D171F1"/>
    <w:rsid w:val="00D17321"/>
    <w:rsid w:val="00D201EE"/>
    <w:rsid w:val="00D21184"/>
    <w:rsid w:val="00D261AA"/>
    <w:rsid w:val="00D263CB"/>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11D"/>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617D"/>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0578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0578AC"/>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2996E-88A9-41FC-A235-3EC404F9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5024</Words>
  <Characters>27131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2013-05-27T13:32:00Z</dcterms:created>
  <dcterms:modified xsi:type="dcterms:W3CDTF">2013-05-27T13:32:00Z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