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FE0" w:rsidRDefault="00710FE0" w:rsidP="00673A28">
      <w:pPr>
        <w:tabs>
          <w:tab w:val="left" w:pos="7410"/>
        </w:tabs>
        <w:spacing w:line="360" w:lineRule="auto"/>
        <w:rPr>
          <w:b/>
          <w:u w:val="single"/>
        </w:rPr>
      </w:pPr>
    </w:p>
    <w:p w:rsidR="002304AD" w:rsidRDefault="002304AD" w:rsidP="00AF49D0">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BB65D7">
        <w:rPr>
          <w:b/>
        </w:rPr>
        <w:t xml:space="preserve"> 003/2013</w:t>
      </w:r>
    </w:p>
    <w:p w:rsidR="00B25228" w:rsidRPr="00300344" w:rsidRDefault="00B25228" w:rsidP="00AF49D0">
      <w:pPr>
        <w:tabs>
          <w:tab w:val="left" w:pos="0"/>
        </w:tabs>
        <w:spacing w:line="360" w:lineRule="auto"/>
        <w:jc w:val="center"/>
        <w:rPr>
          <w:b/>
        </w:rPr>
      </w:pPr>
      <w:r>
        <w:rPr>
          <w:b/>
        </w:rPr>
        <w:t>PRORROGAÇ</w:t>
      </w:r>
      <w:r w:rsidR="005C49ED">
        <w:rPr>
          <w:b/>
        </w:rPr>
        <w:t>ÃO (02</w:t>
      </w:r>
      <w:r>
        <w:rPr>
          <w:b/>
        </w:rPr>
        <w:t>)</w:t>
      </w:r>
    </w:p>
    <w:p w:rsidR="002304AD" w:rsidRDefault="002304AD" w:rsidP="00300344">
      <w:pPr>
        <w:spacing w:line="360" w:lineRule="auto"/>
        <w:jc w:val="both"/>
        <w:rPr>
          <w:lang w:val="pt-PT"/>
        </w:rPr>
      </w:pPr>
    </w:p>
    <w:p w:rsidR="00A753A8" w:rsidRPr="00170534"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BB65D7">
        <w:rPr>
          <w:lang w:val="pt-PT"/>
        </w:rPr>
        <w:t xml:space="preserve">Francisco Alves </w:t>
      </w:r>
      <w:r w:rsidR="002C6FB4" w:rsidRPr="00300344">
        <w:rPr>
          <w:lang w:val="pt-PT"/>
        </w:rPr>
        <w:t>da Unidade Escolar</w:t>
      </w:r>
      <w:r w:rsidR="00695916" w:rsidRPr="00300344">
        <w:rPr>
          <w:lang w:val="pt-PT"/>
        </w:rPr>
        <w:t xml:space="preserve"> </w:t>
      </w:r>
      <w:r w:rsidR="00BB65D7" w:rsidRPr="00170534">
        <w:rPr>
          <w:b/>
          <w:lang w:val="pt-PT"/>
        </w:rPr>
        <w:t>Colégio Estadual Francisco Alves,</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BB65D7">
        <w:rPr>
          <w:lang w:val="pt-PT"/>
        </w:rPr>
        <w:t xml:space="preserve">Nova Veneza </w:t>
      </w:r>
      <w:r w:rsidR="002C6FB4" w:rsidRPr="00300344">
        <w:rPr>
          <w:lang w:val="pt-PT"/>
        </w:rPr>
        <w:t>no Estado de Goiás, pessoa jurídica de Direito Privado, com sede  na</w:t>
      </w:r>
      <w:r w:rsidR="00BB65D7">
        <w:rPr>
          <w:lang w:val="pt-PT"/>
        </w:rPr>
        <w:t xml:space="preserve"> Rua 02</w:t>
      </w:r>
      <w:r w:rsidR="00170534">
        <w:rPr>
          <w:lang w:val="pt-PT"/>
        </w:rPr>
        <w:t>, n</w:t>
      </w:r>
      <w:r w:rsidR="00BB65D7">
        <w:rPr>
          <w:lang w:val="pt-PT"/>
        </w:rPr>
        <w:t>º 762</w:t>
      </w:r>
      <w:r w:rsidR="00170534">
        <w:rPr>
          <w:lang w:val="pt-PT"/>
        </w:rPr>
        <w:t xml:space="preserve">, Centro, </w:t>
      </w:r>
      <w:r w:rsidR="00BB65D7">
        <w:rPr>
          <w:lang w:val="pt-PT"/>
        </w:rPr>
        <w:t>Nova Veneza</w:t>
      </w:r>
      <w:r w:rsidR="00170534">
        <w:rPr>
          <w:lang w:val="pt-PT"/>
        </w:rPr>
        <w:t xml:space="preserve"> – Goiás, </w:t>
      </w:r>
      <w:r w:rsidR="002C6FB4" w:rsidRPr="00300344">
        <w:rPr>
          <w:lang w:val="pt-PT"/>
        </w:rPr>
        <w:t>inscrita no CNPJ/MF sob o nº</w:t>
      </w:r>
      <w:r w:rsidR="00BB65D7">
        <w:rPr>
          <w:lang w:val="pt-PT"/>
        </w:rPr>
        <w:t xml:space="preserve"> 00.671.397/0001-43</w:t>
      </w:r>
      <w:r w:rsidR="00861FBB" w:rsidRPr="00300344">
        <w:rPr>
          <w:lang w:val="pt-PT"/>
        </w:rPr>
        <w:t>,</w:t>
      </w:r>
      <w:r w:rsidR="002C6FB4" w:rsidRPr="00300344">
        <w:rPr>
          <w:lang w:val="pt-PT"/>
        </w:rPr>
        <w:t xml:space="preserve"> neste ato representado</w:t>
      </w:r>
      <w:r w:rsidR="00170534">
        <w:rPr>
          <w:lang w:val="pt-PT"/>
        </w:rPr>
        <w:t xml:space="preserve"> pelo Presidente do Conselho a Sra.</w:t>
      </w:r>
      <w:r w:rsidR="00BB65D7">
        <w:rPr>
          <w:lang w:val="pt-PT"/>
        </w:rPr>
        <w:t xml:space="preserve"> Senir Maria dos Reis,</w:t>
      </w:r>
      <w:r w:rsidR="002C6FB4" w:rsidRPr="00300344">
        <w:rPr>
          <w:color w:val="FF0000"/>
          <w:lang w:val="pt-PT"/>
        </w:rPr>
        <w:t xml:space="preserve"> </w:t>
      </w:r>
      <w:r w:rsidR="00170534">
        <w:rPr>
          <w:lang w:val="pt-PT"/>
        </w:rPr>
        <w:t>inscrita</w:t>
      </w:r>
      <w:r w:rsidR="002C6FB4" w:rsidRPr="00300344">
        <w:rPr>
          <w:lang w:val="pt-PT"/>
        </w:rPr>
        <w:t xml:space="preserve"> no CPF/MF sob o nº </w:t>
      </w:r>
      <w:r w:rsidR="00BB65D7" w:rsidRPr="00BB65D7">
        <w:rPr>
          <w:lang w:val="pt-PT"/>
        </w:rPr>
        <w:t>268.101.741-68</w:t>
      </w:r>
      <w:r w:rsidR="001F2BEF">
        <w:rPr>
          <w:lang w:val="pt-PT"/>
        </w:rPr>
        <w:t xml:space="preserve">. </w:t>
      </w:r>
      <w:r w:rsidR="002C6FB4" w:rsidRPr="00300344">
        <w:rPr>
          <w:lang w:val="pt-PT"/>
        </w:rPr>
        <w:t>Carteira de Identidade nº</w:t>
      </w:r>
      <w:r w:rsidR="00861FBB" w:rsidRPr="00300344">
        <w:rPr>
          <w:lang w:val="pt-PT"/>
        </w:rPr>
        <w:t xml:space="preserve"> </w:t>
      </w:r>
      <w:r w:rsidR="001F2BEF">
        <w:rPr>
          <w:lang w:val="pt-PT"/>
        </w:rPr>
        <w:t>1301671</w:t>
      </w:r>
      <w:r w:rsidR="00170534">
        <w:rPr>
          <w:lang w:val="pt-PT"/>
        </w:rPr>
        <w:t>,</w:t>
      </w:r>
      <w:r w:rsidR="001F2BEF">
        <w:rPr>
          <w:lang w:val="pt-PT"/>
        </w:rPr>
        <w:t xml:space="preserve"> </w:t>
      </w:r>
      <w:r w:rsidR="002C6FB4" w:rsidRPr="00300344">
        <w:rPr>
          <w:lang w:val="pt-PT"/>
        </w:rPr>
        <w:t xml:space="preserve">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B65D7" w:rsidRPr="00170534">
        <w:rPr>
          <w:b/>
          <w:lang w:val="pt-PT"/>
        </w:rPr>
        <w:t>01/08/2013 a 31/10/2013</w:t>
      </w:r>
      <w:r w:rsidR="00BB65D7">
        <w:rPr>
          <w:lang w:val="pt-PT"/>
        </w:rPr>
        <w:t xml:space="preserve">. </w:t>
      </w:r>
      <w:r w:rsidR="0007585E" w:rsidRPr="00300344">
        <w:rPr>
          <w:lang w:val="pt-PT"/>
        </w:rPr>
        <w:t>Os interessados deverão apresentar a documentação para habilitação e proposta de preços até o dia</w:t>
      </w:r>
      <w:r w:rsidR="00170534">
        <w:rPr>
          <w:lang w:val="pt-PT"/>
        </w:rPr>
        <w:t xml:space="preserve"> </w:t>
      </w:r>
      <w:r w:rsidR="00395681">
        <w:rPr>
          <w:b/>
          <w:lang w:val="pt-PT"/>
        </w:rPr>
        <w:t>09</w:t>
      </w:r>
      <w:r w:rsidR="00B25228">
        <w:rPr>
          <w:b/>
          <w:lang w:val="pt-PT"/>
        </w:rPr>
        <w:t>/09</w:t>
      </w:r>
      <w:r w:rsidR="001F2BEF" w:rsidRPr="00170534">
        <w:rPr>
          <w:b/>
          <w:lang w:val="pt-PT"/>
        </w:rPr>
        <w:t>/2013</w:t>
      </w:r>
      <w:r w:rsidR="001F2BEF">
        <w:rPr>
          <w:lang w:val="pt-PT"/>
        </w:rPr>
        <w:t>, no horário das 07:00 as 22:00h</w:t>
      </w:r>
      <w:r w:rsidR="0007585E" w:rsidRPr="00300344">
        <w:rPr>
          <w:lang w:val="pt-PT"/>
        </w:rPr>
        <w:t xml:space="preserve">, na sede do Conselho Escolar, situada à </w:t>
      </w:r>
      <w:r w:rsidR="001F2BEF" w:rsidRPr="00170534">
        <w:rPr>
          <w:b/>
          <w:lang w:val="pt-PT"/>
        </w:rPr>
        <w:t>Rua 02</w:t>
      </w:r>
      <w:r w:rsidR="00170534" w:rsidRPr="00170534">
        <w:rPr>
          <w:b/>
          <w:lang w:val="pt-PT"/>
        </w:rPr>
        <w:t>, n</w:t>
      </w:r>
      <w:r w:rsidR="001F2BEF" w:rsidRPr="00170534">
        <w:rPr>
          <w:b/>
          <w:lang w:val="pt-PT"/>
        </w:rPr>
        <w:t>º 762</w:t>
      </w:r>
      <w:r w:rsidR="00170534" w:rsidRPr="00170534">
        <w:rPr>
          <w:b/>
          <w:lang w:val="pt-PT"/>
        </w:rPr>
        <w:t>, Centro, Nova Veneza – 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673A28" w:rsidRPr="00300344" w:rsidRDefault="00673A28"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235227"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w:t>
      </w:r>
      <w:r w:rsidR="00235227">
        <w:rPr>
          <w:snapToGrid w:val="0"/>
        </w:rPr>
        <w:t xml:space="preserve"> </w:t>
      </w:r>
      <w:r w:rsidR="00235227" w:rsidRPr="00170534">
        <w:rPr>
          <w:b/>
          <w:snapToGrid w:val="0"/>
        </w:rPr>
        <w:t>Colégio Estadual Francisco Alves</w:t>
      </w:r>
      <w:r w:rsidR="00170534" w:rsidRPr="00170534">
        <w:rPr>
          <w:b/>
          <w:snapToGrid w:val="0"/>
        </w:rPr>
        <w:t>,</w:t>
      </w:r>
      <w:r w:rsidR="00235227">
        <w:rPr>
          <w:snapToGrid w:val="0"/>
        </w:rPr>
        <w:t xml:space="preserve"> situado na </w:t>
      </w:r>
      <w:r w:rsidR="00235227" w:rsidRPr="00170534">
        <w:rPr>
          <w:b/>
          <w:snapToGrid w:val="0"/>
        </w:rPr>
        <w:t>Rua 02</w:t>
      </w:r>
      <w:r w:rsidR="00170534" w:rsidRPr="00170534">
        <w:rPr>
          <w:b/>
          <w:snapToGrid w:val="0"/>
        </w:rPr>
        <w:t>, n</w:t>
      </w:r>
      <w:r w:rsidR="00235227" w:rsidRPr="00170534">
        <w:rPr>
          <w:b/>
          <w:snapToGrid w:val="0"/>
        </w:rPr>
        <w:t>º. 762, Centro,</w:t>
      </w:r>
      <w:r w:rsidRPr="00170534">
        <w:rPr>
          <w:b/>
          <w:snapToGrid w:val="0"/>
        </w:rPr>
        <w:t xml:space="preserve"> </w:t>
      </w:r>
      <w:r w:rsidR="00170534" w:rsidRPr="00170534">
        <w:rPr>
          <w:b/>
          <w:snapToGrid w:val="0"/>
        </w:rPr>
        <w:t>Nova Veneza – Goiás,</w:t>
      </w:r>
      <w:r w:rsidR="00170534">
        <w:rPr>
          <w:snapToGrid w:val="0"/>
        </w:rPr>
        <w:t xml:space="preserve"> </w:t>
      </w:r>
      <w:r w:rsidRPr="00300344">
        <w:rPr>
          <w:snapToGrid w:val="0"/>
        </w:rPr>
        <w:t>durante o período</w:t>
      </w:r>
      <w:r w:rsidR="00C16473" w:rsidRPr="00300344">
        <w:rPr>
          <w:snapToGrid w:val="0"/>
        </w:rPr>
        <w:t xml:space="preserve"> </w:t>
      </w:r>
      <w:r w:rsidR="00235227" w:rsidRPr="00170534">
        <w:rPr>
          <w:b/>
          <w:snapToGrid w:val="0"/>
        </w:rPr>
        <w:t>01/08/2013 a 31/10/2013</w:t>
      </w:r>
      <w:r w:rsidR="00170534">
        <w:rPr>
          <w:b/>
          <w:snapToGrid w:val="0"/>
        </w:rPr>
        <w:t>,</w:t>
      </w:r>
      <w:r w:rsidRPr="00300344">
        <w:rPr>
          <w:snapToGrid w:val="0"/>
        </w:rPr>
        <w:t xml:space="preserve"> no horário compreendido entre</w:t>
      </w:r>
      <w:r w:rsidR="00235227">
        <w:rPr>
          <w:snapToGrid w:val="0"/>
          <w:color w:val="FF0000"/>
        </w:rPr>
        <w:t xml:space="preserve"> </w:t>
      </w:r>
      <w:proofErr w:type="gramStart"/>
      <w:r w:rsidR="00170534">
        <w:rPr>
          <w:snapToGrid w:val="0"/>
        </w:rPr>
        <w:t>07:00</w:t>
      </w:r>
      <w:proofErr w:type="gramEnd"/>
      <w:r w:rsidR="00170534">
        <w:rPr>
          <w:snapToGrid w:val="0"/>
        </w:rPr>
        <w:t xml:space="preserve"> à</w:t>
      </w:r>
      <w:r w:rsidR="00235227" w:rsidRPr="00235227">
        <w:rPr>
          <w:snapToGrid w:val="0"/>
        </w:rPr>
        <w:t>s 22:00h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AF49D0">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F34D78">
        <w:t>Colégio Estadual Francisco Alves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232AC2" w:rsidRPr="00170534">
        <w:rPr>
          <w:b/>
        </w:rPr>
        <w:t>d</w:t>
      </w:r>
      <w:r w:rsidR="00E51175" w:rsidRPr="00170534">
        <w:rPr>
          <w:b/>
        </w:rPr>
        <w:t>o Colégio Estadual Francisco Alves,</w:t>
      </w:r>
      <w:r w:rsidR="00E51175">
        <w:t xml:space="preserve"> </w:t>
      </w:r>
      <w:r w:rsidR="00DE472D" w:rsidRPr="00300344">
        <w:t xml:space="preserve">do frete para transporte e distribuição ponto a ponto. </w:t>
      </w:r>
      <w:r w:rsidR="00232AC2" w:rsidRPr="00300344">
        <w:t>O Conselho escolar d</w:t>
      </w:r>
      <w:r w:rsidR="00353FA5" w:rsidRPr="00300344">
        <w:t>o</w:t>
      </w:r>
      <w:r w:rsidR="00E51175">
        <w:t xml:space="preserve"> Colégio</w:t>
      </w:r>
      <w:r w:rsidR="00353FA5" w:rsidRPr="00300344">
        <w:t xml:space="preserve"> </w:t>
      </w:r>
      <w:r w:rsidR="00E51175">
        <w:t>Estadual Francisco Alves</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D04B9">
        <w:t xml:space="preserve"> </w:t>
      </w:r>
      <w:proofErr w:type="gramEnd"/>
      <w:r w:rsidR="00FD04B9" w:rsidRPr="00170534">
        <w:rPr>
          <w:b/>
        </w:rPr>
        <w:t>003</w:t>
      </w:r>
      <w:r w:rsidRPr="00170534">
        <w:rPr>
          <w:b/>
        </w:rPr>
        <w:t>/201</w:t>
      </w:r>
      <w:r w:rsidR="00F96B7E" w:rsidRPr="00170534">
        <w:rPr>
          <w:b/>
        </w:rPr>
        <w:t>3</w:t>
      </w:r>
      <w:r w:rsidR="00DE472D" w:rsidRPr="00170534">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170534"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de vigência do contrato será de</w:t>
      </w:r>
      <w:r w:rsidR="00170534">
        <w:t xml:space="preserve"> </w:t>
      </w:r>
      <w:r w:rsidR="004052E7" w:rsidRPr="00170534">
        <w:rPr>
          <w:b/>
        </w:rPr>
        <w:t>(</w:t>
      </w:r>
      <w:r w:rsidR="00AF49D0">
        <w:rPr>
          <w:b/>
        </w:rPr>
        <w:t>0</w:t>
      </w:r>
      <w:r w:rsidR="00FD04B9" w:rsidRPr="00170534">
        <w:rPr>
          <w:b/>
        </w:rPr>
        <w:t>3</w:t>
      </w:r>
      <w:r w:rsidR="00BE4571" w:rsidRPr="00170534">
        <w:rPr>
          <w:b/>
        </w:rPr>
        <w:t>)</w:t>
      </w:r>
      <w:r w:rsidR="00170534" w:rsidRPr="00170534">
        <w:rPr>
          <w:b/>
        </w:rPr>
        <w:t xml:space="preserve"> três</w:t>
      </w:r>
      <w:r w:rsidR="008E549E" w:rsidRPr="00170534">
        <w:rPr>
          <w:b/>
        </w:rPr>
        <w:t xml:space="preserve"> meses</w:t>
      </w:r>
      <w:r w:rsidRPr="00170534">
        <w:rPr>
          <w:b/>
        </w:rPr>
        <w:t>,</w:t>
      </w:r>
      <w:r w:rsidRPr="00300344">
        <w:t xml:space="preserve"> período este compreendido de</w:t>
      </w:r>
      <w:r w:rsidR="00E344E6" w:rsidRPr="00300344">
        <w:t xml:space="preserve"> </w:t>
      </w:r>
      <w:r w:rsidR="00FD04B9" w:rsidRPr="00170534">
        <w:rPr>
          <w:b/>
        </w:rPr>
        <w:t>01/08/2013 a 31/10/2013.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B94F55" w:rsidRPr="00170534">
        <w:rPr>
          <w:b/>
        </w:rPr>
        <w:t>01/08/2013 a 31/10/2013.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o</w:t>
      </w:r>
      <w:r w:rsidR="00B94F55">
        <w:t xml:space="preserve"> </w:t>
      </w:r>
      <w:r w:rsidR="00B94F55" w:rsidRPr="00170534">
        <w:rPr>
          <w:b/>
        </w:rPr>
        <w:t>Colégio</w:t>
      </w:r>
      <w:r w:rsidR="00BD45EA" w:rsidRPr="00170534">
        <w:rPr>
          <w:b/>
        </w:rPr>
        <w:t xml:space="preserve"> </w:t>
      </w:r>
      <w:r w:rsidR="00B94F55" w:rsidRPr="00170534">
        <w:rPr>
          <w:b/>
        </w:rPr>
        <w:t>Estadual Francisco Alves</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73A28" w:rsidRPr="00170534" w:rsidRDefault="00002453" w:rsidP="00170534">
      <w:pPr>
        <w:autoSpaceDE w:val="0"/>
        <w:autoSpaceDN w:val="0"/>
        <w:adjustRightInd w:val="0"/>
        <w:spacing w:line="360" w:lineRule="auto"/>
        <w:jc w:val="both"/>
        <w:rPr>
          <w:b/>
        </w:rPr>
      </w:pPr>
      <w:r w:rsidRPr="00300344">
        <w:t xml:space="preserve">Os interessados poderão dirimir quaisquer dúvidas por meio do Telefone </w:t>
      </w:r>
      <w:r w:rsidR="00B94F55" w:rsidRPr="00170534">
        <w:rPr>
          <w:b/>
        </w:rPr>
        <w:t>(62) 3356-1192,</w:t>
      </w:r>
      <w:r w:rsidRPr="00300344">
        <w:t xml:space="preserve"> Conselho Escolar d</w:t>
      </w:r>
      <w:r w:rsidR="00116F23" w:rsidRPr="00300344">
        <w:t xml:space="preserve">o </w:t>
      </w:r>
      <w:r w:rsidR="00B94F55" w:rsidRPr="00170534">
        <w:rPr>
          <w:b/>
        </w:rPr>
        <w:t xml:space="preserve">Colégio </w:t>
      </w:r>
      <w:r w:rsidR="00170534" w:rsidRPr="00170534">
        <w:rPr>
          <w:b/>
        </w:rPr>
        <w:t>Estadual Francisco Alves.</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AF49D0" w:rsidRPr="00300344" w:rsidRDefault="00AF49D0"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111E16" w:rsidRPr="00300344" w:rsidRDefault="00111E16" w:rsidP="00300344">
      <w:pPr>
        <w:autoSpaceDE w:val="0"/>
        <w:autoSpaceDN w:val="0"/>
        <w:adjustRightInd w:val="0"/>
        <w:spacing w:line="360" w:lineRule="auto"/>
        <w:jc w:val="both"/>
        <w:rPr>
          <w:b/>
          <w:bCs/>
        </w:rPr>
      </w:pPr>
    </w:p>
    <w:p w:rsidR="003859DD" w:rsidRPr="00170534" w:rsidRDefault="00170534" w:rsidP="00111E16">
      <w:pPr>
        <w:autoSpaceDE w:val="0"/>
        <w:autoSpaceDN w:val="0"/>
        <w:adjustRightInd w:val="0"/>
        <w:spacing w:line="360" w:lineRule="auto"/>
        <w:jc w:val="center"/>
        <w:rPr>
          <w:b/>
        </w:rPr>
      </w:pPr>
      <w:r w:rsidRPr="00170534">
        <w:rPr>
          <w:b/>
        </w:rPr>
        <w:t>SENIR MARIA DOS REIS</w:t>
      </w:r>
    </w:p>
    <w:p w:rsidR="0017053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111E16" w:rsidRDefault="00D648EE" w:rsidP="00300344">
      <w:pPr>
        <w:autoSpaceDE w:val="0"/>
        <w:autoSpaceDN w:val="0"/>
        <w:adjustRightInd w:val="0"/>
        <w:spacing w:line="360" w:lineRule="auto"/>
        <w:jc w:val="center"/>
        <w:rPr>
          <w:b/>
          <w:bCs/>
        </w:rPr>
      </w:pPr>
      <w:r w:rsidRPr="00300344">
        <w:rPr>
          <w:b/>
          <w:bCs/>
        </w:rPr>
        <w:t xml:space="preserve"> </w:t>
      </w:r>
      <w:r w:rsidR="00170534">
        <w:rPr>
          <w:b/>
          <w:bCs/>
        </w:rPr>
        <w:t xml:space="preserve">COLÉGIO </w:t>
      </w:r>
      <w:r w:rsidR="00170534" w:rsidRPr="00111E16">
        <w:rPr>
          <w:b/>
        </w:rPr>
        <w:t>ESTADUAL FRANCISCO ALVES</w:t>
      </w:r>
    </w:p>
    <w:p w:rsidR="00475531" w:rsidRPr="00170534" w:rsidRDefault="00A9596A" w:rsidP="0017053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031303" w:rsidRPr="00300344" w:rsidRDefault="00170534"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170534" w:rsidRDefault="00E509BA" w:rsidP="00300344">
      <w:pPr>
        <w:autoSpaceDE w:val="0"/>
        <w:autoSpaceDN w:val="0"/>
        <w:adjustRightInd w:val="0"/>
        <w:spacing w:line="360" w:lineRule="auto"/>
        <w:jc w:val="both"/>
        <w:rPr>
          <w:b/>
          <w:sz w:val="12"/>
          <w:szCs w:val="12"/>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9219AE">
        <w:t>:</w:t>
      </w:r>
    </w:p>
    <w:p w:rsidR="009219AE" w:rsidRPr="00300344" w:rsidRDefault="009219AE"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9219AE" w:rsidRPr="00300344" w:rsidTr="003E40A3">
        <w:tc>
          <w:tcPr>
            <w:tcW w:w="3328" w:type="dxa"/>
          </w:tcPr>
          <w:p w:rsidR="009219AE" w:rsidRPr="00300344" w:rsidRDefault="009219AE" w:rsidP="00300344">
            <w:pPr>
              <w:autoSpaceDE w:val="0"/>
              <w:autoSpaceDN w:val="0"/>
              <w:adjustRightInd w:val="0"/>
              <w:spacing w:line="360" w:lineRule="auto"/>
              <w:jc w:val="both"/>
            </w:pPr>
            <w:r>
              <w:t>Cara</w:t>
            </w:r>
          </w:p>
        </w:tc>
        <w:tc>
          <w:tcPr>
            <w:tcW w:w="2180" w:type="dxa"/>
          </w:tcPr>
          <w:p w:rsidR="009219AE" w:rsidRPr="00300344" w:rsidRDefault="009219AE" w:rsidP="00300344">
            <w:pPr>
              <w:autoSpaceDE w:val="0"/>
              <w:autoSpaceDN w:val="0"/>
              <w:adjustRightInd w:val="0"/>
              <w:spacing w:line="360" w:lineRule="auto"/>
              <w:jc w:val="both"/>
            </w:pPr>
            <w:r>
              <w:t>Kg</w:t>
            </w:r>
          </w:p>
        </w:tc>
        <w:tc>
          <w:tcPr>
            <w:tcW w:w="4478" w:type="dxa"/>
          </w:tcPr>
          <w:p w:rsidR="009219AE" w:rsidRPr="00300344" w:rsidRDefault="009219AE"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bl>
    <w:p w:rsidR="009219AE" w:rsidRDefault="009219AE" w:rsidP="00300344">
      <w:pPr>
        <w:autoSpaceDE w:val="0"/>
        <w:autoSpaceDN w:val="0"/>
        <w:adjustRightInd w:val="0"/>
        <w:spacing w:line="360" w:lineRule="auto"/>
        <w:jc w:val="both"/>
        <w:rPr>
          <w:b/>
        </w:rPr>
      </w:pPr>
    </w:p>
    <w:p w:rsidR="00E509BA" w:rsidRPr="00300344" w:rsidRDefault="00AF49D0"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00F5F" w:rsidRDefault="00900F5F" w:rsidP="00300344">
      <w:pPr>
        <w:autoSpaceDE w:val="0"/>
        <w:autoSpaceDN w:val="0"/>
        <w:adjustRightInd w:val="0"/>
        <w:spacing w:line="360" w:lineRule="auto"/>
        <w:jc w:val="both"/>
        <w:rPr>
          <w:b/>
          <w:bCs/>
        </w:rPr>
      </w:pPr>
    </w:p>
    <w:p w:rsidR="00552E99" w:rsidRDefault="00552E99" w:rsidP="00AF49D0">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A941FB" w:rsidRPr="00300344" w:rsidTr="00AF49D0">
        <w:tc>
          <w:tcPr>
            <w:tcW w:w="3739" w:type="dxa"/>
            <w:vAlign w:val="center"/>
          </w:tcPr>
          <w:p w:rsidR="00A941FB" w:rsidRPr="00300344" w:rsidRDefault="00A941FB" w:rsidP="00AF49D0">
            <w:pPr>
              <w:autoSpaceDE w:val="0"/>
              <w:autoSpaceDN w:val="0"/>
              <w:adjustRightInd w:val="0"/>
              <w:spacing w:line="360" w:lineRule="auto"/>
              <w:jc w:val="center"/>
              <w:rPr>
                <w:b/>
                <w:bCs/>
              </w:rPr>
            </w:pPr>
            <w:r w:rsidRPr="00300344">
              <w:rPr>
                <w:b/>
                <w:bCs/>
              </w:rPr>
              <w:t>GÊNEROS ALIMENTÍCIOS</w:t>
            </w:r>
          </w:p>
        </w:tc>
        <w:tc>
          <w:tcPr>
            <w:tcW w:w="3773" w:type="dxa"/>
            <w:vAlign w:val="center"/>
          </w:tcPr>
          <w:p w:rsidR="00A941FB" w:rsidRPr="00300344" w:rsidRDefault="00A941FB" w:rsidP="00AF49D0">
            <w:pPr>
              <w:autoSpaceDE w:val="0"/>
              <w:autoSpaceDN w:val="0"/>
              <w:adjustRightInd w:val="0"/>
              <w:spacing w:line="360" w:lineRule="auto"/>
              <w:jc w:val="center"/>
              <w:rPr>
                <w:b/>
                <w:bCs/>
              </w:rPr>
            </w:pPr>
            <w:r w:rsidRPr="00300344">
              <w:rPr>
                <w:b/>
                <w:bCs/>
              </w:rPr>
              <w:t>QUANTITATIVO</w:t>
            </w:r>
          </w:p>
        </w:tc>
        <w:tc>
          <w:tcPr>
            <w:tcW w:w="2964" w:type="dxa"/>
            <w:vAlign w:val="center"/>
          </w:tcPr>
          <w:p w:rsidR="00A941FB" w:rsidRPr="00300344" w:rsidRDefault="00A941FB" w:rsidP="00AF49D0">
            <w:pPr>
              <w:autoSpaceDE w:val="0"/>
              <w:autoSpaceDN w:val="0"/>
              <w:adjustRightInd w:val="0"/>
              <w:spacing w:line="360" w:lineRule="auto"/>
              <w:jc w:val="center"/>
              <w:rPr>
                <w:b/>
                <w:bCs/>
              </w:rPr>
            </w:pPr>
            <w:r>
              <w:rPr>
                <w:b/>
                <w:bCs/>
              </w:rPr>
              <w:t>PREÇO MÉDIO PESQUISADO</w:t>
            </w:r>
          </w:p>
        </w:tc>
      </w:tr>
      <w:tr w:rsidR="00A941FB" w:rsidRPr="00300344" w:rsidTr="00A941FB">
        <w:tc>
          <w:tcPr>
            <w:tcW w:w="3739" w:type="dxa"/>
          </w:tcPr>
          <w:p w:rsidR="00A941FB" w:rsidRPr="00300344" w:rsidRDefault="00A941FB" w:rsidP="00300344">
            <w:pPr>
              <w:autoSpaceDE w:val="0"/>
              <w:autoSpaceDN w:val="0"/>
              <w:adjustRightInd w:val="0"/>
              <w:spacing w:line="360" w:lineRule="auto"/>
            </w:pPr>
            <w:r w:rsidRPr="00300344">
              <w:t xml:space="preserve">Batata doce </w:t>
            </w:r>
          </w:p>
        </w:tc>
        <w:tc>
          <w:tcPr>
            <w:tcW w:w="3773" w:type="dxa"/>
          </w:tcPr>
          <w:p w:rsidR="00A941FB" w:rsidRPr="00300344" w:rsidRDefault="002C51DC" w:rsidP="00300344">
            <w:pPr>
              <w:autoSpaceDE w:val="0"/>
              <w:autoSpaceDN w:val="0"/>
              <w:adjustRightInd w:val="0"/>
              <w:spacing w:line="360" w:lineRule="auto"/>
            </w:pPr>
            <w:r>
              <w:t>64</w:t>
            </w:r>
            <w:r w:rsidR="00A941FB" w:rsidRPr="00300344">
              <w:t xml:space="preserve"> Kg</w:t>
            </w:r>
          </w:p>
        </w:tc>
        <w:tc>
          <w:tcPr>
            <w:tcW w:w="2964" w:type="dxa"/>
          </w:tcPr>
          <w:p w:rsidR="00A941FB" w:rsidRPr="00300344" w:rsidRDefault="002C51DC" w:rsidP="00300344">
            <w:pPr>
              <w:autoSpaceDE w:val="0"/>
              <w:autoSpaceDN w:val="0"/>
              <w:adjustRightInd w:val="0"/>
              <w:spacing w:line="360" w:lineRule="auto"/>
            </w:pPr>
            <w:r>
              <w:t>1,99</w:t>
            </w:r>
          </w:p>
        </w:tc>
      </w:tr>
      <w:tr w:rsidR="00A941FB" w:rsidRPr="00300344" w:rsidTr="00A941FB">
        <w:tc>
          <w:tcPr>
            <w:tcW w:w="3739" w:type="dxa"/>
          </w:tcPr>
          <w:p w:rsidR="00A941FB" w:rsidRPr="00300344" w:rsidRDefault="00A941FB" w:rsidP="00300344">
            <w:pPr>
              <w:autoSpaceDE w:val="0"/>
              <w:autoSpaceDN w:val="0"/>
              <w:adjustRightInd w:val="0"/>
              <w:spacing w:line="360" w:lineRule="auto"/>
            </w:pPr>
            <w:r w:rsidRPr="00300344">
              <w:t xml:space="preserve">Batata inglesa </w:t>
            </w:r>
          </w:p>
        </w:tc>
        <w:tc>
          <w:tcPr>
            <w:tcW w:w="3773" w:type="dxa"/>
          </w:tcPr>
          <w:p w:rsidR="00A941FB" w:rsidRPr="00300344" w:rsidRDefault="002C51DC" w:rsidP="00300344">
            <w:pPr>
              <w:autoSpaceDE w:val="0"/>
              <w:autoSpaceDN w:val="0"/>
              <w:adjustRightInd w:val="0"/>
              <w:spacing w:line="360" w:lineRule="auto"/>
            </w:pPr>
            <w:r>
              <w:t>64</w:t>
            </w:r>
            <w:r w:rsidR="00A941FB" w:rsidRPr="00300344">
              <w:t xml:space="preserve"> Kg</w:t>
            </w:r>
          </w:p>
        </w:tc>
        <w:tc>
          <w:tcPr>
            <w:tcW w:w="2964" w:type="dxa"/>
          </w:tcPr>
          <w:p w:rsidR="00A941FB" w:rsidRPr="00300344" w:rsidRDefault="002C51DC" w:rsidP="00300344">
            <w:pPr>
              <w:autoSpaceDE w:val="0"/>
              <w:autoSpaceDN w:val="0"/>
              <w:adjustRightInd w:val="0"/>
              <w:spacing w:line="360" w:lineRule="auto"/>
            </w:pPr>
            <w:r>
              <w:t>3,81</w:t>
            </w:r>
          </w:p>
        </w:tc>
      </w:tr>
      <w:tr w:rsidR="00A941FB" w:rsidRPr="00300344" w:rsidTr="00A941FB">
        <w:tc>
          <w:tcPr>
            <w:tcW w:w="3739" w:type="dxa"/>
          </w:tcPr>
          <w:p w:rsidR="00A941FB" w:rsidRPr="00300344" w:rsidRDefault="00A941FB" w:rsidP="00300344">
            <w:pPr>
              <w:autoSpaceDE w:val="0"/>
              <w:autoSpaceDN w:val="0"/>
              <w:adjustRightInd w:val="0"/>
              <w:spacing w:line="360" w:lineRule="auto"/>
            </w:pPr>
            <w:r>
              <w:t>Cara</w:t>
            </w:r>
          </w:p>
        </w:tc>
        <w:tc>
          <w:tcPr>
            <w:tcW w:w="3773" w:type="dxa"/>
          </w:tcPr>
          <w:p w:rsidR="00A941FB" w:rsidRPr="00300344" w:rsidRDefault="002C51DC" w:rsidP="00300344">
            <w:pPr>
              <w:autoSpaceDE w:val="0"/>
              <w:autoSpaceDN w:val="0"/>
              <w:adjustRightInd w:val="0"/>
              <w:spacing w:line="360" w:lineRule="auto"/>
            </w:pPr>
            <w:r>
              <w:t>64 Kg</w:t>
            </w:r>
          </w:p>
        </w:tc>
        <w:tc>
          <w:tcPr>
            <w:tcW w:w="2964" w:type="dxa"/>
          </w:tcPr>
          <w:p w:rsidR="00A941FB" w:rsidRPr="00300344" w:rsidRDefault="002C51DC" w:rsidP="00300344">
            <w:pPr>
              <w:autoSpaceDE w:val="0"/>
              <w:autoSpaceDN w:val="0"/>
              <w:adjustRightInd w:val="0"/>
              <w:spacing w:line="360" w:lineRule="auto"/>
            </w:pPr>
            <w:r>
              <w:t>2,86</w:t>
            </w:r>
          </w:p>
        </w:tc>
      </w:tr>
      <w:tr w:rsidR="00A941FB" w:rsidRPr="00300344" w:rsidTr="00A941FB">
        <w:tc>
          <w:tcPr>
            <w:tcW w:w="3739" w:type="dxa"/>
          </w:tcPr>
          <w:p w:rsidR="00A941FB" w:rsidRPr="00300344" w:rsidRDefault="002C51DC" w:rsidP="00300344">
            <w:pPr>
              <w:autoSpaceDE w:val="0"/>
              <w:autoSpaceDN w:val="0"/>
              <w:adjustRightInd w:val="0"/>
              <w:spacing w:line="360" w:lineRule="auto"/>
            </w:pPr>
            <w:r>
              <w:t xml:space="preserve">Abóbora </w:t>
            </w:r>
            <w:proofErr w:type="spellStart"/>
            <w:r>
              <w:t>Kabutiá</w:t>
            </w:r>
            <w:proofErr w:type="spellEnd"/>
          </w:p>
        </w:tc>
        <w:tc>
          <w:tcPr>
            <w:tcW w:w="3773" w:type="dxa"/>
          </w:tcPr>
          <w:p w:rsidR="00A941FB" w:rsidRPr="00300344" w:rsidRDefault="002C51DC" w:rsidP="00300344">
            <w:pPr>
              <w:autoSpaceDE w:val="0"/>
              <w:autoSpaceDN w:val="0"/>
              <w:adjustRightInd w:val="0"/>
              <w:spacing w:line="360" w:lineRule="auto"/>
            </w:pPr>
            <w:r>
              <w:t>66 Kg</w:t>
            </w:r>
          </w:p>
        </w:tc>
        <w:tc>
          <w:tcPr>
            <w:tcW w:w="2964" w:type="dxa"/>
          </w:tcPr>
          <w:p w:rsidR="00A941FB" w:rsidRPr="00300344" w:rsidRDefault="002C51DC" w:rsidP="00300344">
            <w:pPr>
              <w:autoSpaceDE w:val="0"/>
              <w:autoSpaceDN w:val="0"/>
              <w:adjustRightInd w:val="0"/>
              <w:spacing w:line="360" w:lineRule="auto"/>
            </w:pPr>
            <w:r>
              <w:t>2,51</w:t>
            </w:r>
          </w:p>
        </w:tc>
      </w:tr>
      <w:tr w:rsidR="00A941FB" w:rsidRPr="00300344" w:rsidTr="00A941FB">
        <w:tc>
          <w:tcPr>
            <w:tcW w:w="3739" w:type="dxa"/>
          </w:tcPr>
          <w:p w:rsidR="00A941FB" w:rsidRPr="00300344" w:rsidRDefault="00A941FB" w:rsidP="00300344">
            <w:pPr>
              <w:autoSpaceDE w:val="0"/>
              <w:autoSpaceDN w:val="0"/>
              <w:adjustRightInd w:val="0"/>
              <w:spacing w:line="360" w:lineRule="auto"/>
            </w:pPr>
            <w:r w:rsidRPr="00300344">
              <w:t xml:space="preserve">Cebola </w:t>
            </w:r>
          </w:p>
        </w:tc>
        <w:tc>
          <w:tcPr>
            <w:tcW w:w="3773" w:type="dxa"/>
          </w:tcPr>
          <w:p w:rsidR="00A941FB" w:rsidRPr="00300344" w:rsidRDefault="002C51DC" w:rsidP="00300344">
            <w:pPr>
              <w:autoSpaceDE w:val="0"/>
              <w:autoSpaceDN w:val="0"/>
              <w:adjustRightInd w:val="0"/>
              <w:spacing w:line="360" w:lineRule="auto"/>
            </w:pPr>
            <w:r>
              <w:t>123</w:t>
            </w:r>
            <w:r w:rsidR="00A941FB" w:rsidRPr="00300344">
              <w:t xml:space="preserve"> Kg</w:t>
            </w:r>
          </w:p>
        </w:tc>
        <w:tc>
          <w:tcPr>
            <w:tcW w:w="2964" w:type="dxa"/>
          </w:tcPr>
          <w:p w:rsidR="00A941FB" w:rsidRPr="00300344" w:rsidRDefault="002C51DC" w:rsidP="00300344">
            <w:pPr>
              <w:autoSpaceDE w:val="0"/>
              <w:autoSpaceDN w:val="0"/>
              <w:adjustRightInd w:val="0"/>
              <w:spacing w:line="360" w:lineRule="auto"/>
            </w:pPr>
            <w:r>
              <w:t>2,98</w:t>
            </w:r>
          </w:p>
        </w:tc>
      </w:tr>
      <w:tr w:rsidR="00A941FB" w:rsidRPr="00300344" w:rsidTr="00A941FB">
        <w:tc>
          <w:tcPr>
            <w:tcW w:w="3739" w:type="dxa"/>
          </w:tcPr>
          <w:p w:rsidR="00A941FB" w:rsidRPr="00300344" w:rsidRDefault="00A941FB" w:rsidP="00300344">
            <w:pPr>
              <w:autoSpaceDE w:val="0"/>
              <w:autoSpaceDN w:val="0"/>
              <w:adjustRightInd w:val="0"/>
              <w:spacing w:line="360" w:lineRule="auto"/>
            </w:pPr>
            <w:r w:rsidRPr="00300344">
              <w:t xml:space="preserve">Cenoura </w:t>
            </w:r>
          </w:p>
        </w:tc>
        <w:tc>
          <w:tcPr>
            <w:tcW w:w="3773" w:type="dxa"/>
          </w:tcPr>
          <w:p w:rsidR="00A941FB" w:rsidRPr="00300344" w:rsidRDefault="002C51DC" w:rsidP="00300344">
            <w:pPr>
              <w:autoSpaceDE w:val="0"/>
              <w:autoSpaceDN w:val="0"/>
              <w:adjustRightInd w:val="0"/>
              <w:spacing w:line="360" w:lineRule="auto"/>
            </w:pPr>
            <w:r>
              <w:t>110</w:t>
            </w:r>
            <w:r w:rsidR="00A941FB" w:rsidRPr="00300344">
              <w:t xml:space="preserve"> Kg</w:t>
            </w:r>
          </w:p>
        </w:tc>
        <w:tc>
          <w:tcPr>
            <w:tcW w:w="2964" w:type="dxa"/>
          </w:tcPr>
          <w:p w:rsidR="00A941FB" w:rsidRPr="00300344" w:rsidRDefault="002C51DC" w:rsidP="00300344">
            <w:pPr>
              <w:autoSpaceDE w:val="0"/>
              <w:autoSpaceDN w:val="0"/>
              <w:adjustRightInd w:val="0"/>
              <w:spacing w:line="360" w:lineRule="auto"/>
            </w:pPr>
            <w:r>
              <w:t>2,60</w:t>
            </w:r>
          </w:p>
        </w:tc>
      </w:tr>
      <w:tr w:rsidR="00A941FB" w:rsidRPr="00300344" w:rsidTr="00A941FB">
        <w:tc>
          <w:tcPr>
            <w:tcW w:w="3739" w:type="dxa"/>
          </w:tcPr>
          <w:p w:rsidR="00A941FB" w:rsidRPr="00300344" w:rsidRDefault="002C51DC" w:rsidP="00300344">
            <w:pPr>
              <w:autoSpaceDE w:val="0"/>
              <w:autoSpaceDN w:val="0"/>
              <w:adjustRightInd w:val="0"/>
              <w:spacing w:line="360" w:lineRule="auto"/>
            </w:pPr>
            <w:r>
              <w:t>Mamão</w:t>
            </w:r>
          </w:p>
        </w:tc>
        <w:tc>
          <w:tcPr>
            <w:tcW w:w="3773" w:type="dxa"/>
          </w:tcPr>
          <w:p w:rsidR="00A941FB" w:rsidRPr="00300344" w:rsidRDefault="002C51DC" w:rsidP="00300344">
            <w:pPr>
              <w:autoSpaceDE w:val="0"/>
              <w:autoSpaceDN w:val="0"/>
              <w:adjustRightInd w:val="0"/>
              <w:spacing w:line="360" w:lineRule="auto"/>
            </w:pPr>
            <w:r>
              <w:t>179 Kg</w:t>
            </w:r>
          </w:p>
        </w:tc>
        <w:tc>
          <w:tcPr>
            <w:tcW w:w="2964" w:type="dxa"/>
          </w:tcPr>
          <w:p w:rsidR="00A941FB" w:rsidRPr="00300344" w:rsidRDefault="002C51DC" w:rsidP="00300344">
            <w:pPr>
              <w:autoSpaceDE w:val="0"/>
              <w:autoSpaceDN w:val="0"/>
              <w:adjustRightInd w:val="0"/>
              <w:spacing w:line="360" w:lineRule="auto"/>
            </w:pPr>
            <w:r>
              <w:t>1,73</w:t>
            </w:r>
          </w:p>
        </w:tc>
      </w:tr>
      <w:tr w:rsidR="00A941FB" w:rsidRPr="00300344" w:rsidTr="00A941FB">
        <w:tc>
          <w:tcPr>
            <w:tcW w:w="3739" w:type="dxa"/>
          </w:tcPr>
          <w:p w:rsidR="00A941FB" w:rsidRPr="00300344" w:rsidRDefault="002C51DC" w:rsidP="00300344">
            <w:pPr>
              <w:autoSpaceDE w:val="0"/>
              <w:autoSpaceDN w:val="0"/>
              <w:adjustRightInd w:val="0"/>
              <w:spacing w:line="360" w:lineRule="auto"/>
            </w:pPr>
            <w:r>
              <w:t>Banana Prata</w:t>
            </w:r>
          </w:p>
        </w:tc>
        <w:tc>
          <w:tcPr>
            <w:tcW w:w="3773" w:type="dxa"/>
          </w:tcPr>
          <w:p w:rsidR="00A941FB" w:rsidRPr="00300344" w:rsidRDefault="002C51DC" w:rsidP="00300344">
            <w:pPr>
              <w:autoSpaceDE w:val="0"/>
              <w:autoSpaceDN w:val="0"/>
              <w:adjustRightInd w:val="0"/>
              <w:spacing w:line="360" w:lineRule="auto"/>
            </w:pPr>
            <w:r>
              <w:t>83 Kg</w:t>
            </w:r>
          </w:p>
        </w:tc>
        <w:tc>
          <w:tcPr>
            <w:tcW w:w="2964" w:type="dxa"/>
          </w:tcPr>
          <w:p w:rsidR="00A941FB" w:rsidRPr="00300344" w:rsidRDefault="002C51DC" w:rsidP="00300344">
            <w:pPr>
              <w:autoSpaceDE w:val="0"/>
              <w:autoSpaceDN w:val="0"/>
              <w:adjustRightInd w:val="0"/>
              <w:spacing w:line="360" w:lineRule="auto"/>
            </w:pPr>
            <w:r>
              <w:t>2,73</w:t>
            </w:r>
          </w:p>
        </w:tc>
      </w:tr>
      <w:tr w:rsidR="00A941FB" w:rsidRPr="00300344" w:rsidTr="00A941FB">
        <w:tc>
          <w:tcPr>
            <w:tcW w:w="3739" w:type="dxa"/>
          </w:tcPr>
          <w:p w:rsidR="00A941FB" w:rsidRPr="00300344" w:rsidRDefault="00A941FB" w:rsidP="00300344">
            <w:pPr>
              <w:autoSpaceDE w:val="0"/>
              <w:autoSpaceDN w:val="0"/>
              <w:adjustRightInd w:val="0"/>
              <w:spacing w:line="360" w:lineRule="auto"/>
            </w:pPr>
            <w:r>
              <w:t>Melancia</w:t>
            </w:r>
          </w:p>
        </w:tc>
        <w:tc>
          <w:tcPr>
            <w:tcW w:w="3773" w:type="dxa"/>
          </w:tcPr>
          <w:p w:rsidR="00A941FB" w:rsidRPr="00300344" w:rsidRDefault="002C51DC" w:rsidP="00300344">
            <w:pPr>
              <w:autoSpaceDE w:val="0"/>
              <w:autoSpaceDN w:val="0"/>
              <w:adjustRightInd w:val="0"/>
              <w:spacing w:line="360" w:lineRule="auto"/>
            </w:pPr>
            <w:r>
              <w:t>64 Kg</w:t>
            </w:r>
          </w:p>
        </w:tc>
        <w:tc>
          <w:tcPr>
            <w:tcW w:w="2964" w:type="dxa"/>
          </w:tcPr>
          <w:p w:rsidR="00A941FB" w:rsidRPr="00300344" w:rsidRDefault="002C51DC" w:rsidP="00300344">
            <w:pPr>
              <w:autoSpaceDE w:val="0"/>
              <w:autoSpaceDN w:val="0"/>
              <w:adjustRightInd w:val="0"/>
              <w:spacing w:line="360" w:lineRule="auto"/>
            </w:pPr>
            <w:r>
              <w:t>0,99</w:t>
            </w:r>
          </w:p>
        </w:tc>
      </w:tr>
      <w:tr w:rsidR="00A941FB" w:rsidRPr="00300344" w:rsidTr="00A941FB">
        <w:tc>
          <w:tcPr>
            <w:tcW w:w="3739" w:type="dxa"/>
          </w:tcPr>
          <w:p w:rsidR="00A941FB" w:rsidRPr="00300344" w:rsidRDefault="00A941FB" w:rsidP="00300344">
            <w:pPr>
              <w:autoSpaceDE w:val="0"/>
              <w:autoSpaceDN w:val="0"/>
              <w:adjustRightInd w:val="0"/>
              <w:spacing w:line="360" w:lineRule="auto"/>
            </w:pPr>
            <w:r w:rsidRPr="00300344">
              <w:t xml:space="preserve">Laranja </w:t>
            </w:r>
          </w:p>
        </w:tc>
        <w:tc>
          <w:tcPr>
            <w:tcW w:w="3773" w:type="dxa"/>
          </w:tcPr>
          <w:p w:rsidR="00A941FB" w:rsidRPr="00300344" w:rsidRDefault="002C51DC" w:rsidP="00300344">
            <w:pPr>
              <w:autoSpaceDE w:val="0"/>
              <w:autoSpaceDN w:val="0"/>
              <w:adjustRightInd w:val="0"/>
              <w:spacing w:line="360" w:lineRule="auto"/>
            </w:pPr>
            <w:r>
              <w:t>81</w:t>
            </w:r>
            <w:r w:rsidR="00A941FB" w:rsidRPr="00300344">
              <w:t xml:space="preserve"> Kg</w:t>
            </w:r>
          </w:p>
        </w:tc>
        <w:tc>
          <w:tcPr>
            <w:tcW w:w="2964" w:type="dxa"/>
          </w:tcPr>
          <w:p w:rsidR="00A941FB" w:rsidRPr="00300344" w:rsidRDefault="002C51DC" w:rsidP="00300344">
            <w:pPr>
              <w:autoSpaceDE w:val="0"/>
              <w:autoSpaceDN w:val="0"/>
              <w:adjustRightInd w:val="0"/>
              <w:spacing w:line="360" w:lineRule="auto"/>
            </w:pPr>
            <w:r>
              <w:t>1,35</w:t>
            </w:r>
          </w:p>
        </w:tc>
      </w:tr>
      <w:tr w:rsidR="00A941FB" w:rsidRPr="00300344" w:rsidTr="00A941FB">
        <w:tc>
          <w:tcPr>
            <w:tcW w:w="3739" w:type="dxa"/>
          </w:tcPr>
          <w:p w:rsidR="00A941FB" w:rsidRPr="00300344" w:rsidRDefault="00A941FB" w:rsidP="00300344">
            <w:pPr>
              <w:autoSpaceDE w:val="0"/>
              <w:autoSpaceDN w:val="0"/>
              <w:adjustRightInd w:val="0"/>
              <w:spacing w:line="360" w:lineRule="auto"/>
            </w:pPr>
            <w:r w:rsidRPr="00300344">
              <w:t xml:space="preserve">Mandioca </w:t>
            </w:r>
          </w:p>
        </w:tc>
        <w:tc>
          <w:tcPr>
            <w:tcW w:w="3773" w:type="dxa"/>
          </w:tcPr>
          <w:p w:rsidR="00A941FB" w:rsidRPr="00300344" w:rsidRDefault="002C51DC" w:rsidP="00300344">
            <w:pPr>
              <w:autoSpaceDE w:val="0"/>
              <w:autoSpaceDN w:val="0"/>
              <w:adjustRightInd w:val="0"/>
              <w:spacing w:line="360" w:lineRule="auto"/>
            </w:pPr>
            <w:r>
              <w:t>64</w:t>
            </w:r>
            <w:r w:rsidR="00A941FB" w:rsidRPr="00300344">
              <w:t xml:space="preserve"> Kg</w:t>
            </w:r>
          </w:p>
        </w:tc>
        <w:tc>
          <w:tcPr>
            <w:tcW w:w="2964" w:type="dxa"/>
          </w:tcPr>
          <w:p w:rsidR="00A941FB" w:rsidRPr="00300344" w:rsidRDefault="002C51DC" w:rsidP="00300344">
            <w:pPr>
              <w:autoSpaceDE w:val="0"/>
              <w:autoSpaceDN w:val="0"/>
              <w:adjustRightInd w:val="0"/>
              <w:spacing w:line="360" w:lineRule="auto"/>
            </w:pPr>
            <w:r>
              <w:t>2,28</w:t>
            </w:r>
          </w:p>
        </w:tc>
      </w:tr>
      <w:tr w:rsidR="00A941FB" w:rsidRPr="00300344" w:rsidTr="00A941FB">
        <w:tc>
          <w:tcPr>
            <w:tcW w:w="3739" w:type="dxa"/>
          </w:tcPr>
          <w:p w:rsidR="00A941FB" w:rsidRPr="00300344" w:rsidRDefault="00A941FB" w:rsidP="00300344">
            <w:pPr>
              <w:autoSpaceDE w:val="0"/>
              <w:autoSpaceDN w:val="0"/>
              <w:adjustRightInd w:val="0"/>
              <w:spacing w:line="360" w:lineRule="auto"/>
            </w:pPr>
            <w:r w:rsidRPr="00300344">
              <w:t xml:space="preserve">Milho verde in natura </w:t>
            </w:r>
          </w:p>
        </w:tc>
        <w:tc>
          <w:tcPr>
            <w:tcW w:w="3773" w:type="dxa"/>
          </w:tcPr>
          <w:p w:rsidR="00A941FB" w:rsidRPr="00300344" w:rsidRDefault="002C51DC" w:rsidP="00300344">
            <w:pPr>
              <w:autoSpaceDE w:val="0"/>
              <w:autoSpaceDN w:val="0"/>
              <w:adjustRightInd w:val="0"/>
              <w:spacing w:line="360" w:lineRule="auto"/>
            </w:pPr>
            <w:r>
              <w:t>81</w:t>
            </w:r>
            <w:r w:rsidR="00A941FB" w:rsidRPr="00300344">
              <w:t xml:space="preserve"> Kg</w:t>
            </w:r>
          </w:p>
        </w:tc>
        <w:tc>
          <w:tcPr>
            <w:tcW w:w="2964" w:type="dxa"/>
          </w:tcPr>
          <w:p w:rsidR="00A941FB" w:rsidRPr="00300344" w:rsidRDefault="002C51DC" w:rsidP="00300344">
            <w:pPr>
              <w:autoSpaceDE w:val="0"/>
              <w:autoSpaceDN w:val="0"/>
              <w:adjustRightInd w:val="0"/>
              <w:spacing w:line="360" w:lineRule="auto"/>
            </w:pPr>
            <w:r>
              <w:t>6,06</w:t>
            </w:r>
          </w:p>
        </w:tc>
      </w:tr>
      <w:tr w:rsidR="00A941FB" w:rsidRPr="00300344" w:rsidTr="00A941FB">
        <w:tc>
          <w:tcPr>
            <w:tcW w:w="3739" w:type="dxa"/>
          </w:tcPr>
          <w:p w:rsidR="00A941FB" w:rsidRPr="00300344" w:rsidRDefault="00A941FB" w:rsidP="00300344">
            <w:pPr>
              <w:autoSpaceDE w:val="0"/>
              <w:autoSpaceDN w:val="0"/>
              <w:adjustRightInd w:val="0"/>
              <w:spacing w:line="360" w:lineRule="auto"/>
            </w:pPr>
            <w:proofErr w:type="spellStart"/>
            <w:r>
              <w:t>Pêra</w:t>
            </w:r>
            <w:proofErr w:type="spellEnd"/>
            <w:r>
              <w:t xml:space="preserve"> </w:t>
            </w:r>
          </w:p>
        </w:tc>
        <w:tc>
          <w:tcPr>
            <w:tcW w:w="3773" w:type="dxa"/>
          </w:tcPr>
          <w:p w:rsidR="00A941FB" w:rsidRPr="00300344" w:rsidRDefault="002C51DC" w:rsidP="00300344">
            <w:pPr>
              <w:autoSpaceDE w:val="0"/>
              <w:autoSpaceDN w:val="0"/>
              <w:adjustRightInd w:val="0"/>
              <w:spacing w:line="360" w:lineRule="auto"/>
            </w:pPr>
            <w:r>
              <w:t>22 Kg</w:t>
            </w:r>
          </w:p>
        </w:tc>
        <w:tc>
          <w:tcPr>
            <w:tcW w:w="2964" w:type="dxa"/>
          </w:tcPr>
          <w:p w:rsidR="00A941FB" w:rsidRPr="00300344" w:rsidRDefault="002C51DC" w:rsidP="00300344">
            <w:pPr>
              <w:autoSpaceDE w:val="0"/>
              <w:autoSpaceDN w:val="0"/>
              <w:adjustRightInd w:val="0"/>
              <w:spacing w:line="360" w:lineRule="auto"/>
            </w:pPr>
            <w:r>
              <w:t>7,46</w:t>
            </w:r>
          </w:p>
        </w:tc>
      </w:tr>
      <w:tr w:rsidR="00A941FB" w:rsidRPr="00300344" w:rsidTr="00A941FB">
        <w:tc>
          <w:tcPr>
            <w:tcW w:w="3739" w:type="dxa"/>
          </w:tcPr>
          <w:p w:rsidR="00A941FB" w:rsidRPr="00300344" w:rsidRDefault="00A941FB" w:rsidP="00300344">
            <w:pPr>
              <w:autoSpaceDE w:val="0"/>
              <w:autoSpaceDN w:val="0"/>
              <w:adjustRightInd w:val="0"/>
              <w:spacing w:line="360" w:lineRule="auto"/>
            </w:pPr>
            <w:r w:rsidRPr="00300344">
              <w:t xml:space="preserve">Repolho </w:t>
            </w:r>
          </w:p>
        </w:tc>
        <w:tc>
          <w:tcPr>
            <w:tcW w:w="3773" w:type="dxa"/>
          </w:tcPr>
          <w:p w:rsidR="00A941FB" w:rsidRPr="00300344" w:rsidRDefault="002C51DC" w:rsidP="00300344">
            <w:pPr>
              <w:autoSpaceDE w:val="0"/>
              <w:autoSpaceDN w:val="0"/>
              <w:adjustRightInd w:val="0"/>
              <w:spacing w:line="360" w:lineRule="auto"/>
            </w:pPr>
            <w:r>
              <w:t>132</w:t>
            </w:r>
            <w:r w:rsidR="00A941FB" w:rsidRPr="00300344">
              <w:t xml:space="preserve"> Kg</w:t>
            </w:r>
          </w:p>
        </w:tc>
        <w:tc>
          <w:tcPr>
            <w:tcW w:w="2964" w:type="dxa"/>
          </w:tcPr>
          <w:p w:rsidR="00A941FB" w:rsidRPr="00300344" w:rsidRDefault="002C51DC" w:rsidP="00300344">
            <w:pPr>
              <w:autoSpaceDE w:val="0"/>
              <w:autoSpaceDN w:val="0"/>
              <w:adjustRightInd w:val="0"/>
              <w:spacing w:line="360" w:lineRule="auto"/>
            </w:pPr>
            <w:r>
              <w:t>1,99</w:t>
            </w:r>
          </w:p>
        </w:tc>
      </w:tr>
      <w:tr w:rsidR="00A941FB" w:rsidRPr="00300344" w:rsidTr="00A941FB">
        <w:tc>
          <w:tcPr>
            <w:tcW w:w="3739" w:type="dxa"/>
          </w:tcPr>
          <w:p w:rsidR="00A941FB" w:rsidRPr="00A941FB" w:rsidRDefault="00A941FB" w:rsidP="00300344">
            <w:pPr>
              <w:autoSpaceDE w:val="0"/>
              <w:autoSpaceDN w:val="0"/>
              <w:adjustRightInd w:val="0"/>
              <w:spacing w:line="360" w:lineRule="auto"/>
              <w:jc w:val="both"/>
              <w:rPr>
                <w:bCs/>
              </w:rPr>
            </w:pPr>
            <w:r>
              <w:rPr>
                <w:bCs/>
              </w:rPr>
              <w:t>Maça</w:t>
            </w:r>
          </w:p>
        </w:tc>
        <w:tc>
          <w:tcPr>
            <w:tcW w:w="3773" w:type="dxa"/>
          </w:tcPr>
          <w:p w:rsidR="00A941FB" w:rsidRPr="00300344" w:rsidRDefault="002C51DC" w:rsidP="00300344">
            <w:pPr>
              <w:autoSpaceDE w:val="0"/>
              <w:autoSpaceDN w:val="0"/>
              <w:adjustRightInd w:val="0"/>
              <w:spacing w:line="360" w:lineRule="auto"/>
              <w:jc w:val="both"/>
              <w:rPr>
                <w:bCs/>
              </w:rPr>
            </w:pPr>
            <w:r>
              <w:rPr>
                <w:bCs/>
              </w:rPr>
              <w:t>269 Kg</w:t>
            </w:r>
          </w:p>
        </w:tc>
        <w:tc>
          <w:tcPr>
            <w:tcW w:w="2964" w:type="dxa"/>
          </w:tcPr>
          <w:p w:rsidR="00A941FB" w:rsidRPr="00300344" w:rsidRDefault="002C51DC" w:rsidP="00300344">
            <w:pPr>
              <w:autoSpaceDE w:val="0"/>
              <w:autoSpaceDN w:val="0"/>
              <w:adjustRightInd w:val="0"/>
              <w:spacing w:line="360" w:lineRule="auto"/>
              <w:jc w:val="both"/>
              <w:rPr>
                <w:bCs/>
              </w:rPr>
            </w:pPr>
            <w:r>
              <w:rPr>
                <w:bCs/>
              </w:rPr>
              <w:t>3,53</w:t>
            </w:r>
          </w:p>
        </w:tc>
      </w:tr>
      <w:tr w:rsidR="002C51DC" w:rsidRPr="00300344" w:rsidTr="00A941FB">
        <w:tc>
          <w:tcPr>
            <w:tcW w:w="3739" w:type="dxa"/>
          </w:tcPr>
          <w:p w:rsidR="002C51DC" w:rsidRDefault="002C51DC" w:rsidP="00300344">
            <w:pPr>
              <w:autoSpaceDE w:val="0"/>
              <w:autoSpaceDN w:val="0"/>
              <w:adjustRightInd w:val="0"/>
              <w:spacing w:line="360" w:lineRule="auto"/>
              <w:jc w:val="both"/>
              <w:rPr>
                <w:bCs/>
              </w:rPr>
            </w:pPr>
            <w:r>
              <w:rPr>
                <w:bCs/>
              </w:rPr>
              <w:t>Pimentão</w:t>
            </w:r>
          </w:p>
        </w:tc>
        <w:tc>
          <w:tcPr>
            <w:tcW w:w="3773" w:type="dxa"/>
          </w:tcPr>
          <w:p w:rsidR="002C51DC" w:rsidRDefault="002C51DC" w:rsidP="00300344">
            <w:pPr>
              <w:autoSpaceDE w:val="0"/>
              <w:autoSpaceDN w:val="0"/>
              <w:adjustRightInd w:val="0"/>
              <w:spacing w:line="360" w:lineRule="auto"/>
              <w:jc w:val="both"/>
              <w:rPr>
                <w:bCs/>
              </w:rPr>
            </w:pPr>
            <w:r>
              <w:rPr>
                <w:bCs/>
              </w:rPr>
              <w:t>15 Kg</w:t>
            </w:r>
          </w:p>
        </w:tc>
        <w:tc>
          <w:tcPr>
            <w:tcW w:w="2964" w:type="dxa"/>
          </w:tcPr>
          <w:p w:rsidR="002C51DC" w:rsidRDefault="002C51DC" w:rsidP="00300344">
            <w:pPr>
              <w:autoSpaceDE w:val="0"/>
              <w:autoSpaceDN w:val="0"/>
              <w:adjustRightInd w:val="0"/>
              <w:spacing w:line="360" w:lineRule="auto"/>
              <w:jc w:val="both"/>
              <w:rPr>
                <w:bCs/>
              </w:rPr>
            </w:pPr>
            <w:r>
              <w:rPr>
                <w:bCs/>
              </w:rPr>
              <w:t>3,99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A941FB" w:rsidRPr="00AF49D0" w:rsidRDefault="001E4754" w:rsidP="00AF49D0">
      <w:pPr>
        <w:autoSpaceDE w:val="0"/>
        <w:autoSpaceDN w:val="0"/>
        <w:adjustRightInd w:val="0"/>
        <w:spacing w:line="360" w:lineRule="auto"/>
        <w:jc w:val="center"/>
        <w:rPr>
          <w:b/>
        </w:rPr>
      </w:pPr>
      <w:r w:rsidRPr="00300344">
        <w:rPr>
          <w:b/>
        </w:rPr>
        <w:t>CONSELHO ESCOLAR D</w:t>
      </w:r>
      <w:r w:rsidR="00E71BD6" w:rsidRPr="00300344">
        <w:rPr>
          <w:b/>
        </w:rPr>
        <w:t xml:space="preserve">O </w:t>
      </w:r>
      <w:r w:rsidR="00A941FB">
        <w:rPr>
          <w:b/>
        </w:rPr>
        <w:t>COLÉGIO ESTADUAL FRANCISCO ALVES</w:t>
      </w:r>
    </w:p>
    <w:p w:rsidR="00031303" w:rsidRPr="00300344" w:rsidRDefault="00900F5F" w:rsidP="00A941FB">
      <w:pPr>
        <w:autoSpaceDE w:val="0"/>
        <w:autoSpaceDN w:val="0"/>
        <w:adjustRightInd w:val="0"/>
        <w:spacing w:line="360" w:lineRule="auto"/>
        <w:jc w:val="center"/>
        <w:rPr>
          <w:b/>
          <w:bCs/>
        </w:rPr>
      </w:pPr>
      <w:r>
        <w:rPr>
          <w:b/>
          <w:bCs/>
        </w:rPr>
        <w:t>NOVA VENEZA, 13 DE AGOSTO 2013.</w:t>
      </w:r>
    </w:p>
    <w:p w:rsidR="00031303" w:rsidRPr="00300344" w:rsidRDefault="00031303" w:rsidP="00300344">
      <w:pPr>
        <w:autoSpaceDE w:val="0"/>
        <w:autoSpaceDN w:val="0"/>
        <w:adjustRightInd w:val="0"/>
        <w:spacing w:line="360" w:lineRule="auto"/>
        <w:jc w:val="both"/>
        <w:rPr>
          <w:b/>
          <w:bCs/>
        </w:rPr>
      </w:pPr>
    </w:p>
    <w:p w:rsidR="00900F5F" w:rsidRDefault="00900F5F" w:rsidP="00900F5F">
      <w:pPr>
        <w:rPr>
          <w:b/>
          <w:bCs/>
        </w:rPr>
      </w:pPr>
    </w:p>
    <w:p w:rsidR="00900F5F" w:rsidRDefault="00900F5F" w:rsidP="00900F5F">
      <w:pPr>
        <w:rPr>
          <w:b/>
          <w:bCs/>
        </w:rPr>
      </w:pPr>
    </w:p>
    <w:p w:rsidR="00900F5F" w:rsidRDefault="00900F5F" w:rsidP="00900F5F">
      <w:pPr>
        <w:rPr>
          <w:b/>
          <w:bCs/>
        </w:rPr>
      </w:pPr>
    </w:p>
    <w:p w:rsidR="00900F5F" w:rsidRDefault="00900F5F" w:rsidP="00900F5F">
      <w:pPr>
        <w:rPr>
          <w:b/>
          <w:bCs/>
        </w:rPr>
      </w:pPr>
    </w:p>
    <w:p w:rsidR="00900F5F" w:rsidRDefault="00900F5F" w:rsidP="00900F5F">
      <w:pPr>
        <w:rPr>
          <w:b/>
          <w:bCs/>
        </w:rPr>
      </w:pPr>
    </w:p>
    <w:p w:rsidR="00900F5F" w:rsidRDefault="00900F5F" w:rsidP="00900F5F">
      <w:pPr>
        <w:spacing w:line="360" w:lineRule="auto"/>
        <w:rPr>
          <w:b/>
          <w:bCs/>
        </w:rPr>
      </w:pPr>
    </w:p>
    <w:p w:rsidR="00AF49D0" w:rsidRDefault="00AF49D0" w:rsidP="00900F5F">
      <w:pPr>
        <w:spacing w:line="360" w:lineRule="auto"/>
        <w:rPr>
          <w:b/>
          <w:bCs/>
        </w:rPr>
      </w:pPr>
    </w:p>
    <w:p w:rsidR="00475531" w:rsidRPr="00300344" w:rsidRDefault="00475531" w:rsidP="00900F5F">
      <w:pPr>
        <w:spacing w:line="360" w:lineRule="auto"/>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w:t>
      </w:r>
      <w:r w:rsidR="004052E7" w:rsidRPr="00C42E8E">
        <w:rPr>
          <w:b/>
          <w:bCs/>
        </w:rPr>
        <w:t xml:space="preserve">Pública nº </w:t>
      </w:r>
      <w:r w:rsidR="00C42E8E" w:rsidRPr="00C42E8E">
        <w:rPr>
          <w:b/>
          <w:bCs/>
        </w:rPr>
        <w:t>003</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900F5F" w:rsidRDefault="00900F5F" w:rsidP="00900F5F"/>
    <w:p w:rsidR="00900F5F" w:rsidRDefault="00900F5F" w:rsidP="00900F5F"/>
    <w:sectPr w:rsidR="00900F5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C43" w:rsidRDefault="00703C43">
      <w:r>
        <w:separator/>
      </w:r>
    </w:p>
  </w:endnote>
  <w:endnote w:type="continuationSeparator" w:id="0">
    <w:p w:rsidR="00703C43" w:rsidRDefault="00703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34" w:rsidRDefault="0078786A" w:rsidP="00BD33BB">
    <w:pPr>
      <w:pStyle w:val="Rodap"/>
      <w:framePr w:wrap="around" w:vAnchor="text" w:hAnchor="margin" w:xAlign="right" w:y="1"/>
      <w:rPr>
        <w:rStyle w:val="Nmerodepgina"/>
      </w:rPr>
    </w:pPr>
    <w:r>
      <w:rPr>
        <w:rStyle w:val="Nmerodepgina"/>
      </w:rPr>
      <w:fldChar w:fldCharType="begin"/>
    </w:r>
    <w:r w:rsidR="00170534">
      <w:rPr>
        <w:rStyle w:val="Nmerodepgina"/>
      </w:rPr>
      <w:instrText xml:space="preserve">PAGE  </w:instrText>
    </w:r>
    <w:r>
      <w:rPr>
        <w:rStyle w:val="Nmerodepgina"/>
      </w:rPr>
      <w:fldChar w:fldCharType="end"/>
    </w:r>
  </w:p>
  <w:p w:rsidR="00170534" w:rsidRDefault="00170534">
    <w:pPr>
      <w:pStyle w:val="Rodap"/>
      <w:ind w:right="360"/>
    </w:pPr>
  </w:p>
  <w:p w:rsidR="00170534" w:rsidRDefault="001705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34" w:rsidRDefault="0078786A" w:rsidP="00BD33BB">
    <w:pPr>
      <w:pStyle w:val="Rodap"/>
      <w:framePr w:wrap="around" w:vAnchor="text" w:hAnchor="margin" w:xAlign="right" w:y="1"/>
      <w:rPr>
        <w:rStyle w:val="Nmerodepgina"/>
      </w:rPr>
    </w:pPr>
    <w:r>
      <w:rPr>
        <w:rStyle w:val="Nmerodepgina"/>
      </w:rPr>
      <w:fldChar w:fldCharType="begin"/>
    </w:r>
    <w:r w:rsidR="00170534">
      <w:rPr>
        <w:rStyle w:val="Nmerodepgina"/>
      </w:rPr>
      <w:instrText xml:space="preserve">PAGE  </w:instrText>
    </w:r>
    <w:r>
      <w:rPr>
        <w:rStyle w:val="Nmerodepgina"/>
      </w:rPr>
      <w:fldChar w:fldCharType="separate"/>
    </w:r>
    <w:r w:rsidR="005C49ED">
      <w:rPr>
        <w:rStyle w:val="Nmerodepgina"/>
        <w:noProof/>
      </w:rPr>
      <w:t>1</w:t>
    </w:r>
    <w:r>
      <w:rPr>
        <w:rStyle w:val="Nmerodepgina"/>
      </w:rPr>
      <w:fldChar w:fldCharType="end"/>
    </w:r>
  </w:p>
  <w:p w:rsidR="00170534" w:rsidRPr="00A753A8" w:rsidRDefault="0017053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70534" w:rsidRPr="00A753A8" w:rsidRDefault="0017053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34" w:rsidRDefault="0078786A">
    <w:pPr>
      <w:pStyle w:val="Rodap"/>
      <w:jc w:val="center"/>
      <w:rPr>
        <w:sz w:val="14"/>
      </w:rPr>
    </w:pPr>
    <w:r>
      <w:rPr>
        <w:sz w:val="14"/>
      </w:rPr>
      <w:fldChar w:fldCharType="begin"/>
    </w:r>
    <w:r w:rsidR="00170534">
      <w:rPr>
        <w:sz w:val="14"/>
      </w:rPr>
      <w:instrText xml:space="preserve"> FILENAME \p </w:instrText>
    </w:r>
    <w:r>
      <w:rPr>
        <w:sz w:val="14"/>
      </w:rPr>
      <w:fldChar w:fldCharType="separate"/>
    </w:r>
    <w:r w:rsidR="00170534">
      <w:rPr>
        <w:noProof/>
        <w:sz w:val="14"/>
      </w:rPr>
      <w:t>C:\Users\ana.reis\Documents\2011\CHAMADAS PÚBLICAS\Modelo OFICIAL Chamada Pública.doc</w:t>
    </w:r>
    <w:proofErr w:type="gramStart"/>
    <w:r>
      <w:rPr>
        <w:sz w:val="14"/>
      </w:rPr>
      <w:fldChar w:fldCharType="end"/>
    </w:r>
    <w:proofErr w:type="gramEnd"/>
  </w:p>
  <w:p w:rsidR="00170534" w:rsidRDefault="0017053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70534" w:rsidRDefault="0017053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C43" w:rsidRDefault="00703C43">
      <w:r>
        <w:separator/>
      </w:r>
    </w:p>
  </w:footnote>
  <w:footnote w:type="continuationSeparator" w:id="0">
    <w:p w:rsidR="00703C43" w:rsidRDefault="00703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34" w:rsidRDefault="0078786A">
    <w:pPr>
      <w:pStyle w:val="Cabealho"/>
      <w:framePr w:wrap="around" w:vAnchor="text" w:hAnchor="margin" w:xAlign="right" w:y="1"/>
      <w:rPr>
        <w:rStyle w:val="Nmerodepgina"/>
      </w:rPr>
    </w:pPr>
    <w:r>
      <w:rPr>
        <w:rStyle w:val="Nmerodepgina"/>
      </w:rPr>
      <w:fldChar w:fldCharType="begin"/>
    </w:r>
    <w:r w:rsidR="00170534">
      <w:rPr>
        <w:rStyle w:val="Nmerodepgina"/>
      </w:rPr>
      <w:instrText xml:space="preserve">PAGE  </w:instrText>
    </w:r>
    <w:r>
      <w:rPr>
        <w:rStyle w:val="Nmerodepgina"/>
      </w:rPr>
      <w:fldChar w:fldCharType="end"/>
    </w:r>
  </w:p>
  <w:p w:rsidR="00170534" w:rsidRDefault="0017053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34" w:rsidRDefault="00170534">
    <w:pPr>
      <w:pStyle w:val="Cabealho"/>
      <w:framePr w:wrap="around" w:vAnchor="text" w:hAnchor="margin" w:xAlign="right" w:y="1"/>
      <w:rPr>
        <w:rStyle w:val="Nmerodepgina"/>
      </w:rPr>
    </w:pPr>
  </w:p>
  <w:p w:rsidR="00170534" w:rsidRDefault="00AF49D0" w:rsidP="00972658">
    <w:pPr>
      <w:spacing w:line="360" w:lineRule="auto"/>
      <w:jc w:val="right"/>
      <w:rPr>
        <w:noProof/>
      </w:rPr>
    </w:pPr>
    <w:r>
      <w:rPr>
        <w:noProof/>
      </w:rPr>
      <w:drawing>
        <wp:anchor distT="0" distB="0" distL="114300" distR="114300" simplePos="0" relativeHeight="251659264" behindDoc="0" locked="0" layoutInCell="1" allowOverlap="1">
          <wp:simplePos x="0" y="0"/>
          <wp:positionH relativeFrom="column">
            <wp:posOffset>1152525</wp:posOffset>
          </wp:positionH>
          <wp:positionV relativeFrom="paragraph">
            <wp:posOffset>-209550</wp:posOffset>
          </wp:positionV>
          <wp:extent cx="5476875" cy="657225"/>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F49D0" w:rsidRDefault="00AF49D0"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34" w:rsidRDefault="0078786A">
    <w:pPr>
      <w:pStyle w:val="Legenda"/>
      <w:rPr>
        <w:b w:val="0"/>
        <w:sz w:val="28"/>
      </w:rPr>
    </w:pPr>
    <w:r w:rsidRPr="0078786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367069" r:id="rId2"/>
      </w:pict>
    </w:r>
  </w:p>
  <w:p w:rsidR="00170534" w:rsidRDefault="00170534">
    <w:pPr>
      <w:pStyle w:val="Legenda"/>
      <w:rPr>
        <w:b w:val="0"/>
        <w:sz w:val="16"/>
      </w:rPr>
    </w:pPr>
  </w:p>
  <w:p w:rsidR="00170534" w:rsidRDefault="00170534">
    <w:pPr>
      <w:pStyle w:val="Legenda"/>
      <w:rPr>
        <w:b w:val="0"/>
      </w:rPr>
    </w:pPr>
  </w:p>
  <w:p w:rsidR="00170534" w:rsidRDefault="00170534">
    <w:pPr>
      <w:pStyle w:val="Legenda"/>
      <w:rPr>
        <w:b w:val="0"/>
      </w:rPr>
    </w:pPr>
  </w:p>
  <w:p w:rsidR="00170534" w:rsidRDefault="00170534">
    <w:pPr>
      <w:pStyle w:val="Legenda"/>
      <w:rPr>
        <w:b w:val="0"/>
      </w:rPr>
    </w:pPr>
    <w:r>
      <w:rPr>
        <w:b w:val="0"/>
      </w:rPr>
      <w:t>ESTADO DE GOIÁS</w:t>
    </w:r>
  </w:p>
  <w:p w:rsidR="00170534" w:rsidRDefault="00170534">
    <w:pPr>
      <w:spacing w:line="360" w:lineRule="auto"/>
      <w:jc w:val="center"/>
      <w:rPr>
        <w:rFonts w:ascii="Garamond" w:hAnsi="Garamond"/>
        <w:b/>
        <w:sz w:val="20"/>
        <w:lang w:val="pt-PT"/>
      </w:rPr>
    </w:pPr>
    <w:r>
      <w:rPr>
        <w:rFonts w:ascii="Garamond" w:hAnsi="Garamond"/>
        <w:sz w:val="20"/>
        <w:lang w:val="pt-PT"/>
      </w:rPr>
      <w:t>SECRETARIA DE ESTADO DA EDUCAÇÃO</w:t>
    </w:r>
  </w:p>
  <w:p w:rsidR="00170534" w:rsidRDefault="0017053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E16"/>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0534"/>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2BEF"/>
    <w:rsid w:val="001F6272"/>
    <w:rsid w:val="00201826"/>
    <w:rsid w:val="0020318A"/>
    <w:rsid w:val="00207390"/>
    <w:rsid w:val="002073B4"/>
    <w:rsid w:val="00210410"/>
    <w:rsid w:val="00211290"/>
    <w:rsid w:val="002126A6"/>
    <w:rsid w:val="002140CA"/>
    <w:rsid w:val="00214EFC"/>
    <w:rsid w:val="00225319"/>
    <w:rsid w:val="00226403"/>
    <w:rsid w:val="00226AD7"/>
    <w:rsid w:val="00226F4D"/>
    <w:rsid w:val="002304AD"/>
    <w:rsid w:val="00232AC2"/>
    <w:rsid w:val="00235227"/>
    <w:rsid w:val="002356A0"/>
    <w:rsid w:val="00237BD7"/>
    <w:rsid w:val="00241E09"/>
    <w:rsid w:val="00243B7D"/>
    <w:rsid w:val="0025081E"/>
    <w:rsid w:val="00251F0B"/>
    <w:rsid w:val="00255D4D"/>
    <w:rsid w:val="00260241"/>
    <w:rsid w:val="00260D82"/>
    <w:rsid w:val="00261F69"/>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1DC"/>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CD"/>
    <w:rsid w:val="0038715F"/>
    <w:rsid w:val="00392B7C"/>
    <w:rsid w:val="00395681"/>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040F"/>
    <w:rsid w:val="00491BFA"/>
    <w:rsid w:val="00493760"/>
    <w:rsid w:val="00493794"/>
    <w:rsid w:val="00493B8B"/>
    <w:rsid w:val="0049499E"/>
    <w:rsid w:val="0049627F"/>
    <w:rsid w:val="0049703F"/>
    <w:rsid w:val="004A10B7"/>
    <w:rsid w:val="004A1C18"/>
    <w:rsid w:val="004A5829"/>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9ED"/>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28"/>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3C43"/>
    <w:rsid w:val="00705670"/>
    <w:rsid w:val="00710FE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8786A"/>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0F5F"/>
    <w:rsid w:val="00903E13"/>
    <w:rsid w:val="00903F06"/>
    <w:rsid w:val="0090664B"/>
    <w:rsid w:val="009219AE"/>
    <w:rsid w:val="00926E5A"/>
    <w:rsid w:val="009324FF"/>
    <w:rsid w:val="00932A3D"/>
    <w:rsid w:val="00932DDA"/>
    <w:rsid w:val="0093407C"/>
    <w:rsid w:val="00934794"/>
    <w:rsid w:val="00935C52"/>
    <w:rsid w:val="00937AC6"/>
    <w:rsid w:val="009463F2"/>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3388"/>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1FB"/>
    <w:rsid w:val="00A94CCB"/>
    <w:rsid w:val="00A956A1"/>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6B98"/>
    <w:rsid w:val="00AE22AB"/>
    <w:rsid w:val="00AE44C6"/>
    <w:rsid w:val="00AE57F8"/>
    <w:rsid w:val="00AE68D8"/>
    <w:rsid w:val="00AF0B3D"/>
    <w:rsid w:val="00AF398D"/>
    <w:rsid w:val="00AF3F7C"/>
    <w:rsid w:val="00AF43D3"/>
    <w:rsid w:val="00AF49D0"/>
    <w:rsid w:val="00AF4B00"/>
    <w:rsid w:val="00AF4D5A"/>
    <w:rsid w:val="00AF7002"/>
    <w:rsid w:val="00B01928"/>
    <w:rsid w:val="00B01FC6"/>
    <w:rsid w:val="00B06154"/>
    <w:rsid w:val="00B10398"/>
    <w:rsid w:val="00B11469"/>
    <w:rsid w:val="00B115A8"/>
    <w:rsid w:val="00B204D0"/>
    <w:rsid w:val="00B23EDD"/>
    <w:rsid w:val="00B25228"/>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4F55"/>
    <w:rsid w:val="00BA09B0"/>
    <w:rsid w:val="00BA5E45"/>
    <w:rsid w:val="00BA6FE7"/>
    <w:rsid w:val="00BB224C"/>
    <w:rsid w:val="00BB3D0E"/>
    <w:rsid w:val="00BB5701"/>
    <w:rsid w:val="00BB64E1"/>
    <w:rsid w:val="00BB65D7"/>
    <w:rsid w:val="00BC1228"/>
    <w:rsid w:val="00BC1E55"/>
    <w:rsid w:val="00BC3635"/>
    <w:rsid w:val="00BC4151"/>
    <w:rsid w:val="00BC4441"/>
    <w:rsid w:val="00BC47F6"/>
    <w:rsid w:val="00BC633C"/>
    <w:rsid w:val="00BD0B05"/>
    <w:rsid w:val="00BD0E0D"/>
    <w:rsid w:val="00BD33BB"/>
    <w:rsid w:val="00BD45EA"/>
    <w:rsid w:val="00BD57DE"/>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2E8E"/>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CF6F7A"/>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175"/>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D78"/>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3AAE"/>
    <w:rsid w:val="00FC6898"/>
    <w:rsid w:val="00FC769D"/>
    <w:rsid w:val="00FC7C33"/>
    <w:rsid w:val="00FD04B9"/>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2C382-FA44-441F-9C4A-FA11135E5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3076</Words>
  <Characters>16614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2011-12-19T13:47:00Z</cp:lastPrinted>
  <dcterms:created xsi:type="dcterms:W3CDTF">2013-08-30T14:24:00Z</dcterms:created>
  <dcterms:modified xsi:type="dcterms:W3CDTF">2013-08-30T14:24:00Z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