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D" w:rsidRPr="00D435DB" w:rsidRDefault="0031097D" w:rsidP="00D435DB">
      <w:pPr>
        <w:pStyle w:val="Rodap"/>
        <w:spacing w:line="360" w:lineRule="auto"/>
        <w:jc w:val="both"/>
        <w:rPr>
          <w:b/>
          <w:bCs/>
        </w:rPr>
      </w:pPr>
    </w:p>
    <w:p w:rsidR="0031097D" w:rsidRPr="00D435DB" w:rsidRDefault="0031097D" w:rsidP="00D435DB">
      <w:pPr>
        <w:pStyle w:val="Rodap"/>
        <w:spacing w:line="360" w:lineRule="auto"/>
        <w:jc w:val="both"/>
        <w:rPr>
          <w:b/>
          <w:bCs/>
        </w:rPr>
      </w:pPr>
    </w:p>
    <w:p w:rsidR="0073771F" w:rsidRDefault="0073771F" w:rsidP="00D435DB">
      <w:pPr>
        <w:pStyle w:val="Rodap"/>
        <w:spacing w:line="360" w:lineRule="auto"/>
        <w:jc w:val="center"/>
        <w:rPr>
          <w:b/>
          <w:bCs/>
        </w:rPr>
      </w:pPr>
      <w:r w:rsidRPr="00D435DB">
        <w:rPr>
          <w:b/>
          <w:bCs/>
        </w:rPr>
        <w:t>E D I T A L D E CHAMADA PÚBLICA Nº. 0</w:t>
      </w:r>
      <w:r w:rsidR="00453C19" w:rsidRPr="00D435DB">
        <w:rPr>
          <w:b/>
          <w:bCs/>
        </w:rPr>
        <w:t>02</w:t>
      </w:r>
      <w:r w:rsidRPr="00D435DB">
        <w:rPr>
          <w:b/>
          <w:bCs/>
        </w:rPr>
        <w:t xml:space="preserve"> </w:t>
      </w:r>
      <w:r w:rsidR="009D549D" w:rsidRPr="00D435DB">
        <w:rPr>
          <w:b/>
          <w:bCs/>
        </w:rPr>
        <w:t>/201</w:t>
      </w:r>
      <w:r w:rsidR="008D216A" w:rsidRPr="00D435DB">
        <w:rPr>
          <w:b/>
          <w:bCs/>
        </w:rPr>
        <w:t>3</w:t>
      </w:r>
    </w:p>
    <w:p w:rsidR="00A66BB0" w:rsidRPr="00D435DB" w:rsidRDefault="00C01E68" w:rsidP="00D435DB">
      <w:pPr>
        <w:pStyle w:val="Rodap"/>
        <w:spacing w:line="360" w:lineRule="auto"/>
        <w:jc w:val="center"/>
        <w:rPr>
          <w:b/>
          <w:bCs/>
        </w:rPr>
      </w:pPr>
      <w:r>
        <w:rPr>
          <w:b/>
          <w:bCs/>
        </w:rPr>
        <w:t>PRORROGAÇÃO (02</w:t>
      </w:r>
      <w:r w:rsidR="00A66BB0">
        <w:rPr>
          <w:b/>
          <w:bCs/>
        </w:rPr>
        <w:t>)</w:t>
      </w:r>
    </w:p>
    <w:p w:rsidR="0073771F" w:rsidRPr="00D435DB" w:rsidRDefault="0073771F" w:rsidP="00D435DB">
      <w:pPr>
        <w:pStyle w:val="Rodap"/>
        <w:spacing w:line="360" w:lineRule="auto"/>
        <w:jc w:val="both"/>
        <w:rPr>
          <w:b/>
          <w:bCs/>
        </w:rPr>
      </w:pPr>
    </w:p>
    <w:p w:rsidR="0073771F" w:rsidRPr="00D435DB" w:rsidRDefault="0073771F" w:rsidP="00D435DB">
      <w:pPr>
        <w:pStyle w:val="Rodap"/>
        <w:spacing w:line="360" w:lineRule="auto"/>
        <w:jc w:val="both"/>
        <w:rPr>
          <w:b/>
          <w:bCs/>
        </w:rPr>
      </w:pPr>
      <w:r w:rsidRPr="00D435DB">
        <w:t xml:space="preserve">O Conselho Escolar José Peixoto da Unidade Escolar </w:t>
      </w:r>
      <w:r w:rsidRPr="00D435DB">
        <w:rPr>
          <w:b/>
        </w:rPr>
        <w:t>Escola Estadual José Peixoto</w:t>
      </w:r>
      <w:r w:rsidR="00453C19" w:rsidRPr="00D435DB">
        <w:rPr>
          <w:b/>
        </w:rPr>
        <w:t xml:space="preserve">, </w:t>
      </w:r>
      <w:r w:rsidRPr="00D435DB">
        <w:t>Nova Veneza - Goiás, pessoa jurídica de Direito Privado, com sede na Rua Francisco Peixoto, nº 1.104, Centro, Nova Veneza</w:t>
      </w:r>
      <w:r w:rsidR="0031097D" w:rsidRPr="00D435DB">
        <w:t xml:space="preserve"> </w:t>
      </w:r>
      <w:r w:rsidRPr="00D435DB">
        <w:t>-</w:t>
      </w:r>
      <w:r w:rsidR="0031097D" w:rsidRPr="00D435DB">
        <w:t xml:space="preserve"> </w:t>
      </w:r>
      <w:r w:rsidRPr="00D435DB">
        <w:t>Goiás, inscrita no CNPJ/CEI sob o nº 00671368/0001-81, neste ato representado</w:t>
      </w:r>
      <w:r w:rsidR="00243C2D" w:rsidRPr="00D435DB">
        <w:t xml:space="preserve"> pela Presidente do Conselho a </w:t>
      </w:r>
      <w:r w:rsidRPr="00D435DB">
        <w:t>Sra</w:t>
      </w:r>
      <w:r w:rsidR="009D549D" w:rsidRPr="00D435DB">
        <w:t xml:space="preserve">. </w:t>
      </w:r>
      <w:proofErr w:type="spellStart"/>
      <w:r w:rsidR="009D549D" w:rsidRPr="00D435DB">
        <w:t>Rosimeire</w:t>
      </w:r>
      <w:proofErr w:type="spellEnd"/>
      <w:r w:rsidR="009D549D" w:rsidRPr="00D435DB">
        <w:t xml:space="preserve"> Rodrigues </w:t>
      </w:r>
      <w:r w:rsidR="00DD7886" w:rsidRPr="00D435DB">
        <w:t>dos S</w:t>
      </w:r>
      <w:r w:rsidR="009D549D" w:rsidRPr="00D435DB">
        <w:t>antos</w:t>
      </w:r>
      <w:r w:rsidR="009252A1" w:rsidRPr="00D435DB">
        <w:t xml:space="preserve">, inscrita </w:t>
      </w:r>
      <w:r w:rsidRPr="00D435DB">
        <w:t>no CPF sob o nº</w:t>
      </w:r>
      <w:r w:rsidR="009D549D" w:rsidRPr="00D435DB">
        <w:t xml:space="preserve"> 779.349.461-04</w:t>
      </w:r>
      <w:r w:rsidRPr="00D435DB">
        <w:t>, C</w:t>
      </w:r>
      <w:r w:rsidR="009D549D" w:rsidRPr="00D435DB">
        <w:t>ar</w:t>
      </w:r>
      <w:r w:rsidR="006F11CB" w:rsidRPr="00D435DB">
        <w:t>teira de Identidade nº 3432987 – 2ª V</w:t>
      </w:r>
      <w:r w:rsidR="009D549D" w:rsidRPr="00D435DB">
        <w:t>ia</w:t>
      </w:r>
      <w:r w:rsidRPr="00D435DB">
        <w:t>,</w:t>
      </w:r>
      <w:proofErr w:type="gramStart"/>
      <w:r w:rsidRPr="00D435DB">
        <w:t xml:space="preserve">  </w:t>
      </w:r>
      <w:proofErr w:type="gramEnd"/>
      <w:r w:rsidRPr="00D435DB">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92C39" w:rsidRPr="00D435DB">
        <w:rPr>
          <w:b/>
        </w:rPr>
        <w:t>02</w:t>
      </w:r>
      <w:r w:rsidR="002D0808" w:rsidRPr="00D435DB">
        <w:rPr>
          <w:b/>
        </w:rPr>
        <w:t>/05</w:t>
      </w:r>
      <w:r w:rsidR="0043375B" w:rsidRPr="00D435DB">
        <w:rPr>
          <w:b/>
        </w:rPr>
        <w:t>/</w:t>
      </w:r>
      <w:r w:rsidR="0031097D" w:rsidRPr="00D435DB">
        <w:rPr>
          <w:b/>
        </w:rPr>
        <w:t>2013 a 28</w:t>
      </w:r>
      <w:r w:rsidR="002D0808" w:rsidRPr="00D435DB">
        <w:rPr>
          <w:b/>
        </w:rPr>
        <w:t>/06</w:t>
      </w:r>
      <w:r w:rsidR="0043375B" w:rsidRPr="00D435DB">
        <w:rPr>
          <w:b/>
        </w:rPr>
        <w:t>/</w:t>
      </w:r>
      <w:r w:rsidR="008D216A" w:rsidRPr="00D435DB">
        <w:rPr>
          <w:b/>
        </w:rPr>
        <w:t>2013</w:t>
      </w:r>
      <w:r w:rsidRPr="00D435DB">
        <w:t xml:space="preserve">. Os interessados deverão apresentar a documentação para habilitação e proposta de preços até </w:t>
      </w:r>
      <w:r w:rsidR="009D549D" w:rsidRPr="00D435DB">
        <w:t>o d</w:t>
      </w:r>
      <w:r w:rsidR="00453C19" w:rsidRPr="00D435DB">
        <w:t xml:space="preserve">ia </w:t>
      </w:r>
      <w:r w:rsidR="00C01E68">
        <w:rPr>
          <w:b/>
        </w:rPr>
        <w:t>14</w:t>
      </w:r>
      <w:r w:rsidR="00A66BB0">
        <w:rPr>
          <w:b/>
        </w:rPr>
        <w:t>/06</w:t>
      </w:r>
      <w:r w:rsidR="008D216A" w:rsidRPr="00D435DB">
        <w:rPr>
          <w:b/>
        </w:rPr>
        <w:t>/2013</w:t>
      </w:r>
      <w:r w:rsidR="0031097D" w:rsidRPr="00D435DB">
        <w:rPr>
          <w:b/>
        </w:rPr>
        <w:t>,</w:t>
      </w:r>
      <w:r w:rsidRPr="00D435DB">
        <w:t xml:space="preserve"> no horário das </w:t>
      </w:r>
      <w:proofErr w:type="gramStart"/>
      <w:r w:rsidRPr="00D435DB">
        <w:t>08:00</w:t>
      </w:r>
      <w:proofErr w:type="gramEnd"/>
      <w:r w:rsidRPr="00D435DB">
        <w:t xml:space="preserve"> as 11:00h e de 13:00 as 17:00</w:t>
      </w:r>
      <w:r w:rsidR="0031097D" w:rsidRPr="00D435DB">
        <w:t xml:space="preserve">, na Unidade Escolar situada à </w:t>
      </w:r>
      <w:r w:rsidR="0031097D" w:rsidRPr="00D435DB">
        <w:rPr>
          <w:b/>
        </w:rPr>
        <w:t>R</w:t>
      </w:r>
      <w:r w:rsidRPr="00D435DB">
        <w:rPr>
          <w:b/>
        </w:rPr>
        <w:t>ua Francisco Peixoto</w:t>
      </w:r>
      <w:r w:rsidR="0031097D" w:rsidRPr="00D435DB">
        <w:rPr>
          <w:b/>
        </w:rPr>
        <w:t xml:space="preserve">, nº 1.104, Centro, </w:t>
      </w:r>
      <w:r w:rsidRPr="00D435DB">
        <w:rPr>
          <w:b/>
        </w:rPr>
        <w:t>Nova Veneza</w:t>
      </w:r>
      <w:r w:rsidR="0031097D" w:rsidRPr="00D435DB">
        <w:rPr>
          <w:b/>
        </w:rPr>
        <w:t xml:space="preserve"> – </w:t>
      </w:r>
      <w:r w:rsidRPr="00D435DB">
        <w:rPr>
          <w:b/>
        </w:rPr>
        <w:t>Go</w:t>
      </w:r>
      <w:r w:rsidR="0031097D" w:rsidRPr="00D435DB">
        <w:rPr>
          <w:b/>
        </w:rPr>
        <w:t>iás.</w:t>
      </w:r>
    </w:p>
    <w:p w:rsidR="0073771F" w:rsidRPr="00D435DB" w:rsidRDefault="0073771F" w:rsidP="00D435DB">
      <w:pPr>
        <w:pStyle w:val="Rodap"/>
        <w:spacing w:line="360" w:lineRule="auto"/>
        <w:jc w:val="both"/>
        <w:rPr>
          <w:b/>
          <w:bCs/>
        </w:rPr>
      </w:pPr>
    </w:p>
    <w:p w:rsidR="00453C19" w:rsidRPr="00D435DB" w:rsidRDefault="0073771F" w:rsidP="00D435DB">
      <w:pPr>
        <w:pStyle w:val="Rodap"/>
        <w:spacing w:line="360" w:lineRule="auto"/>
        <w:jc w:val="both"/>
        <w:rPr>
          <w:b/>
          <w:bCs/>
        </w:rPr>
      </w:pPr>
      <w:r w:rsidRPr="00D435DB">
        <w:rPr>
          <w:b/>
          <w:bCs/>
        </w:rPr>
        <w:t xml:space="preserve">1. OBJETO </w:t>
      </w:r>
    </w:p>
    <w:p w:rsidR="0073771F" w:rsidRPr="00D435DB" w:rsidRDefault="0073771F" w:rsidP="00D435DB">
      <w:pPr>
        <w:pStyle w:val="Rodap"/>
        <w:spacing w:line="360" w:lineRule="auto"/>
        <w:jc w:val="both"/>
      </w:pPr>
      <w:proofErr w:type="gramStart"/>
      <w:r w:rsidRPr="00D435DB">
        <w:t>O objeto da presente Chamada Pública</w:t>
      </w:r>
      <w:proofErr w:type="gramEnd"/>
      <w:r w:rsidRPr="00D435D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D435DB" w:rsidRDefault="0073771F" w:rsidP="00D435DB">
      <w:pPr>
        <w:pStyle w:val="Rodap"/>
        <w:spacing w:line="360" w:lineRule="auto"/>
        <w:jc w:val="both"/>
        <w:rPr>
          <w:b/>
          <w:bCs/>
        </w:rPr>
      </w:pPr>
    </w:p>
    <w:p w:rsidR="00453C19" w:rsidRPr="00D435DB" w:rsidRDefault="0073771F" w:rsidP="00D435DB">
      <w:pPr>
        <w:pStyle w:val="Rodap"/>
        <w:spacing w:line="360" w:lineRule="auto"/>
        <w:jc w:val="both"/>
        <w:rPr>
          <w:b/>
          <w:bCs/>
        </w:rPr>
      </w:pPr>
      <w:proofErr w:type="gramStart"/>
      <w:r w:rsidRPr="00D435DB">
        <w:rPr>
          <w:b/>
          <w:bCs/>
        </w:rPr>
        <w:t>2 – DATA</w:t>
      </w:r>
      <w:proofErr w:type="gramEnd"/>
      <w:r w:rsidRPr="00D435DB">
        <w:rPr>
          <w:b/>
          <w:bCs/>
        </w:rPr>
        <w:t xml:space="preserve">, LOCAL E HORA PARA RECEBIMENTO DOS ENVELOPES </w:t>
      </w:r>
    </w:p>
    <w:p w:rsidR="0073771F" w:rsidRPr="00D435DB" w:rsidRDefault="0073771F" w:rsidP="00D435DB">
      <w:pPr>
        <w:pStyle w:val="Rodap"/>
        <w:spacing w:line="360" w:lineRule="auto"/>
        <w:jc w:val="both"/>
      </w:pPr>
      <w:r w:rsidRPr="00D435DB">
        <w:t>Até o dia, hora, e local mencionados no preâmbulo deste Edital, os interessados entregarão dois envelopes distintos, sendo um de documentação – HABILITAÇÃO e outro de Proposta de Preços.</w:t>
      </w:r>
    </w:p>
    <w:p w:rsidR="0073771F" w:rsidRPr="00D435DB" w:rsidRDefault="0073771F" w:rsidP="00D435DB">
      <w:pPr>
        <w:pStyle w:val="Rodap"/>
        <w:spacing w:line="360" w:lineRule="auto"/>
        <w:jc w:val="both"/>
      </w:pPr>
      <w:r w:rsidRPr="00D435DB">
        <w:t xml:space="preserve"> </w:t>
      </w:r>
      <w:r w:rsidRPr="00D435DB">
        <w:rPr>
          <w:b/>
          <w:bCs/>
        </w:rPr>
        <w:t xml:space="preserve">2.1 - </w:t>
      </w:r>
      <w:r w:rsidRPr="00D435DB">
        <w:t xml:space="preserve">Ocorrendo decretação de feriado ou outro fato superveniente que impeça a realização desta Chamada Pública na data acima mencionada, o evento será automaticamente transferido para o primeiro dia útil </w:t>
      </w:r>
      <w:proofErr w:type="spellStart"/>
      <w:r w:rsidRPr="00D435DB">
        <w:t>subseqüente</w:t>
      </w:r>
      <w:proofErr w:type="spellEnd"/>
      <w:r w:rsidRPr="00D435DB">
        <w:t xml:space="preserve">, no mesmo horário e local, independentemente de nova comunicação. </w:t>
      </w:r>
    </w:p>
    <w:p w:rsidR="0073771F" w:rsidRPr="00D435DB" w:rsidRDefault="0073771F" w:rsidP="00D435DB">
      <w:pPr>
        <w:pStyle w:val="Rodap"/>
        <w:spacing w:line="360" w:lineRule="auto"/>
        <w:jc w:val="both"/>
      </w:pPr>
      <w:r w:rsidRPr="00D435DB">
        <w:rPr>
          <w:b/>
          <w:bCs/>
        </w:rPr>
        <w:lastRenderedPageBreak/>
        <w:t xml:space="preserve">2.2 </w:t>
      </w:r>
      <w:r w:rsidRPr="00D435DB">
        <w:t xml:space="preserve">- Aquisição do edital: site: </w:t>
      </w:r>
      <w:hyperlink r:id="rId7" w:history="1">
        <w:r w:rsidR="0031097D" w:rsidRPr="00D435DB">
          <w:rPr>
            <w:rStyle w:val="Hyperlink"/>
          </w:rPr>
          <w:t>www.seduc.go.gov.br</w:t>
        </w:r>
      </w:hyperlink>
      <w:r w:rsidRPr="00D435DB">
        <w:t xml:space="preserve"> </w:t>
      </w:r>
    </w:p>
    <w:p w:rsidR="0073771F" w:rsidRPr="00D435DB" w:rsidRDefault="0073771F" w:rsidP="00D435DB">
      <w:pPr>
        <w:pStyle w:val="Rodap"/>
        <w:spacing w:line="360" w:lineRule="auto"/>
        <w:jc w:val="both"/>
      </w:pPr>
    </w:p>
    <w:p w:rsidR="00B11F1E" w:rsidRPr="00D435DB" w:rsidRDefault="0073771F" w:rsidP="00D435DB">
      <w:pPr>
        <w:pStyle w:val="Rodap"/>
        <w:spacing w:line="360" w:lineRule="auto"/>
        <w:jc w:val="both"/>
        <w:rPr>
          <w:b/>
        </w:rPr>
      </w:pPr>
      <w:r w:rsidRPr="00D435DB">
        <w:rPr>
          <w:b/>
          <w:bCs/>
        </w:rPr>
        <w:t xml:space="preserve">3. FONTE DE RECURSO </w:t>
      </w:r>
      <w:r w:rsidRPr="00D435DB">
        <w:t>Recursos provenientes do Convênio FNDE.</w:t>
      </w:r>
    </w:p>
    <w:p w:rsidR="00B11F1E" w:rsidRPr="00D435DB" w:rsidRDefault="00B11F1E" w:rsidP="00D435DB">
      <w:pPr>
        <w:pStyle w:val="Rodap"/>
        <w:spacing w:line="360" w:lineRule="auto"/>
        <w:jc w:val="both"/>
        <w:rPr>
          <w:b/>
          <w:bCs/>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4. DOCUMENTAÇÃO PARA HABILITAÇÃO – Envelope nº 001</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4.1 Grupos Formais de Agricultores Familiares e de Empreendedores Familiares Rurais </w:t>
      </w:r>
      <w:r w:rsidRPr="00D435DB">
        <w:rPr>
          <w:rFonts w:ascii="Times New Roman" w:hAnsi="Times New Roman" w:cs="Times New Roman"/>
          <w:sz w:val="24"/>
          <w:szCs w:val="24"/>
        </w:rPr>
        <w:t xml:space="preserve">deverão entregar ao Presidente Conselho da Unidade Escolar ou à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 cópia e original de inscrição no Cadastro de Pessoa Jurídica (CNPJ);</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III – Certidão Negativa de Débitos junto à Previdência Social – CND;</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IV – Certidão Negativa junto ao FGTS - CRF;</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 – Certidão Conjunta Negativa de Débitos relativos a Tributos Federais e à Dívida Ativa da União;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1097D"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w:t>
      </w:r>
      <w:proofErr w:type="gramStart"/>
      <w:r w:rsidRPr="00D435DB">
        <w:rPr>
          <w:rFonts w:ascii="Times New Roman" w:hAnsi="Times New Roman" w:cs="Times New Roman"/>
          <w:sz w:val="24"/>
          <w:szCs w:val="24"/>
        </w:rPr>
        <w:t>e</w:t>
      </w:r>
      <w:proofErr w:type="gramEnd"/>
      <w:r w:rsidRPr="00D435DB">
        <w:rPr>
          <w:rFonts w:ascii="Times New Roman" w:hAnsi="Times New Roman" w:cs="Times New Roman"/>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adesão</w:t>
      </w:r>
      <w:proofErr w:type="gramEnd"/>
      <w:r w:rsidRPr="00D435DB">
        <w:rPr>
          <w:rFonts w:ascii="Times New Roman" w:hAnsi="Times New Roman" w:cs="Times New Roman"/>
          <w:sz w:val="24"/>
          <w:szCs w:val="24"/>
        </w:rPr>
        <w:t xml:space="preserve"> ao Sistema Unificado de Atenção à Sanidade Agropecuária (SUASA), Serviço de Inspeção Estadual (SISP) e Serviço de Inspeção Federal (SIF);</w:t>
      </w:r>
    </w:p>
    <w:p w:rsidR="0054533D"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IX – Declaração de capacidade de produção, beneficiamento e transporte.</w:t>
      </w:r>
    </w:p>
    <w:p w:rsidR="0054533D" w:rsidRPr="00D435DB" w:rsidRDefault="0054533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5. DOCUMENTAÇÃO PARA HABILITAÇÃO – Envelope nº 001</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5.1.</w:t>
      </w:r>
      <w:r w:rsidR="008D216A" w:rsidRPr="00D435DB">
        <w:rPr>
          <w:rFonts w:ascii="Times New Roman" w:hAnsi="Times New Roman" w:cs="Times New Roman"/>
          <w:b/>
          <w:bCs/>
          <w:sz w:val="24"/>
          <w:szCs w:val="24"/>
        </w:rPr>
        <w:t xml:space="preserve"> </w:t>
      </w:r>
      <w:r w:rsidRPr="00D435DB">
        <w:rPr>
          <w:rFonts w:ascii="Times New Roman" w:hAnsi="Times New Roman" w:cs="Times New Roman"/>
          <w:b/>
          <w:bCs/>
          <w:sz w:val="24"/>
          <w:szCs w:val="24"/>
        </w:rPr>
        <w:t xml:space="preserve">Grupos Informais de Agricultores </w:t>
      </w:r>
      <w:r w:rsidRPr="00D435DB">
        <w:rPr>
          <w:rFonts w:ascii="Times New Roman" w:hAnsi="Times New Roman" w:cs="Times New Roman"/>
          <w:sz w:val="24"/>
          <w:szCs w:val="24"/>
        </w:rPr>
        <w:t xml:space="preserve">deverão entregar à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 cópia de inscrição no cadastro de pessoa física (CPF);</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 – cópia da Declaração de Aptidão ao Programa Nacional de Fortalecimento da Agricultura Familiar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(PRONAF) DAP principal, ou extrato da DAP, de cada Agricultor Familiar participante;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III – Prova de atendimento de requisitos previstos em Lei especial, quando for o caso.</w:t>
      </w:r>
    </w:p>
    <w:p w:rsidR="00D435DB" w:rsidRPr="00D435DB" w:rsidRDefault="00D435DB"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6. ENVELOPE Nº 002- PROPOSTA DE PREÇOS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6.1. </w:t>
      </w:r>
      <w:r w:rsidRPr="00D435DB">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6.2. No envelope nº 002 deverá conter a Proposta de Preços, ao que se segue: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ser formulada em 01 (uma) via, contendo a identificação da associação ou cooperativa, datada, assinada por seu representante legal;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b) discriminação completa dos gêneros alimentícios ofertados, conforme especificações e condições do</w:t>
      </w:r>
      <w:r w:rsidR="002D0808" w:rsidRPr="00D435DB">
        <w:rPr>
          <w:rFonts w:ascii="Times New Roman" w:hAnsi="Times New Roman" w:cs="Times New Roman"/>
          <w:sz w:val="24"/>
          <w:szCs w:val="24"/>
        </w:rPr>
        <w:t xml:space="preserve"> </w:t>
      </w:r>
      <w:r w:rsidRPr="00D435DB">
        <w:rPr>
          <w:rFonts w:ascii="Times New Roman" w:hAnsi="Times New Roman" w:cs="Times New Roman"/>
          <w:sz w:val="24"/>
          <w:szCs w:val="24"/>
        </w:rPr>
        <w:t>Anexo II;</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 Preço unitário de cada item (algarismo), devendo ser cotado em Real e com até duas casas decimais após a vírgula (R$ 0,00).</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7. LOCAL DE ENTREGA E PERIODICIDADE</w:t>
      </w:r>
    </w:p>
    <w:p w:rsidR="0073771F" w:rsidRPr="00D435DB" w:rsidRDefault="0073771F" w:rsidP="00D435DB">
      <w:pPr>
        <w:widowControl w:val="0"/>
        <w:spacing w:line="360" w:lineRule="auto"/>
        <w:ind w:right="-143"/>
        <w:jc w:val="both"/>
        <w:rPr>
          <w:rFonts w:ascii="Times New Roman" w:hAnsi="Times New Roman" w:cs="Times New Roman"/>
          <w:snapToGrid w:val="0"/>
          <w:sz w:val="24"/>
          <w:szCs w:val="24"/>
        </w:rPr>
      </w:pPr>
      <w:r w:rsidRPr="00D435DB">
        <w:rPr>
          <w:rFonts w:ascii="Times New Roman" w:hAnsi="Times New Roman" w:cs="Times New Roman"/>
          <w:sz w:val="24"/>
          <w:szCs w:val="24"/>
        </w:rPr>
        <w:t xml:space="preserve">Os gêneros alimentícios deverão ser entregues, semanalmente, na </w:t>
      </w:r>
      <w:r w:rsidRPr="00D435DB">
        <w:rPr>
          <w:rFonts w:ascii="Times New Roman" w:hAnsi="Times New Roman" w:cs="Times New Roman"/>
          <w:b/>
          <w:sz w:val="24"/>
          <w:szCs w:val="24"/>
        </w:rPr>
        <w:t>Escola Estadual José Peixoto,</w:t>
      </w:r>
      <w:r w:rsidRPr="00D435DB">
        <w:rPr>
          <w:rFonts w:ascii="Times New Roman" w:hAnsi="Times New Roman" w:cs="Times New Roman"/>
          <w:sz w:val="24"/>
          <w:szCs w:val="24"/>
        </w:rPr>
        <w:t xml:space="preserve"> </w:t>
      </w:r>
      <w:r w:rsidR="0054533D" w:rsidRPr="00D435DB">
        <w:rPr>
          <w:rFonts w:ascii="Times New Roman" w:hAnsi="Times New Roman" w:cs="Times New Roman"/>
          <w:snapToGrid w:val="0"/>
          <w:sz w:val="24"/>
          <w:szCs w:val="24"/>
        </w:rPr>
        <w:t xml:space="preserve">durante o período </w:t>
      </w:r>
      <w:r w:rsidR="0054533D" w:rsidRPr="00D435DB">
        <w:rPr>
          <w:rFonts w:ascii="Times New Roman" w:hAnsi="Times New Roman" w:cs="Times New Roman"/>
          <w:b/>
          <w:snapToGrid w:val="0"/>
          <w:sz w:val="24"/>
          <w:szCs w:val="24"/>
        </w:rPr>
        <w:t>02 de maio de 2013 a 28 de junho de 2013,</w:t>
      </w:r>
      <w:r w:rsidR="0054533D" w:rsidRPr="00D435DB">
        <w:rPr>
          <w:rFonts w:ascii="Times New Roman" w:hAnsi="Times New Roman" w:cs="Times New Roman"/>
          <w:snapToGrid w:val="0"/>
          <w:sz w:val="24"/>
          <w:szCs w:val="24"/>
        </w:rPr>
        <w:t xml:space="preserve"> </w:t>
      </w:r>
      <w:r w:rsidRPr="00D435DB">
        <w:rPr>
          <w:rFonts w:ascii="Times New Roman" w:hAnsi="Times New Roman" w:cs="Times New Roman"/>
          <w:sz w:val="24"/>
          <w:szCs w:val="24"/>
        </w:rPr>
        <w:t xml:space="preserve">no horário compreendido entre </w:t>
      </w:r>
      <w:proofErr w:type="gramStart"/>
      <w:r w:rsidRPr="00D435DB">
        <w:rPr>
          <w:rFonts w:ascii="Times New Roman" w:hAnsi="Times New Roman" w:cs="Times New Roman"/>
          <w:b/>
          <w:sz w:val="24"/>
          <w:szCs w:val="24"/>
        </w:rPr>
        <w:t>7:00</w:t>
      </w:r>
      <w:proofErr w:type="gramEnd"/>
      <w:r w:rsidRPr="00D435DB">
        <w:rPr>
          <w:rFonts w:ascii="Times New Roman" w:hAnsi="Times New Roman" w:cs="Times New Roman"/>
          <w:b/>
          <w:sz w:val="24"/>
          <w:szCs w:val="24"/>
        </w:rPr>
        <w:t xml:space="preserve"> às 11:00,</w:t>
      </w:r>
      <w:r w:rsidRPr="00D435DB">
        <w:rPr>
          <w:rFonts w:ascii="Times New Roman" w:hAnsi="Times New Roman" w:cs="Times New Roman"/>
          <w:sz w:val="24"/>
          <w:szCs w:val="24"/>
        </w:rPr>
        <w:t xml:space="preserve"> de acordo com o cardápio, na qual se atestará o seu recebimento.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8. PAGAMENTO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8.1 Os pagamentos dos produtos da Agricultura Familiar ou Empreendedor Familiar Rural habilitado, como </w:t>
      </w:r>
      <w:proofErr w:type="spellStart"/>
      <w:r w:rsidRPr="00D435DB">
        <w:rPr>
          <w:rFonts w:ascii="Times New Roman" w:hAnsi="Times New Roman" w:cs="Times New Roman"/>
          <w:sz w:val="24"/>
          <w:szCs w:val="24"/>
        </w:rPr>
        <w:t>conseqüência</w:t>
      </w:r>
      <w:proofErr w:type="spellEnd"/>
      <w:r w:rsidRPr="00D435DB">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435DB">
        <w:rPr>
          <w:rFonts w:ascii="Times New Roman" w:hAnsi="Times New Roman" w:cs="Times New Roman"/>
          <w:sz w:val="24"/>
          <w:szCs w:val="24"/>
        </w:rPr>
        <w:t>setor competente vedada</w:t>
      </w:r>
      <w:proofErr w:type="gramEnd"/>
      <w:r w:rsidRPr="00D435DB">
        <w:rPr>
          <w:rFonts w:ascii="Times New Roman" w:hAnsi="Times New Roman" w:cs="Times New Roman"/>
          <w:sz w:val="24"/>
          <w:szCs w:val="24"/>
        </w:rPr>
        <w:t xml:space="preserve"> a antecipação de pagamento, para cada faturamento;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8.3 As notas fiscais deverão vir acompanhadas de documento padrão de controle de entregas;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D435DB">
          <w:rPr>
            <w:rFonts w:ascii="Times New Roman" w:hAnsi="Times New Roman" w:cs="Times New Roman"/>
            <w:sz w:val="24"/>
            <w:szCs w:val="24"/>
          </w:rPr>
          <w:t>8.4 A</w:t>
        </w:r>
      </w:smartTag>
      <w:r w:rsidRPr="00D435DB">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8.5 O preço de compra será o menor preço apresentado pelos proponentes;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8.6 O preço de compra dos gêneros alimentícios será o menor preço apresentado pelos proponentes;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8.7 Serão utilizados para composição do preço de referência: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 os preços de Referência praticados no âmbito do Programa de Aquisição de Alimentos – PAA,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xml:space="preserve">II- média dos preços pagos aos Agricultores Familiares por </w:t>
      </w: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 xml:space="preserve"> (três) mercados varejistas, priorizando a feira do produtor da agricultura familiar;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8.7 O valor pago anualmente a cada agricultor familiar ou empreendedor familiar rural deve </w:t>
      </w:r>
      <w:r w:rsidR="0031097D" w:rsidRPr="00D435DB">
        <w:rPr>
          <w:rFonts w:ascii="Times New Roman" w:hAnsi="Times New Roman" w:cs="Times New Roman"/>
          <w:sz w:val="24"/>
          <w:szCs w:val="24"/>
        </w:rPr>
        <w:t>respeitar o valor máximo de R$ 20.000,00 (vinte</w:t>
      </w:r>
      <w:r w:rsidRPr="00D435DB">
        <w:rPr>
          <w:rFonts w:ascii="Times New Roman" w:hAnsi="Times New Roman" w:cs="Times New Roman"/>
          <w:sz w:val="24"/>
          <w:szCs w:val="24"/>
        </w:rPr>
        <w:t xml:space="preserve"> mil reais), por declaração de aptidão no PRONAF (DAP</w:t>
      </w:r>
      <w:proofErr w:type="gramStart"/>
      <w:r w:rsidRPr="00D435DB">
        <w:rPr>
          <w:rFonts w:ascii="Times New Roman" w:hAnsi="Times New Roman" w:cs="Times New Roman"/>
          <w:sz w:val="24"/>
          <w:szCs w:val="24"/>
        </w:rPr>
        <w:t>)</w:t>
      </w:r>
      <w:proofErr w:type="gramEnd"/>
      <w:r w:rsidRPr="00D435DB">
        <w:rPr>
          <w:rFonts w:ascii="Times New Roman" w:hAnsi="Times New Roman" w:cs="Times New Roman"/>
          <w:sz w:val="24"/>
          <w:szCs w:val="24"/>
        </w:rPr>
        <w:t>/ano.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9. CLASSIFICAÇÃO DAS PROPOSTAS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9.1 </w:t>
      </w:r>
      <w:r w:rsidRPr="00D435DB">
        <w:rPr>
          <w:rFonts w:ascii="Times New Roman" w:hAnsi="Times New Roman" w:cs="Times New Roman"/>
          <w:sz w:val="24"/>
          <w:szCs w:val="24"/>
        </w:rPr>
        <w:t>Serão consideradas as propostas classificadas, que preencham as condições fixadas nesta Chamada Pública;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9.2 </w:t>
      </w:r>
      <w:r w:rsidRPr="00D435DB">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9.3 </w:t>
      </w:r>
      <w:r w:rsidRPr="00D435DB">
        <w:rPr>
          <w:rFonts w:ascii="Times New Roman" w:hAnsi="Times New Roman" w:cs="Times New Roman"/>
          <w:sz w:val="24"/>
          <w:szCs w:val="24"/>
        </w:rPr>
        <w:t>O Con</w:t>
      </w:r>
      <w:r w:rsidR="002E69A8" w:rsidRPr="00D435DB">
        <w:rPr>
          <w:rFonts w:ascii="Times New Roman" w:hAnsi="Times New Roman" w:cs="Times New Roman"/>
          <w:sz w:val="24"/>
          <w:szCs w:val="24"/>
        </w:rPr>
        <w:t xml:space="preserve">selho Escolar da Unidade </w:t>
      </w:r>
      <w:r w:rsidR="002E69A8" w:rsidRPr="00D435DB">
        <w:rPr>
          <w:rFonts w:ascii="Times New Roman" w:hAnsi="Times New Roman" w:cs="Times New Roman"/>
          <w:b/>
          <w:sz w:val="24"/>
          <w:szCs w:val="24"/>
        </w:rPr>
        <w:t>Escola Estadual José Peixoto</w:t>
      </w:r>
      <w:r w:rsidRPr="00D435DB">
        <w:rPr>
          <w:rFonts w:ascii="Times New Roman" w:hAnsi="Times New Roman" w:cs="Times New Roman"/>
          <w:sz w:val="24"/>
          <w:szCs w:val="24"/>
        </w:rPr>
        <w:t xml:space="preserve"> ou a Comissão de Avaliação Alimentícia designada pela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9.4 </w:t>
      </w:r>
      <w:r w:rsidRPr="00D435DB">
        <w:rPr>
          <w:rFonts w:ascii="Times New Roman" w:hAnsi="Times New Roman" w:cs="Times New Roman"/>
          <w:sz w:val="24"/>
          <w:szCs w:val="24"/>
        </w:rPr>
        <w:t xml:space="preserve">Após a classificação, o critério final de julgamento será definido pela Comissão de Avaliação Alimentícia designada pela </w:t>
      </w:r>
      <w:r w:rsidRPr="00D435DB">
        <w:rPr>
          <w:rFonts w:ascii="Times New Roman" w:hAnsi="Times New Roman" w:cs="Times New Roman"/>
          <w:b/>
          <w:bCs/>
          <w:sz w:val="24"/>
          <w:szCs w:val="24"/>
        </w:rPr>
        <w:t>Portaria (caso tenha)</w:t>
      </w:r>
      <w:r w:rsidRPr="00D435DB">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9.5 </w:t>
      </w:r>
      <w:r w:rsidRPr="00D435DB">
        <w:rPr>
          <w:rFonts w:ascii="Times New Roman" w:hAnsi="Times New Roman" w:cs="Times New Roman"/>
          <w:sz w:val="24"/>
          <w:szCs w:val="24"/>
        </w:rPr>
        <w:t xml:space="preserve">Em atenção à legislação que </w:t>
      </w:r>
      <w:r w:rsidR="0031097D" w:rsidRPr="00D435DB">
        <w:rPr>
          <w:rFonts w:ascii="Times New Roman" w:hAnsi="Times New Roman" w:cs="Times New Roman"/>
          <w:sz w:val="24"/>
          <w:szCs w:val="24"/>
        </w:rPr>
        <w:t>estabelece o teto máximo de R$ 20.000,00 (vinte</w:t>
      </w:r>
      <w:r w:rsidRPr="00D435DB">
        <w:rPr>
          <w:rFonts w:ascii="Times New Roman" w:hAnsi="Times New Roman" w:cs="Times New Roman"/>
          <w:sz w:val="24"/>
          <w:szCs w:val="24"/>
        </w:rPr>
        <w:t xml:space="preserve"> mil reais) será considerado o produto na embalagem original no atacado.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lastRenderedPageBreak/>
        <w:t xml:space="preserve">9.6 </w:t>
      </w:r>
      <w:r w:rsidRPr="00D435DB">
        <w:rPr>
          <w:rFonts w:ascii="Times New Roman" w:hAnsi="Times New Roman" w:cs="Times New Roman"/>
          <w:sz w:val="24"/>
          <w:szCs w:val="24"/>
        </w:rPr>
        <w:t xml:space="preserve">Na hipótese de ocorrer cisão ou fusão ou incorporação envolvendo duas ou mais entidades e até </w:t>
      </w:r>
      <w:proofErr w:type="spellStart"/>
      <w:r w:rsidRPr="00D435DB">
        <w:rPr>
          <w:rFonts w:ascii="Times New Roman" w:hAnsi="Times New Roman" w:cs="Times New Roman"/>
          <w:sz w:val="24"/>
          <w:szCs w:val="24"/>
        </w:rPr>
        <w:t>abcriação</w:t>
      </w:r>
      <w:proofErr w:type="spellEnd"/>
      <w:r w:rsidRPr="00D435DB">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D435DB">
        <w:rPr>
          <w:rFonts w:ascii="Times New Roman" w:hAnsi="Times New Roman" w:cs="Times New Roman"/>
          <w:sz w:val="24"/>
          <w:szCs w:val="24"/>
        </w:rPr>
        <w:t>DAPs</w:t>
      </w:r>
      <w:proofErr w:type="spellEnd"/>
      <w:r w:rsidRPr="00D435DB">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assinatura de novo contrato, com a anuência da entidade.</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10. RESULTADO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Conselho Escolar, ou a Comissão de Avaliação Alimentícia designada pela </w:t>
      </w:r>
      <w:r w:rsidRPr="00D435DB">
        <w:rPr>
          <w:rFonts w:ascii="Times New Roman" w:hAnsi="Times New Roman" w:cs="Times New Roman"/>
          <w:b/>
          <w:bCs/>
          <w:sz w:val="24"/>
          <w:szCs w:val="24"/>
        </w:rPr>
        <w:t xml:space="preserve">Portaria (caso tenha) </w:t>
      </w:r>
      <w:r w:rsidRPr="00D435DB">
        <w:rPr>
          <w:rFonts w:ascii="Times New Roman" w:hAnsi="Times New Roman" w:cs="Times New Roman"/>
          <w:sz w:val="24"/>
          <w:szCs w:val="24"/>
        </w:rPr>
        <w:t>após o julgamento e classificação, dará ampla publicidade ao resultado da presente Chamada Pública</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 xml:space="preserve">nº </w:t>
      </w:r>
      <w:r w:rsidR="006E7592" w:rsidRPr="00D435DB">
        <w:rPr>
          <w:rFonts w:ascii="Times New Roman" w:hAnsi="Times New Roman" w:cs="Times New Roman"/>
          <w:b/>
          <w:sz w:val="24"/>
          <w:szCs w:val="24"/>
        </w:rPr>
        <w:t>0</w:t>
      </w:r>
      <w:r w:rsidRPr="00D435DB">
        <w:rPr>
          <w:rFonts w:ascii="Times New Roman" w:hAnsi="Times New Roman" w:cs="Times New Roman"/>
          <w:b/>
          <w:sz w:val="24"/>
          <w:szCs w:val="24"/>
        </w:rPr>
        <w:t>0</w:t>
      </w:r>
      <w:r w:rsidR="0031097D" w:rsidRPr="00D435DB">
        <w:rPr>
          <w:rFonts w:ascii="Times New Roman" w:hAnsi="Times New Roman" w:cs="Times New Roman"/>
          <w:b/>
          <w:sz w:val="24"/>
          <w:szCs w:val="24"/>
        </w:rPr>
        <w:t>2</w:t>
      </w:r>
      <w:r w:rsidR="006E7592" w:rsidRPr="00D435DB">
        <w:rPr>
          <w:rFonts w:ascii="Times New Roman" w:hAnsi="Times New Roman" w:cs="Times New Roman"/>
          <w:b/>
          <w:sz w:val="24"/>
          <w:szCs w:val="24"/>
        </w:rPr>
        <w:t>/2013</w:t>
      </w:r>
      <w:r w:rsidRPr="00D435DB">
        <w:rPr>
          <w:rFonts w:ascii="Times New Roman" w:hAnsi="Times New Roman" w:cs="Times New Roman"/>
          <w:sz w:val="24"/>
          <w:szCs w:val="24"/>
        </w:rPr>
        <w:t>. Caso não tenha recebido nenhum Projeto de Venda, deverá ser realizada outra</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Chamada Pública, ampliando a divulgação para o âmbito da região, território rural, estado e país</w:t>
      </w:r>
      <w:r w:rsidR="0031097D"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11. CONTRATAÇÃO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11.1 </w:t>
      </w:r>
      <w:r w:rsidRPr="00D435DB">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11.2 </w:t>
      </w:r>
      <w:r w:rsidRPr="00D435DB">
        <w:rPr>
          <w:rFonts w:ascii="Times New Roman" w:hAnsi="Times New Roman" w:cs="Times New Roman"/>
          <w:sz w:val="24"/>
          <w:szCs w:val="24"/>
        </w:rPr>
        <w:t xml:space="preserve">O prazo de vigência do contrato será de </w:t>
      </w:r>
      <w:r w:rsidR="0031097D" w:rsidRPr="00D435DB">
        <w:rPr>
          <w:rFonts w:ascii="Times New Roman" w:hAnsi="Times New Roman" w:cs="Times New Roman"/>
          <w:sz w:val="24"/>
          <w:szCs w:val="24"/>
        </w:rPr>
        <w:t>dois (</w:t>
      </w:r>
      <w:r w:rsidR="007654D8" w:rsidRPr="00D435DB">
        <w:rPr>
          <w:rFonts w:ascii="Times New Roman" w:hAnsi="Times New Roman" w:cs="Times New Roman"/>
          <w:sz w:val="24"/>
          <w:szCs w:val="24"/>
        </w:rPr>
        <w:t>0</w:t>
      </w:r>
      <w:r w:rsidR="002D0808" w:rsidRPr="00D435DB">
        <w:rPr>
          <w:rFonts w:ascii="Times New Roman" w:hAnsi="Times New Roman" w:cs="Times New Roman"/>
          <w:sz w:val="24"/>
          <w:szCs w:val="24"/>
        </w:rPr>
        <w:t>2</w:t>
      </w:r>
      <w:r w:rsidRPr="00D435DB">
        <w:rPr>
          <w:rFonts w:ascii="Times New Roman" w:hAnsi="Times New Roman" w:cs="Times New Roman"/>
          <w:sz w:val="24"/>
          <w:szCs w:val="24"/>
        </w:rPr>
        <w:t>) meses,</w:t>
      </w:r>
      <w:r w:rsidR="00AB3C2F" w:rsidRPr="00D435DB">
        <w:rPr>
          <w:rFonts w:ascii="Times New Roman" w:hAnsi="Times New Roman" w:cs="Times New Roman"/>
          <w:sz w:val="24"/>
          <w:szCs w:val="24"/>
        </w:rPr>
        <w:t xml:space="preserve"> período este comp</w:t>
      </w:r>
      <w:r w:rsidR="0031097D" w:rsidRPr="00D435DB">
        <w:rPr>
          <w:rFonts w:ascii="Times New Roman" w:hAnsi="Times New Roman" w:cs="Times New Roman"/>
          <w:sz w:val="24"/>
          <w:szCs w:val="24"/>
        </w:rPr>
        <w:t xml:space="preserve">reendido de </w:t>
      </w:r>
      <w:r w:rsidR="0031097D" w:rsidRPr="00D435DB">
        <w:rPr>
          <w:rFonts w:ascii="Times New Roman" w:hAnsi="Times New Roman" w:cs="Times New Roman"/>
          <w:b/>
          <w:sz w:val="24"/>
          <w:szCs w:val="24"/>
        </w:rPr>
        <w:t>02 de maio a 28 de junho</w:t>
      </w:r>
      <w:proofErr w:type="gramStart"/>
      <w:r w:rsidR="0031097D" w:rsidRPr="00D435DB">
        <w:rPr>
          <w:rFonts w:ascii="Times New Roman" w:hAnsi="Times New Roman" w:cs="Times New Roman"/>
          <w:b/>
          <w:sz w:val="24"/>
          <w:szCs w:val="24"/>
        </w:rPr>
        <w:t xml:space="preserve"> </w:t>
      </w:r>
      <w:r w:rsidR="008D216A" w:rsidRPr="00D435DB">
        <w:rPr>
          <w:rFonts w:ascii="Times New Roman" w:hAnsi="Times New Roman" w:cs="Times New Roman"/>
          <w:b/>
          <w:sz w:val="24"/>
          <w:szCs w:val="24"/>
        </w:rPr>
        <w:t xml:space="preserve"> </w:t>
      </w:r>
      <w:proofErr w:type="gramEnd"/>
      <w:r w:rsidR="008D216A" w:rsidRPr="00D435DB">
        <w:rPr>
          <w:rFonts w:ascii="Times New Roman" w:hAnsi="Times New Roman" w:cs="Times New Roman"/>
          <w:b/>
          <w:sz w:val="24"/>
          <w:szCs w:val="24"/>
        </w:rPr>
        <w:t>de 2013</w:t>
      </w:r>
      <w:r w:rsidRPr="00D435DB">
        <w:rPr>
          <w:rFonts w:ascii="Times New Roman" w:hAnsi="Times New Roman" w:cs="Times New Roman"/>
          <w:b/>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12. RESPONSABILIDADE DOS FORNECEDORES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12.1 </w:t>
      </w:r>
      <w:r w:rsidRPr="00D435DB">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12.2 </w:t>
      </w:r>
      <w:r w:rsidRPr="00D435DB">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35DB">
        <w:rPr>
          <w:rFonts w:ascii="Times New Roman" w:hAnsi="Times New Roman" w:cs="Times New Roman"/>
          <w:sz w:val="24"/>
          <w:szCs w:val="24"/>
        </w:rPr>
        <w:t>Seagro</w:t>
      </w:r>
      <w:proofErr w:type="spellEnd"/>
      <w:r w:rsidRPr="00D435DB">
        <w:rPr>
          <w:rFonts w:ascii="Times New Roman" w:hAnsi="Times New Roman" w:cs="Times New Roman"/>
          <w:sz w:val="24"/>
          <w:szCs w:val="24"/>
        </w:rPr>
        <w:t xml:space="preserve">, por meio da PNATER. E especificações de acordo com os </w:t>
      </w:r>
      <w:r w:rsidRPr="00D435DB">
        <w:rPr>
          <w:rFonts w:ascii="Times New Roman" w:hAnsi="Times New Roman" w:cs="Times New Roman"/>
          <w:sz w:val="24"/>
          <w:szCs w:val="24"/>
        </w:rPr>
        <w:lastRenderedPageBreak/>
        <w:t>anexos dessa Chamada Pública. É parte integrante dessa chamada pública o anexo com estimativa de consumo mensal, de fornecimento contínuo.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12.3 </w:t>
      </w:r>
      <w:r w:rsidRPr="00D435DB">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12.4 </w:t>
      </w:r>
      <w:r w:rsidRPr="00D435DB">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12.4.1 </w:t>
      </w:r>
      <w:r w:rsidRPr="00D435DB">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12.5 </w:t>
      </w:r>
      <w:proofErr w:type="gramStart"/>
      <w:r w:rsidRPr="00D435DB">
        <w:rPr>
          <w:rFonts w:ascii="Times New Roman" w:hAnsi="Times New Roman" w:cs="Times New Roman"/>
          <w:sz w:val="24"/>
          <w:szCs w:val="24"/>
        </w:rPr>
        <w:t>Fica</w:t>
      </w:r>
      <w:proofErr w:type="gramEnd"/>
      <w:r w:rsidRPr="00D435DB">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12.6 O Conselho Escolar da Unidade Escolar</w:t>
      </w:r>
      <w:r w:rsidRPr="00D435DB">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12.7 </w:t>
      </w:r>
      <w:r w:rsidRPr="00D435DB">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bCs/>
          <w:sz w:val="24"/>
          <w:szCs w:val="24"/>
        </w:rPr>
        <w:t xml:space="preserve">12.8 </w:t>
      </w:r>
      <w:r w:rsidRPr="00D435DB">
        <w:rPr>
          <w:rFonts w:ascii="Times New Roman" w:hAnsi="Times New Roman" w:cs="Times New Roman"/>
          <w:sz w:val="24"/>
          <w:szCs w:val="24"/>
        </w:rPr>
        <w:t>O período de fornecimento d</w:t>
      </w:r>
      <w:r w:rsidR="0031097D" w:rsidRPr="00D435DB">
        <w:rPr>
          <w:rFonts w:ascii="Times New Roman" w:hAnsi="Times New Roman" w:cs="Times New Roman"/>
          <w:sz w:val="24"/>
          <w:szCs w:val="24"/>
        </w:rPr>
        <w:t xml:space="preserve">esta Chamada Pública se dará de </w:t>
      </w:r>
      <w:r w:rsidR="0031097D" w:rsidRPr="00D435DB">
        <w:rPr>
          <w:rFonts w:ascii="Times New Roman" w:hAnsi="Times New Roman" w:cs="Times New Roman"/>
          <w:b/>
          <w:sz w:val="24"/>
          <w:szCs w:val="24"/>
        </w:rPr>
        <w:t xml:space="preserve">02 de maio a 28 de junho </w:t>
      </w:r>
      <w:r w:rsidR="006E7592" w:rsidRPr="00D435DB">
        <w:rPr>
          <w:rFonts w:ascii="Times New Roman" w:hAnsi="Times New Roman" w:cs="Times New Roman"/>
          <w:b/>
          <w:sz w:val="24"/>
          <w:szCs w:val="24"/>
        </w:rPr>
        <w:t>de 2013</w:t>
      </w:r>
      <w:r w:rsidRPr="00D435DB">
        <w:rPr>
          <w:rFonts w:ascii="Times New Roman" w:hAnsi="Times New Roman" w:cs="Times New Roman"/>
          <w:b/>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13. FATOS SUPERVENIENTES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13.1 </w:t>
      </w:r>
      <w:r w:rsidRPr="00D435DB">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435DB">
        <w:rPr>
          <w:rFonts w:ascii="Times New Roman" w:hAnsi="Times New Roman" w:cs="Times New Roman"/>
          <w:b/>
          <w:sz w:val="24"/>
          <w:szCs w:val="24"/>
        </w:rPr>
        <w:t xml:space="preserve">Escola Estadual José Peixoto </w:t>
      </w:r>
      <w:r w:rsidRPr="00D435DB">
        <w:rPr>
          <w:rFonts w:ascii="Times New Roman" w:hAnsi="Times New Roman" w:cs="Times New Roman"/>
          <w:sz w:val="24"/>
          <w:szCs w:val="24"/>
        </w:rPr>
        <w:t xml:space="preserve">ou da Comissão de Avaliação Alimentícia designada pela </w:t>
      </w:r>
      <w:r w:rsidR="002E69A8" w:rsidRPr="00D435DB">
        <w:rPr>
          <w:rFonts w:ascii="Times New Roman" w:hAnsi="Times New Roman" w:cs="Times New Roman"/>
          <w:b/>
          <w:bCs/>
          <w:sz w:val="24"/>
          <w:szCs w:val="24"/>
        </w:rPr>
        <w:t>Portaria (002/2013</w:t>
      </w:r>
      <w:r w:rsidRPr="00D435DB">
        <w:rPr>
          <w:rFonts w:ascii="Times New Roman" w:hAnsi="Times New Roman" w:cs="Times New Roman"/>
          <w:b/>
          <w:bCs/>
          <w:sz w:val="24"/>
          <w:szCs w:val="24"/>
        </w:rPr>
        <w:t>).</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Adiamento do processo;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 revogação desta Chamada ou sua modificação no todo ou em parte.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14. DISPOSIÇÕES FINAIS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 participação de qualquer proponente Vendedor no processo implica a aceitação tácita,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incondicional</w:t>
      </w:r>
      <w:proofErr w:type="gramEnd"/>
      <w:r w:rsidRPr="00D435DB">
        <w:rPr>
          <w:rFonts w:ascii="Times New Roman" w:hAnsi="Times New Roman" w:cs="Times New Roman"/>
          <w:sz w:val="24"/>
          <w:szCs w:val="24"/>
        </w:rPr>
        <w:t>, irrevogável e irretratável dos seus termos, regras e condições, assim como dos seus anexos.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Caberá ao </w:t>
      </w:r>
      <w:r w:rsidRPr="00D435DB">
        <w:rPr>
          <w:rFonts w:ascii="Times New Roman" w:hAnsi="Times New Roman" w:cs="Times New Roman"/>
          <w:b/>
          <w:bCs/>
          <w:sz w:val="24"/>
          <w:szCs w:val="24"/>
        </w:rPr>
        <w:t xml:space="preserve">CONSELHO ESCOLAR </w:t>
      </w:r>
      <w:r w:rsidRPr="00D435DB">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Os interessados poderão dirimir quaisquer dúvidas por meio do Telefone </w:t>
      </w:r>
      <w:r w:rsidRPr="00D435DB">
        <w:rPr>
          <w:rFonts w:ascii="Times New Roman" w:hAnsi="Times New Roman" w:cs="Times New Roman"/>
          <w:b/>
          <w:sz w:val="24"/>
          <w:szCs w:val="24"/>
        </w:rPr>
        <w:t>(62) 3356</w:t>
      </w:r>
      <w:r w:rsidR="002E69A8" w:rsidRPr="00D435DB">
        <w:rPr>
          <w:rFonts w:ascii="Times New Roman" w:hAnsi="Times New Roman" w:cs="Times New Roman"/>
          <w:b/>
          <w:sz w:val="24"/>
          <w:szCs w:val="24"/>
        </w:rPr>
        <w:t>-</w:t>
      </w:r>
      <w:r w:rsidRPr="00D435DB">
        <w:rPr>
          <w:rFonts w:ascii="Times New Roman" w:hAnsi="Times New Roman" w:cs="Times New Roman"/>
          <w:b/>
          <w:sz w:val="24"/>
          <w:szCs w:val="24"/>
        </w:rPr>
        <w:t xml:space="preserve">2072, </w:t>
      </w:r>
      <w:r w:rsidRPr="00D435DB">
        <w:rPr>
          <w:rFonts w:ascii="Times New Roman" w:hAnsi="Times New Roman" w:cs="Times New Roman"/>
          <w:sz w:val="24"/>
          <w:szCs w:val="24"/>
        </w:rPr>
        <w:t xml:space="preserve">Conselho Escolar da Unidade Escolar </w:t>
      </w:r>
      <w:r w:rsidRPr="00D435DB">
        <w:rPr>
          <w:rFonts w:ascii="Times New Roman" w:hAnsi="Times New Roman" w:cs="Times New Roman"/>
          <w:b/>
          <w:sz w:val="24"/>
          <w:szCs w:val="24"/>
        </w:rPr>
        <w:t>Escola Estadual José Peixoto.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15. FORO</w:t>
      </w:r>
    </w:p>
    <w:p w:rsidR="004D0664"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 presente</w:t>
      </w:r>
      <w:proofErr w:type="gramEnd"/>
      <w:r w:rsidRPr="00D435D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06E96" w:rsidRPr="00D435DB" w:rsidRDefault="00406E96"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color w:val="000000" w:themeColor="text1"/>
          <w:sz w:val="24"/>
          <w:szCs w:val="24"/>
        </w:rPr>
      </w:pPr>
      <w:r w:rsidRPr="00D435DB">
        <w:rPr>
          <w:rFonts w:ascii="Times New Roman" w:hAnsi="Times New Roman" w:cs="Times New Roman"/>
          <w:b/>
          <w:bCs/>
          <w:color w:val="000000" w:themeColor="text1"/>
          <w:sz w:val="24"/>
          <w:szCs w:val="24"/>
        </w:rPr>
        <w:lastRenderedPageBreak/>
        <w:t>ANEXO I – RELAÇÃO DAS ESCOLAS DO ESTADO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 – RELAÇÃO DE GÊNEROS (ESTIMATIVA DE CONSUMO) – IDENTIFICAÇÃO E CLASSIFICAÇÃO DOS PRODUTOS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III- MODELO DE PROJETO DE VENDA CONFORME ANEXO V DA</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RESOLUÇÃO Nº 38 DO FNDE, DE 16/07/2009.</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IV – MINUTA DO CONTRATO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6C5942"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 xml:space="preserve">ROSIMEIRE RODRIGUES DOS SANTOS </w:t>
      </w:r>
    </w:p>
    <w:p w:rsidR="0073771F" w:rsidRPr="00D435DB" w:rsidRDefault="00406E96"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PRESIDENTE DO CONSELHO DA UNIDADE ESCOLAR</w:t>
      </w:r>
    </w:p>
    <w:p w:rsidR="007654D8"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SECRETARIA DA EDUCAÇÃO</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 – RELAÇÃO DE GÊNEROS ALIMENTÍCIOS (ESTIMATIVA DE CONSUMO) - IDENTIFICAÇÃO E CLASSIFICAÇÃO DOS PRODUTOS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ESPECIFICAÇÕES TÉCNICAS DOS ALIMENTOS A SEREM ADQUIRIDOS PELO PROGRAMA ESTADUAL DE ALIMENTAÇÃO ESCOLAR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De acordo com a Legislação brasileira para Rotulagem Geral de Alimentos e Bebidas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Embalados, (RDC 259/02 – ANVISA/MS) as informações abaixo são obrigatórias nas embalagens de alimentos: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Denominação de venda do alimento;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Lista de ingredientes;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Conteúdos líquidos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Identificação do lote;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Prazo de validade;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Instruções sobre o preparo e uso do alimento, quando necessário;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Registro no órgão competente;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Informação nutricional;</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 Os produtos alimentícios a base de farinha de trigo, aveia, cevada e centeio devem constar também a informação: </w:t>
      </w:r>
      <w:r w:rsidRPr="00D435DB">
        <w:rPr>
          <w:rFonts w:ascii="Times New Roman" w:hAnsi="Times New Roman" w:cs="Times New Roman"/>
          <w:b/>
          <w:bCs/>
          <w:sz w:val="24"/>
          <w:szCs w:val="24"/>
        </w:rPr>
        <w:t>Contém glúten.</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Obs. </w:t>
      </w:r>
      <w:r w:rsidRPr="00D435DB">
        <w:rPr>
          <w:rFonts w:ascii="Times New Roman" w:hAnsi="Times New Roman" w:cs="Times New Roman"/>
          <w:sz w:val="24"/>
          <w:szCs w:val="24"/>
        </w:rPr>
        <w:t xml:space="preserve">A declaração do prazo de validade </w:t>
      </w:r>
      <w:r w:rsidRPr="00D435DB">
        <w:rPr>
          <w:rFonts w:ascii="Times New Roman" w:hAnsi="Times New Roman" w:cs="Times New Roman"/>
          <w:b/>
          <w:bCs/>
          <w:sz w:val="24"/>
          <w:szCs w:val="24"/>
        </w:rPr>
        <w:t xml:space="preserve">não </w:t>
      </w:r>
      <w:r w:rsidRPr="00D435DB">
        <w:rPr>
          <w:rFonts w:ascii="Times New Roman" w:hAnsi="Times New Roman" w:cs="Times New Roman"/>
          <w:sz w:val="24"/>
          <w:szCs w:val="24"/>
        </w:rPr>
        <w:t>é exigida para: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Frutas e hortaliças frescas;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Vinagre;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Açúcar;</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Sal.</w:t>
      </w:r>
    </w:p>
    <w:p w:rsidR="0073771F" w:rsidRPr="00D435DB" w:rsidRDefault="0073771F" w:rsidP="00D435DB">
      <w:pPr>
        <w:autoSpaceDE w:val="0"/>
        <w:autoSpaceDN w:val="0"/>
        <w:adjustRightInd w:val="0"/>
        <w:spacing w:line="360" w:lineRule="auto"/>
        <w:ind w:firstLine="708"/>
        <w:jc w:val="both"/>
        <w:rPr>
          <w:rFonts w:ascii="Times New Roman" w:hAnsi="Times New Roman" w:cs="Times New Roman"/>
          <w:sz w:val="24"/>
          <w:szCs w:val="24"/>
        </w:rPr>
      </w:pPr>
      <w:r w:rsidRPr="00D435DB">
        <w:rPr>
          <w:rFonts w:ascii="Times New Roman" w:hAnsi="Times New Roman" w:cs="Times New Roman"/>
          <w:sz w:val="24"/>
          <w:szCs w:val="24"/>
        </w:rPr>
        <w:t>Os produtos de origem animal devem ter o carimbo dos Serviços de inspeção</w:t>
      </w:r>
      <w:r w:rsidR="002E69A8"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obrigatórios, podendo ser Federal (SIF), estadual (SIE) ou municipal (SIM). Os materiais para embalagem devem ser atóxicos não representando uma ameaça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Órgãos responsáveis pela legislação de alimentos: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ANVISA (Agência Nacional de Vigilância Sanitária)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MAPA (Ministério da Agricultura, Pecuária e Abastecimento</w:t>
      </w:r>
      <w:proofErr w:type="gramStart"/>
      <w:r w:rsidRPr="00D435DB">
        <w:rPr>
          <w:rFonts w:ascii="Times New Roman" w:hAnsi="Times New Roman" w:cs="Times New Roman"/>
          <w:sz w:val="24"/>
          <w:szCs w:val="24"/>
        </w:rPr>
        <w:t>)</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INMETRO (Instituto de Metrologia)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1 – HORTIFRUTIGRANJEIROS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435DB">
        <w:rPr>
          <w:rFonts w:ascii="Times New Roman" w:hAnsi="Times New Roman" w:cs="Times New Roman"/>
          <w:b/>
          <w:bCs/>
          <w:i/>
          <w:iCs/>
          <w:sz w:val="24"/>
          <w:szCs w:val="24"/>
        </w:rPr>
        <w:t xml:space="preserve">in natura, </w:t>
      </w:r>
      <w:r w:rsidRPr="00D435DB">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6205"/>
      </w:tblGrid>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ALIMENTOS</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UNIDADE</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b/>
                <w:sz w:val="24"/>
                <w:szCs w:val="24"/>
              </w:rPr>
            </w:pPr>
            <w:r w:rsidRPr="00D435DB">
              <w:rPr>
                <w:rFonts w:ascii="Times New Roman" w:hAnsi="Times New Roman" w:cs="Times New Roman"/>
                <w:b/>
                <w:sz w:val="24"/>
                <w:szCs w:val="24"/>
              </w:rPr>
              <w:t xml:space="preserve">VARIEDADES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t xml:space="preserve">Abacaxi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roofErr w:type="spellStart"/>
            <w:r w:rsidRPr="00D435DB">
              <w:rPr>
                <w:rFonts w:ascii="Times New Roman" w:hAnsi="Times New Roman" w:cs="Times New Roman"/>
                <w:sz w:val="24"/>
                <w:szCs w:val="24"/>
              </w:rPr>
              <w:t>Un</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Havaí ou pérola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Banana</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Madura; nanica; maça; prata e da </w:t>
            </w:r>
            <w:proofErr w:type="gramStart"/>
            <w:r w:rsidRPr="00D435DB">
              <w:rPr>
                <w:rFonts w:ascii="Times New Roman" w:hAnsi="Times New Roman" w:cs="Times New Roman"/>
                <w:sz w:val="24"/>
                <w:szCs w:val="24"/>
              </w:rPr>
              <w:t>terra</w:t>
            </w:r>
            <w:proofErr w:type="gramEnd"/>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Laranja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Pêra</w:t>
            </w:r>
            <w:proofErr w:type="spell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Maçã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Fuji ou gala e nacional</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Mamão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Formosa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Melancia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435DB">
                <w:rPr>
                  <w:rFonts w:ascii="Times New Roman" w:hAnsi="Times New Roman" w:cs="Times New Roman"/>
                  <w:sz w:val="24"/>
                  <w:szCs w:val="24"/>
                </w:rPr>
                <w:t>6 a</w:t>
              </w:r>
            </w:smartTag>
            <w:r w:rsidRPr="00D435DB">
              <w:rPr>
                <w:rFonts w:ascii="Times New Roman" w:hAnsi="Times New Roman" w:cs="Times New Roman"/>
                <w:sz w:val="24"/>
                <w:szCs w:val="24"/>
              </w:rPr>
              <w:t xml:space="preserve"> </w:t>
            </w:r>
            <w:smartTag w:uri="urn:schemas-microsoft-com:office:smarttags" w:element="metricconverter">
              <w:smartTagPr>
                <w:attr w:name="ProductID" w:val="10 kg"/>
              </w:smartTagPr>
              <w:r w:rsidRPr="00D435DB">
                <w:rPr>
                  <w:rFonts w:ascii="Times New Roman" w:hAnsi="Times New Roman" w:cs="Times New Roman"/>
                  <w:sz w:val="24"/>
                  <w:szCs w:val="24"/>
                </w:rPr>
                <w:t>10 kg</w:t>
              </w:r>
            </w:smartTag>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Abóbora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Madura, moranga, </w:t>
            </w:r>
            <w:proofErr w:type="spellStart"/>
            <w:r w:rsidRPr="00D435DB">
              <w:rPr>
                <w:rFonts w:ascii="Times New Roman" w:hAnsi="Times New Roman" w:cs="Times New Roman"/>
                <w:sz w:val="24"/>
                <w:szCs w:val="24"/>
              </w:rPr>
              <w:t>cabotiá</w:t>
            </w:r>
            <w:proofErr w:type="spellEnd"/>
            <w:r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paulista</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Pimentão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Verde</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Repolho</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Verde</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Tomate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Para salada extra A, ou </w:t>
            </w:r>
            <w:proofErr w:type="gramStart"/>
            <w:r w:rsidRPr="00D435DB">
              <w:rPr>
                <w:rFonts w:ascii="Times New Roman" w:hAnsi="Times New Roman" w:cs="Times New Roman"/>
                <w:sz w:val="24"/>
                <w:szCs w:val="24"/>
              </w:rPr>
              <w:t>caqui</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9B6FC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Cenoura </w:t>
            </w:r>
          </w:p>
        </w:tc>
        <w:tc>
          <w:tcPr>
            <w:tcW w:w="1367" w:type="dxa"/>
          </w:tcPr>
          <w:p w:rsidR="0073771F" w:rsidRPr="00D435DB" w:rsidRDefault="009B6FC1"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kg</w:t>
            </w:r>
            <w:proofErr w:type="gram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Mandioca</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Cacau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Salsa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Mç</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Cebolinha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r w:rsidRPr="00D435DB">
              <w:rPr>
                <w:rFonts w:ascii="Times New Roman" w:hAnsi="Times New Roman" w:cs="Times New Roman"/>
                <w:sz w:val="24"/>
                <w:szCs w:val="24"/>
              </w:rPr>
              <w:t>Mç</w:t>
            </w:r>
            <w:proofErr w:type="spellEnd"/>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Branca ou roxa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Chuchu</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Alho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Branco ou roxo, sem réstia, bulbo </w:t>
            </w:r>
            <w:proofErr w:type="gramStart"/>
            <w:r w:rsidRPr="00D435DB">
              <w:rPr>
                <w:rFonts w:ascii="Times New Roman" w:hAnsi="Times New Roman" w:cs="Times New Roman"/>
                <w:sz w:val="24"/>
                <w:szCs w:val="24"/>
              </w:rPr>
              <w:t>inteiriço</w:t>
            </w:r>
            <w:proofErr w:type="gramEnd"/>
            <w:r w:rsidRPr="00D435DB">
              <w:rPr>
                <w:rFonts w:ascii="Times New Roman" w:hAnsi="Times New Roman" w:cs="Times New Roman"/>
                <w:sz w:val="24"/>
                <w:szCs w:val="24"/>
              </w:rPr>
              <w:t xml:space="preserv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Beterraba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Especial tipo A</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Batata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Doce </w:t>
            </w:r>
          </w:p>
        </w:tc>
      </w:tr>
      <w:tr w:rsidR="0073771F" w:rsidRPr="00D435DB" w:rsidTr="00744CB5">
        <w:tc>
          <w:tcPr>
            <w:tcW w:w="1750"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Batata </w:t>
            </w:r>
          </w:p>
        </w:tc>
        <w:tc>
          <w:tcPr>
            <w:tcW w:w="136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Kg</w:t>
            </w:r>
          </w:p>
        </w:tc>
        <w:tc>
          <w:tcPr>
            <w:tcW w:w="6205"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Inglesa </w:t>
            </w:r>
          </w:p>
        </w:tc>
      </w:tr>
    </w:tbl>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2 – GÊ</w:t>
      </w:r>
      <w:r w:rsidR="0073771F" w:rsidRPr="00D435DB">
        <w:rPr>
          <w:rFonts w:ascii="Times New Roman" w:hAnsi="Times New Roman" w:cs="Times New Roman"/>
          <w:b/>
          <w:bCs/>
          <w:sz w:val="24"/>
          <w:szCs w:val="24"/>
        </w:rPr>
        <w:t>NEROS ALIMENTÍCIOS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4457"/>
        <w:gridCol w:w="1276"/>
      </w:tblGrid>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COLORAU </w:t>
            </w:r>
            <w:r w:rsidRPr="00D435DB">
              <w:rPr>
                <w:rFonts w:ascii="Times New Roman" w:hAnsi="Times New Roman" w:cs="Times New Roman"/>
                <w:sz w:val="24"/>
                <w:szCs w:val="24"/>
              </w:rPr>
              <w:t>(</w:t>
            </w:r>
            <w:proofErr w:type="spellStart"/>
            <w:r w:rsidRPr="00D435DB">
              <w:rPr>
                <w:rFonts w:ascii="Times New Roman" w:hAnsi="Times New Roman" w:cs="Times New Roman"/>
                <w:sz w:val="24"/>
                <w:szCs w:val="24"/>
              </w:rPr>
              <w:t>colorífero</w:t>
            </w:r>
            <w:proofErr w:type="spellEnd"/>
            <w:r w:rsidRPr="00D435DB">
              <w:rPr>
                <w:rFonts w:ascii="Times New Roman" w:hAnsi="Times New Roman" w:cs="Times New Roman"/>
                <w:sz w:val="24"/>
                <w:szCs w:val="24"/>
              </w:rPr>
              <w:t>) produto obtido do pó do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urucum</w:t>
            </w:r>
            <w:proofErr w:type="gramEnd"/>
            <w:r w:rsidRPr="00D435DB">
              <w:rPr>
                <w:rFonts w:ascii="Times New Roman" w:hAnsi="Times New Roman" w:cs="Times New Roman"/>
                <w:sz w:val="24"/>
                <w:szCs w:val="24"/>
              </w:rPr>
              <w:t xml:space="preserve"> com a mistura de fubá ou farinha 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mandioca</w:t>
            </w:r>
            <w:proofErr w:type="gramEnd"/>
            <w:r w:rsidRPr="00D435DB">
              <w:rPr>
                <w:rFonts w:ascii="Times New Roman" w:hAnsi="Times New Roman" w:cs="Times New Roman"/>
                <w:sz w:val="24"/>
                <w:szCs w:val="24"/>
              </w:rPr>
              <w:t xml:space="preserve">. Pó fino, de coloração avermelhada, </w:t>
            </w:r>
            <w:proofErr w:type="gramStart"/>
            <w:r w:rsidRPr="00D435DB">
              <w:rPr>
                <w:rFonts w:ascii="Times New Roman" w:hAnsi="Times New Roman" w:cs="Times New Roman"/>
                <w:sz w:val="24"/>
                <w:szCs w:val="24"/>
              </w:rPr>
              <w:t>deve</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estar</w:t>
            </w:r>
            <w:proofErr w:type="gramEnd"/>
            <w:r w:rsidRPr="00D435DB">
              <w:rPr>
                <w:rFonts w:ascii="Times New Roman" w:hAnsi="Times New Roman" w:cs="Times New Roman"/>
                <w:sz w:val="24"/>
                <w:szCs w:val="24"/>
              </w:rPr>
              <w:t xml:space="preserve"> sem a presença de sujidade ou matérias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estranhas</w:t>
            </w:r>
            <w:proofErr w:type="gramEnd"/>
            <w:r w:rsidRPr="00D435DB">
              <w:rPr>
                <w:rFonts w:ascii="Times New Roman" w:hAnsi="Times New Roman" w:cs="Times New Roman"/>
                <w:sz w:val="24"/>
                <w:szCs w:val="24"/>
              </w:rPr>
              <w:t>.</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de polietileno</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transparente,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resistente. De 500g</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a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FARINHA DE MANDIOCA </w:t>
            </w:r>
            <w:r w:rsidRPr="00D435DB">
              <w:rPr>
                <w:rFonts w:ascii="Times New Roman" w:hAnsi="Times New Roman" w:cs="Times New Roman"/>
                <w:sz w:val="24"/>
                <w:szCs w:val="24"/>
              </w:rPr>
              <w:t>produto obtido dos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processos</w:t>
            </w:r>
            <w:proofErr w:type="gramEnd"/>
            <w:r w:rsidRPr="00D435DB">
              <w:rPr>
                <w:rFonts w:ascii="Times New Roman" w:hAnsi="Times New Roman" w:cs="Times New Roman"/>
                <w:sz w:val="24"/>
                <w:szCs w:val="24"/>
              </w:rPr>
              <w:t xml:space="preserve"> de ralar e torrar a mandioca, fina, seca,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branca</w:t>
            </w:r>
            <w:proofErr w:type="gramEnd"/>
            <w:r w:rsidRPr="00D435DB">
              <w:rPr>
                <w:rFonts w:ascii="Times New Roman" w:hAnsi="Times New Roman" w:cs="Times New Roman"/>
                <w:sz w:val="24"/>
                <w:szCs w:val="24"/>
              </w:rPr>
              <w:t xml:space="preserve"> ou amarela, isenta de matéria terrosa, fungos ou</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parasitas</w:t>
            </w:r>
            <w:proofErr w:type="gramEnd"/>
            <w:r w:rsidRPr="00D435DB">
              <w:rPr>
                <w:rFonts w:ascii="Times New Roman" w:hAnsi="Times New Roman" w:cs="Times New Roman"/>
                <w:sz w:val="24"/>
                <w:szCs w:val="24"/>
              </w:rPr>
              <w:t xml:space="preserve"> e livre de umidade e fragmentos estranhos.</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de polietileno.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lastRenderedPageBreak/>
              <w:t xml:space="preserve">POLPA DE FRUTAS </w:t>
            </w:r>
            <w:r w:rsidRPr="00D435DB">
              <w:rPr>
                <w:rFonts w:ascii="Times New Roman" w:hAnsi="Times New Roman" w:cs="Times New Roman"/>
                <w:sz w:val="24"/>
                <w:szCs w:val="24"/>
              </w:rPr>
              <w:t>produto obtido a partir de</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frutas</w:t>
            </w:r>
            <w:proofErr w:type="gramEnd"/>
            <w:r w:rsidRPr="00D435DB">
              <w:rPr>
                <w:rFonts w:ascii="Times New Roman" w:hAnsi="Times New Roman" w:cs="Times New Roman"/>
                <w:sz w:val="24"/>
                <w:szCs w:val="24"/>
              </w:rPr>
              <w:t>, conteúdo líquido pasteurizado, podendo ou não</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conter</w:t>
            </w:r>
            <w:proofErr w:type="gramEnd"/>
            <w:r w:rsidRPr="00D435DB">
              <w:rPr>
                <w:rFonts w:ascii="Times New Roman" w:hAnsi="Times New Roman" w:cs="Times New Roman"/>
                <w:sz w:val="24"/>
                <w:szCs w:val="24"/>
              </w:rPr>
              <w:t xml:space="preserve"> adição de açúcar. Ausente de substâncias</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estranhas</w:t>
            </w:r>
            <w:proofErr w:type="gramEnd"/>
            <w:r w:rsidRPr="00D435DB">
              <w:rPr>
                <w:rFonts w:ascii="Times New Roman" w:hAnsi="Times New Roman" w:cs="Times New Roman"/>
                <w:sz w:val="24"/>
                <w:szCs w:val="24"/>
              </w:rPr>
              <w:t xml:space="preserve">. Produto congelado, não fermentado e </w:t>
            </w:r>
            <w:proofErr w:type="gramStart"/>
            <w:r w:rsidRPr="00D435DB">
              <w:rPr>
                <w:rFonts w:ascii="Times New Roman" w:hAnsi="Times New Roman" w:cs="Times New Roman"/>
                <w:sz w:val="24"/>
                <w:szCs w:val="24"/>
              </w:rPr>
              <w:t>sem</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conservantes</w:t>
            </w:r>
            <w:proofErr w:type="gramEnd"/>
            <w:r w:rsidRPr="00D435DB">
              <w:rPr>
                <w:rFonts w:ascii="Times New Roman" w:hAnsi="Times New Roman" w:cs="Times New Roman"/>
                <w:sz w:val="24"/>
                <w:szCs w:val="24"/>
              </w:rPr>
              <w:t>.</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em polipropileno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baixa densidade atóxico.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100g até 1 Kg</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r w:rsidRPr="00D435DB">
              <w:rPr>
                <w:rFonts w:ascii="Times New Roman" w:hAnsi="Times New Roman" w:cs="Times New Roman"/>
                <w:bCs/>
                <w:sz w:val="24"/>
                <w:szCs w:val="24"/>
              </w:rPr>
              <w:t xml:space="preserve">Kg </w:t>
            </w:r>
          </w:p>
          <w:p w:rsidR="0073771F" w:rsidRPr="00D435DB" w:rsidRDefault="0073771F" w:rsidP="00D435DB">
            <w:pPr>
              <w:autoSpaceDE w:val="0"/>
              <w:autoSpaceDN w:val="0"/>
              <w:adjustRightInd w:val="0"/>
              <w:spacing w:line="360" w:lineRule="auto"/>
              <w:jc w:val="both"/>
              <w:rPr>
                <w:rFonts w:ascii="Times New Roman" w:hAnsi="Times New Roman" w:cs="Times New Roman"/>
                <w:bCs/>
                <w:sz w:val="24"/>
                <w:szCs w:val="24"/>
              </w:rPr>
            </w:pPr>
          </w:p>
        </w:tc>
      </w:tr>
      <w:tr w:rsidR="0073771F" w:rsidRPr="00D435DB" w:rsidTr="00744CB5">
        <w:trPr>
          <w:trHeight w:val="2555"/>
        </w:trPr>
        <w:tc>
          <w:tcPr>
            <w:tcW w:w="3589"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bCs/>
                <w:sz w:val="24"/>
                <w:szCs w:val="24"/>
              </w:rPr>
              <w:t xml:space="preserve">RAPADURA DE CANA </w:t>
            </w:r>
            <w:r w:rsidRPr="00D435DB">
              <w:rPr>
                <w:rFonts w:ascii="Times New Roman" w:hAnsi="Times New Roman" w:cs="Times New Roman"/>
                <w:sz w:val="24"/>
                <w:szCs w:val="24"/>
              </w:rPr>
              <w:t>produto sólido obtido pela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concentração</w:t>
            </w:r>
            <w:proofErr w:type="gramEnd"/>
            <w:r w:rsidRPr="00D435DB">
              <w:rPr>
                <w:rFonts w:ascii="Times New Roman" w:hAnsi="Times New Roman" w:cs="Times New Roman"/>
                <w:sz w:val="24"/>
                <w:szCs w:val="24"/>
              </w:rPr>
              <w:t xml:space="preserve"> a quente do caldo de cana (</w:t>
            </w:r>
            <w:proofErr w:type="spellStart"/>
            <w:r w:rsidRPr="00D435DB">
              <w:rPr>
                <w:rFonts w:ascii="Times New Roman" w:hAnsi="Times New Roman" w:cs="Times New Roman"/>
                <w:sz w:val="24"/>
                <w:szCs w:val="24"/>
              </w:rPr>
              <w:t>Sacharum</w:t>
            </w:r>
            <w:proofErr w:type="spellEnd"/>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D435DB">
              <w:rPr>
                <w:rFonts w:ascii="Times New Roman" w:hAnsi="Times New Roman" w:cs="Times New Roman"/>
                <w:sz w:val="24"/>
                <w:szCs w:val="24"/>
              </w:rPr>
              <w:t>officinarum</w:t>
            </w:r>
            <w:proofErr w:type="spellEnd"/>
            <w:proofErr w:type="gramEnd"/>
            <w:r w:rsidRPr="00D435DB">
              <w:rPr>
                <w:rFonts w:ascii="Times New Roman" w:hAnsi="Times New Roman" w:cs="Times New Roman"/>
                <w:sz w:val="24"/>
                <w:szCs w:val="24"/>
              </w:rPr>
              <w:t>). Devem ser fabricados com matéria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prima</w:t>
            </w:r>
            <w:proofErr w:type="gramEnd"/>
            <w:r w:rsidRPr="00D435DB">
              <w:rPr>
                <w:rFonts w:ascii="Times New Roman" w:hAnsi="Times New Roman" w:cs="Times New Roman"/>
                <w:sz w:val="24"/>
                <w:szCs w:val="24"/>
              </w:rPr>
              <w:t xml:space="preserve"> não fermentada, isenta de matéria terrosa,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parasitas</w:t>
            </w:r>
            <w:proofErr w:type="gramEnd"/>
            <w:r w:rsidRPr="00D435DB">
              <w:rPr>
                <w:rFonts w:ascii="Times New Roman" w:hAnsi="Times New Roman" w:cs="Times New Roman"/>
                <w:sz w:val="24"/>
                <w:szCs w:val="24"/>
              </w:rPr>
              <w:t xml:space="preserve"> e detritos animais ou vegetais. Vedada a</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edição</w:t>
            </w:r>
            <w:proofErr w:type="gramEnd"/>
            <w:r w:rsidRPr="00D435DB">
              <w:rPr>
                <w:rFonts w:ascii="Times New Roman" w:hAnsi="Times New Roman" w:cs="Times New Roman"/>
                <w:sz w:val="24"/>
                <w:szCs w:val="24"/>
              </w:rPr>
              <w:t xml:space="preserve"> de essências, corantes naturais ou artificiais,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roofErr w:type="gramStart"/>
            <w:r w:rsidRPr="00D435DB">
              <w:rPr>
                <w:rFonts w:ascii="Times New Roman" w:hAnsi="Times New Roman" w:cs="Times New Roman"/>
                <w:sz w:val="24"/>
                <w:szCs w:val="24"/>
              </w:rPr>
              <w:t>conservadores</w:t>
            </w:r>
            <w:proofErr w:type="gramEnd"/>
            <w:r w:rsidRPr="00D435DB">
              <w:rPr>
                <w:rFonts w:ascii="Times New Roman" w:hAnsi="Times New Roman" w:cs="Times New Roman"/>
                <w:sz w:val="24"/>
                <w:szCs w:val="24"/>
              </w:rPr>
              <w:t xml:space="preserve"> e edulcorantes.</w:t>
            </w:r>
          </w:p>
        </w:tc>
        <w:tc>
          <w:tcPr>
            <w:tcW w:w="4457"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Embalagem em polietileno de</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baixa densidade atóxico. De 30g</w:t>
            </w:r>
            <w:r w:rsidR="00744CB5" w:rsidRPr="00D435DB">
              <w:rPr>
                <w:rFonts w:ascii="Times New Roman" w:hAnsi="Times New Roman" w:cs="Times New Roman"/>
                <w:sz w:val="24"/>
                <w:szCs w:val="24"/>
              </w:rPr>
              <w:t xml:space="preserve"> </w:t>
            </w:r>
            <w:r w:rsidRPr="00D435DB">
              <w:rPr>
                <w:rFonts w:ascii="Times New Roman" w:hAnsi="Times New Roman" w:cs="Times New Roman"/>
                <w:sz w:val="24"/>
                <w:szCs w:val="24"/>
              </w:rPr>
              <w:t xml:space="preserve">até </w:t>
            </w:r>
            <w:smartTag w:uri="urn:schemas-microsoft-com:office:smarttags" w:element="metricconverter">
              <w:smartTagPr>
                <w:attr w:name="ProductID" w:val="1 Kg"/>
              </w:smartTagPr>
              <w:r w:rsidRPr="00D435DB">
                <w:rPr>
                  <w:rFonts w:ascii="Times New Roman" w:hAnsi="Times New Roman" w:cs="Times New Roman"/>
                  <w:sz w:val="24"/>
                  <w:szCs w:val="24"/>
                </w:rPr>
                <w:t>1 Kg</w:t>
              </w:r>
            </w:smartTag>
            <w:r w:rsidRPr="00D435DB">
              <w:rPr>
                <w:rFonts w:ascii="Times New Roman" w:hAnsi="Times New Roman" w:cs="Times New Roman"/>
                <w:sz w:val="24"/>
                <w:szCs w:val="24"/>
              </w:rPr>
              <w:t>.</w:t>
            </w:r>
          </w:p>
        </w:tc>
        <w:tc>
          <w:tcPr>
            <w:tcW w:w="1276"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Kg </w:t>
            </w:r>
          </w:p>
        </w:tc>
      </w:tr>
    </w:tbl>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lastRenderedPageBreak/>
              <w:t xml:space="preserve">Abóbora </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sz w:val="24"/>
                <w:szCs w:val="24"/>
              </w:rPr>
              <w:t>10</w:t>
            </w:r>
            <w:r w:rsidR="0073771F" w:rsidRPr="00D435DB">
              <w:rPr>
                <w:rFonts w:ascii="Times New Roman" w:hAnsi="Times New Roman" w:cs="Times New Roman"/>
                <w:sz w:val="24"/>
                <w:szCs w:val="24"/>
              </w:rPr>
              <w:t>.000 Kg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Banana</w:t>
            </w:r>
          </w:p>
        </w:tc>
        <w:tc>
          <w:tcPr>
            <w:tcW w:w="4322" w:type="dxa"/>
          </w:tcPr>
          <w:p w:rsidR="0073771F" w:rsidRPr="00D435DB" w:rsidRDefault="005C1FEE"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49.2</w:t>
            </w:r>
            <w:r w:rsidR="0073771F" w:rsidRPr="00D435DB">
              <w:rPr>
                <w:rFonts w:ascii="Times New Roman" w:hAnsi="Times New Roman" w:cs="Times New Roman"/>
                <w:sz w:val="24"/>
                <w:szCs w:val="24"/>
              </w:rPr>
              <w:t xml:space="preserve">00 </w:t>
            </w:r>
            <w:r w:rsidR="007654D8" w:rsidRPr="00D435DB">
              <w:rPr>
                <w:rFonts w:ascii="Times New Roman" w:hAnsi="Times New Roman" w:cs="Times New Roman"/>
                <w:sz w:val="24"/>
                <w:szCs w:val="24"/>
              </w:rPr>
              <w:t>K</w:t>
            </w:r>
            <w:r w:rsidR="0073771F" w:rsidRPr="00D435DB">
              <w:rPr>
                <w:rFonts w:ascii="Times New Roman" w:hAnsi="Times New Roman" w:cs="Times New Roman"/>
                <w:sz w:val="24"/>
                <w:szCs w:val="24"/>
              </w:rPr>
              <w:t>g</w:t>
            </w:r>
            <w:proofErr w:type="gramStart"/>
            <w:r w:rsidR="0073771F" w:rsidRPr="00D435DB">
              <w:rPr>
                <w:rFonts w:ascii="Times New Roman" w:hAnsi="Times New Roman" w:cs="Times New Roman"/>
                <w:sz w:val="24"/>
                <w:szCs w:val="24"/>
              </w:rPr>
              <w:t xml:space="preserve">  </w:t>
            </w:r>
          </w:p>
        </w:tc>
        <w:proofErr w:type="gramEnd"/>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Mandioca</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4</w:t>
            </w:r>
            <w:r w:rsidR="0073771F" w:rsidRPr="00D435DB">
              <w:rPr>
                <w:rFonts w:ascii="Times New Roman" w:hAnsi="Times New Roman" w:cs="Times New Roman"/>
                <w:sz w:val="24"/>
                <w:szCs w:val="24"/>
              </w:rPr>
              <w:t xml:space="preserve">0.000 Kg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Pepino</w:t>
            </w:r>
          </w:p>
        </w:tc>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10.000 Kg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Pimentão</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12.000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Tomate</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30.000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Mexerica</w:t>
            </w:r>
          </w:p>
        </w:tc>
        <w:tc>
          <w:tcPr>
            <w:tcW w:w="4322" w:type="dxa"/>
          </w:tcPr>
          <w:p w:rsidR="0073771F" w:rsidRPr="00D435DB" w:rsidRDefault="005C1FEE"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65.6</w:t>
            </w:r>
            <w:r w:rsidR="007654D8" w:rsidRPr="00D435DB">
              <w:rPr>
                <w:rFonts w:ascii="Times New Roman" w:hAnsi="Times New Roman" w:cs="Times New Roman"/>
                <w:sz w:val="24"/>
                <w:szCs w:val="24"/>
              </w:rPr>
              <w:t>00 K</w:t>
            </w:r>
            <w:r w:rsidR="0073771F" w:rsidRPr="00D435DB">
              <w:rPr>
                <w:rFonts w:ascii="Times New Roman" w:hAnsi="Times New Roman" w:cs="Times New Roman"/>
                <w:sz w:val="24"/>
                <w:szCs w:val="24"/>
              </w:rPr>
              <w:t xml:space="preserve">g </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Cenoura</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30.000 K</w:t>
            </w:r>
            <w:r w:rsidR="0073771F" w:rsidRPr="00D435DB">
              <w:rPr>
                <w:rFonts w:ascii="Times New Roman" w:hAnsi="Times New Roman" w:cs="Times New Roman"/>
                <w:sz w:val="24"/>
                <w:szCs w:val="24"/>
              </w:rPr>
              <w:t>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Batata Doce</w:t>
            </w:r>
          </w:p>
        </w:tc>
        <w:tc>
          <w:tcPr>
            <w:tcW w:w="4322" w:type="dxa"/>
          </w:tcPr>
          <w:p w:rsidR="0073771F" w:rsidRPr="00D435DB" w:rsidRDefault="00D51401"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15</w:t>
            </w:r>
            <w:r w:rsidR="007654D8" w:rsidRPr="00D435DB">
              <w:rPr>
                <w:rFonts w:ascii="Times New Roman" w:hAnsi="Times New Roman" w:cs="Times New Roman"/>
                <w:sz w:val="24"/>
                <w:szCs w:val="24"/>
              </w:rPr>
              <w:t>.000 K</w:t>
            </w:r>
            <w:r w:rsidR="0073771F" w:rsidRPr="00D435DB">
              <w:rPr>
                <w:rFonts w:ascii="Times New Roman" w:hAnsi="Times New Roman" w:cs="Times New Roman"/>
                <w:sz w:val="24"/>
                <w:szCs w:val="24"/>
              </w:rPr>
              <w:t>g</w:t>
            </w:r>
          </w:p>
        </w:tc>
      </w:tr>
      <w:tr w:rsidR="0073771F" w:rsidRPr="00D435DB" w:rsidTr="001170FB">
        <w:tc>
          <w:tcPr>
            <w:tcW w:w="4322" w:type="dxa"/>
          </w:tcPr>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Cebola </w:t>
            </w:r>
          </w:p>
        </w:tc>
        <w:tc>
          <w:tcPr>
            <w:tcW w:w="4322" w:type="dxa"/>
          </w:tcPr>
          <w:p w:rsidR="0073771F" w:rsidRPr="00D435DB" w:rsidRDefault="007654D8"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25.000 K</w:t>
            </w:r>
            <w:r w:rsidR="0073771F" w:rsidRPr="00D435DB">
              <w:rPr>
                <w:rFonts w:ascii="Times New Roman" w:hAnsi="Times New Roman" w:cs="Times New Roman"/>
                <w:sz w:val="24"/>
                <w:szCs w:val="24"/>
              </w:rPr>
              <w:t>g</w:t>
            </w:r>
          </w:p>
        </w:tc>
      </w:tr>
    </w:tbl>
    <w:p w:rsidR="00D51401" w:rsidRPr="00D435DB" w:rsidRDefault="00D51401" w:rsidP="00D435DB">
      <w:pPr>
        <w:autoSpaceDE w:val="0"/>
        <w:autoSpaceDN w:val="0"/>
        <w:adjustRightInd w:val="0"/>
        <w:spacing w:line="360" w:lineRule="auto"/>
        <w:jc w:val="both"/>
        <w:rPr>
          <w:rFonts w:ascii="Times New Roman" w:hAnsi="Times New Roman" w:cs="Times New Roman"/>
          <w:b/>
          <w:bCs/>
          <w:sz w:val="24"/>
          <w:szCs w:val="24"/>
        </w:rPr>
      </w:pPr>
    </w:p>
    <w:p w:rsidR="006C5942" w:rsidRPr="00D435DB" w:rsidRDefault="009A5BDA"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Conselho</w:t>
      </w:r>
      <w:r w:rsidR="00D51401" w:rsidRPr="00D435DB">
        <w:rPr>
          <w:rFonts w:ascii="Times New Roman" w:hAnsi="Times New Roman" w:cs="Times New Roman"/>
          <w:b/>
          <w:bCs/>
          <w:sz w:val="24"/>
          <w:szCs w:val="24"/>
        </w:rPr>
        <w:t xml:space="preserve"> </w:t>
      </w:r>
      <w:r w:rsidR="00DD7886" w:rsidRPr="00D435DB">
        <w:rPr>
          <w:rFonts w:ascii="Times New Roman" w:hAnsi="Times New Roman" w:cs="Times New Roman"/>
          <w:b/>
          <w:bCs/>
          <w:sz w:val="24"/>
          <w:szCs w:val="24"/>
        </w:rPr>
        <w:t>E</w:t>
      </w:r>
      <w:r w:rsidR="00D51401" w:rsidRPr="00D435DB">
        <w:rPr>
          <w:rFonts w:ascii="Times New Roman" w:hAnsi="Times New Roman" w:cs="Times New Roman"/>
          <w:b/>
          <w:bCs/>
          <w:sz w:val="24"/>
          <w:szCs w:val="24"/>
        </w:rPr>
        <w:t xml:space="preserve">scolar da </w:t>
      </w:r>
      <w:r w:rsidR="00ED3AF5" w:rsidRPr="00D435DB">
        <w:rPr>
          <w:rFonts w:ascii="Times New Roman" w:hAnsi="Times New Roman" w:cs="Times New Roman"/>
          <w:b/>
          <w:bCs/>
          <w:sz w:val="24"/>
          <w:szCs w:val="24"/>
        </w:rPr>
        <w:t>Escola</w:t>
      </w:r>
      <w:r w:rsidR="007C6F2C" w:rsidRPr="00D435DB">
        <w:rPr>
          <w:rFonts w:ascii="Times New Roman" w:hAnsi="Times New Roman" w:cs="Times New Roman"/>
          <w:b/>
          <w:bCs/>
          <w:sz w:val="24"/>
          <w:szCs w:val="24"/>
        </w:rPr>
        <w:t xml:space="preserve"> </w:t>
      </w:r>
      <w:r w:rsidR="00DD7886" w:rsidRPr="00D435DB">
        <w:rPr>
          <w:rFonts w:ascii="Times New Roman" w:hAnsi="Times New Roman" w:cs="Times New Roman"/>
          <w:b/>
          <w:bCs/>
          <w:sz w:val="24"/>
          <w:szCs w:val="24"/>
        </w:rPr>
        <w:t>E</w:t>
      </w:r>
      <w:r w:rsidR="00ED3AF5" w:rsidRPr="00D435DB">
        <w:rPr>
          <w:rFonts w:ascii="Times New Roman" w:hAnsi="Times New Roman" w:cs="Times New Roman"/>
          <w:b/>
          <w:bCs/>
          <w:sz w:val="24"/>
          <w:szCs w:val="24"/>
        </w:rPr>
        <w:t>stadual</w:t>
      </w:r>
      <w:r w:rsidR="0031097D" w:rsidRPr="00D435DB">
        <w:rPr>
          <w:rFonts w:ascii="Times New Roman" w:hAnsi="Times New Roman" w:cs="Times New Roman"/>
          <w:b/>
          <w:bCs/>
          <w:sz w:val="24"/>
          <w:szCs w:val="24"/>
        </w:rPr>
        <w:t xml:space="preserve"> </w:t>
      </w:r>
      <w:r w:rsidR="00ED3AF5" w:rsidRPr="00D435DB">
        <w:rPr>
          <w:rFonts w:ascii="Times New Roman" w:hAnsi="Times New Roman" w:cs="Times New Roman"/>
          <w:b/>
          <w:bCs/>
          <w:sz w:val="24"/>
          <w:szCs w:val="24"/>
        </w:rPr>
        <w:t>José Peixoto</w:t>
      </w:r>
    </w:p>
    <w:p w:rsidR="006E7592" w:rsidRPr="00D435DB" w:rsidRDefault="00DD7886"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N</w:t>
      </w:r>
      <w:r w:rsidR="00D51401" w:rsidRPr="00D435DB">
        <w:rPr>
          <w:rFonts w:ascii="Times New Roman" w:hAnsi="Times New Roman" w:cs="Times New Roman"/>
          <w:b/>
          <w:bCs/>
          <w:sz w:val="24"/>
          <w:szCs w:val="24"/>
        </w:rPr>
        <w:t>ova Veneza,</w:t>
      </w:r>
      <w:r w:rsidR="004D0664" w:rsidRPr="00D435DB">
        <w:rPr>
          <w:rFonts w:ascii="Times New Roman" w:hAnsi="Times New Roman" w:cs="Times New Roman"/>
          <w:b/>
          <w:bCs/>
          <w:sz w:val="24"/>
          <w:szCs w:val="24"/>
        </w:rPr>
        <w:t xml:space="preserve"> </w:t>
      </w:r>
      <w:r w:rsidR="00D435DB" w:rsidRPr="00D435DB">
        <w:rPr>
          <w:rFonts w:ascii="Times New Roman" w:hAnsi="Times New Roman" w:cs="Times New Roman"/>
          <w:b/>
          <w:bCs/>
          <w:sz w:val="24"/>
          <w:szCs w:val="24"/>
        </w:rPr>
        <w:t>21</w:t>
      </w:r>
      <w:r w:rsidR="0031097D" w:rsidRPr="00D435DB">
        <w:rPr>
          <w:rFonts w:ascii="Times New Roman" w:hAnsi="Times New Roman" w:cs="Times New Roman"/>
          <w:b/>
          <w:bCs/>
          <w:sz w:val="24"/>
          <w:szCs w:val="24"/>
        </w:rPr>
        <w:t xml:space="preserve"> de m</w:t>
      </w:r>
      <w:r w:rsidR="002D0808" w:rsidRPr="00D435DB">
        <w:rPr>
          <w:rFonts w:ascii="Times New Roman" w:hAnsi="Times New Roman" w:cs="Times New Roman"/>
          <w:b/>
          <w:bCs/>
          <w:sz w:val="24"/>
          <w:szCs w:val="24"/>
        </w:rPr>
        <w:t>ai</w:t>
      </w:r>
      <w:r w:rsidR="005449BC" w:rsidRPr="00D435DB">
        <w:rPr>
          <w:rFonts w:ascii="Times New Roman" w:hAnsi="Times New Roman" w:cs="Times New Roman"/>
          <w:b/>
          <w:bCs/>
          <w:sz w:val="24"/>
          <w:szCs w:val="24"/>
        </w:rPr>
        <w:t>o</w:t>
      </w:r>
      <w:r w:rsidR="006E7592" w:rsidRPr="00D435DB">
        <w:rPr>
          <w:rFonts w:ascii="Times New Roman" w:hAnsi="Times New Roman" w:cs="Times New Roman"/>
          <w:b/>
          <w:bCs/>
          <w:sz w:val="24"/>
          <w:szCs w:val="24"/>
        </w:rPr>
        <w:t xml:space="preserve"> de 2013</w:t>
      </w:r>
      <w:r w:rsidR="00D51401" w:rsidRPr="00D435DB">
        <w:rPr>
          <w:rFonts w:ascii="Times New Roman" w:hAnsi="Times New Roman" w:cs="Times New Roman"/>
          <w:b/>
          <w:bCs/>
          <w:sz w:val="24"/>
          <w:szCs w:val="24"/>
        </w:rPr>
        <w:t>.</w:t>
      </w:r>
    </w:p>
    <w:p w:rsidR="0073771F" w:rsidRPr="00D435DB" w:rsidRDefault="0073771F" w:rsidP="00D435DB">
      <w:pPr>
        <w:autoSpaceDE w:val="0"/>
        <w:autoSpaceDN w:val="0"/>
        <w:adjustRightInd w:val="0"/>
        <w:spacing w:line="360" w:lineRule="auto"/>
        <w:jc w:val="both"/>
        <w:rPr>
          <w:rFonts w:ascii="Times New Roman" w:hAnsi="Times New Roman" w:cs="Times New Roman"/>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ANEXO III- MODELO DE PROJETO DE VENDA CONFORME ANEXO V</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DA RESOLUÇÃO Nº 38 DO FNDE, DE 16/07/2009.</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PROGRAMA NACIONAL DE ALIMENTAÇÃO </w:t>
      </w:r>
      <w:proofErr w:type="gramStart"/>
      <w:r w:rsidRPr="00D435DB">
        <w:rPr>
          <w:rFonts w:ascii="Times New Roman" w:hAnsi="Times New Roman" w:cs="Times New Roman"/>
          <w:b/>
          <w:bCs/>
          <w:sz w:val="24"/>
          <w:szCs w:val="24"/>
        </w:rPr>
        <w:t>ESCOLAR –PNAE</w:t>
      </w:r>
      <w:proofErr w:type="gramEnd"/>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PROJETO DE VENDA DE GENEROS ALIMENTÍCIOS DA AGRICULTURA FAMILIAR PARA ALIMENTAÇÃO ESCOLAR</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I- IDENTIFICAÇÃO DOS FORNECEDORES</w:t>
      </w: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Identificação da Proposta de Atendimento ao Edita</w:t>
      </w:r>
      <w:r w:rsidR="0001006E" w:rsidRPr="00D435DB">
        <w:rPr>
          <w:rFonts w:ascii="Times New Roman" w:hAnsi="Times New Roman" w:cs="Times New Roman"/>
          <w:b/>
          <w:bCs/>
          <w:sz w:val="24"/>
          <w:szCs w:val="24"/>
        </w:rPr>
        <w:t xml:space="preserve">l da Chamada </w:t>
      </w:r>
      <w:r w:rsidR="00DF0A16" w:rsidRPr="00D435DB">
        <w:rPr>
          <w:rFonts w:ascii="Times New Roman" w:hAnsi="Times New Roman" w:cs="Times New Roman"/>
          <w:b/>
          <w:bCs/>
          <w:sz w:val="24"/>
          <w:szCs w:val="24"/>
        </w:rPr>
        <w:t>Pública nº 002</w:t>
      </w:r>
      <w:r w:rsidR="006E7592" w:rsidRPr="00D435DB">
        <w:rPr>
          <w:rFonts w:ascii="Times New Roman" w:hAnsi="Times New Roman" w:cs="Times New Roman"/>
          <w:b/>
          <w:bCs/>
          <w:sz w:val="24"/>
          <w:szCs w:val="24"/>
        </w:rPr>
        <w:t>/2013</w:t>
      </w: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proofErr w:type="gramStart"/>
      <w:r w:rsidRPr="00D435DB">
        <w:rPr>
          <w:rFonts w:ascii="Times New Roman" w:hAnsi="Times New Roman" w:cs="Times New Roman"/>
          <w:b/>
          <w:bCs/>
          <w:sz w:val="24"/>
          <w:szCs w:val="24"/>
        </w:rPr>
        <w:t>A- Grupo</w:t>
      </w:r>
      <w:proofErr w:type="gramEnd"/>
      <w:r w:rsidRPr="00D435DB">
        <w:rPr>
          <w:rFonts w:ascii="Times New Roman" w:hAnsi="Times New Roman" w:cs="Times New Roman"/>
          <w:b/>
          <w:bCs/>
          <w:sz w:val="24"/>
          <w:szCs w:val="24"/>
        </w:rPr>
        <w:t xml:space="preserve"> 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1.</w:t>
      </w:r>
      <w:proofErr w:type="gramEnd"/>
      <w:r w:rsidRPr="00D435DB">
        <w:rPr>
          <w:rFonts w:ascii="Times New Roman" w:hAnsi="Times New Roman" w:cs="Times New Roman"/>
          <w:sz w:val="24"/>
          <w:szCs w:val="24"/>
        </w:rPr>
        <w:t>Nome do Proponente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CNPJ</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Endereço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Município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5.</w:t>
      </w:r>
      <w:proofErr w:type="gramEnd"/>
      <w:r w:rsidRPr="00D435DB">
        <w:rPr>
          <w:rFonts w:ascii="Times New Roman" w:hAnsi="Times New Roman" w:cs="Times New Roman"/>
          <w:sz w:val="24"/>
          <w:szCs w:val="24"/>
        </w:rPr>
        <w:t>CEP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6. Nome representante Legal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7.</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8.</w:t>
      </w:r>
      <w:proofErr w:type="gramEnd"/>
      <w:r w:rsidRPr="00D435DB">
        <w:rPr>
          <w:rFonts w:ascii="Times New Roman" w:hAnsi="Times New Roman" w:cs="Times New Roman"/>
          <w:sz w:val="24"/>
          <w:szCs w:val="24"/>
        </w:rPr>
        <w:t>DDD/Fone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9.</w:t>
      </w:r>
      <w:proofErr w:type="gramEnd"/>
      <w:r w:rsidRPr="00D435DB">
        <w:rPr>
          <w:rFonts w:ascii="Times New Roman" w:hAnsi="Times New Roman" w:cs="Times New Roman"/>
          <w:sz w:val="24"/>
          <w:szCs w:val="24"/>
        </w:rPr>
        <w:t>Banco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10. Nº Agência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11. Nº Conta Corrente</w:t>
      </w: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proofErr w:type="gramStart"/>
      <w:r w:rsidRPr="00D435DB">
        <w:rPr>
          <w:rFonts w:ascii="Times New Roman" w:hAnsi="Times New Roman" w:cs="Times New Roman"/>
          <w:b/>
          <w:bCs/>
          <w:sz w:val="24"/>
          <w:szCs w:val="24"/>
        </w:rPr>
        <w:t>A- Grupo</w:t>
      </w:r>
      <w:proofErr w:type="gramEnd"/>
      <w:r w:rsidRPr="00D435DB">
        <w:rPr>
          <w:rFonts w:ascii="Times New Roman" w:hAnsi="Times New Roman" w:cs="Times New Roman"/>
          <w:b/>
          <w:bCs/>
          <w:sz w:val="24"/>
          <w:szCs w:val="24"/>
        </w:rPr>
        <w:t xml:space="preserve"> Informal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1. Nome Proponente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Endereço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Município</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5.</w:t>
      </w:r>
      <w:proofErr w:type="gramEnd"/>
      <w:r w:rsidRPr="00D435DB">
        <w:rPr>
          <w:rFonts w:ascii="Times New Roman" w:hAnsi="Times New Roman" w:cs="Times New Roman"/>
          <w:sz w:val="24"/>
          <w:szCs w:val="24"/>
        </w:rPr>
        <w:t>CEP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6. Nome da Entidade Articuladora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7. 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8.</w:t>
      </w:r>
      <w:proofErr w:type="gramEnd"/>
      <w:r w:rsidRPr="00D435DB">
        <w:rPr>
          <w:rFonts w:ascii="Times New Roman" w:hAnsi="Times New Roman" w:cs="Times New Roman"/>
          <w:sz w:val="24"/>
          <w:szCs w:val="24"/>
        </w:rPr>
        <w:t>DDD/Fone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24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B- Fornecedores Participantes (Grupo Formal e Informal)</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1.</w:t>
      </w:r>
      <w:proofErr w:type="gramEnd"/>
      <w:r w:rsidRPr="00D435DB">
        <w:rPr>
          <w:rFonts w:ascii="Times New Roman" w:hAnsi="Times New Roman" w:cs="Times New Roman"/>
          <w:sz w:val="24"/>
          <w:szCs w:val="24"/>
        </w:rPr>
        <w:t>Nome</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2.</w:t>
      </w:r>
      <w:proofErr w:type="gramEnd"/>
      <w:r w:rsidRPr="00D435DB">
        <w:rPr>
          <w:rFonts w:ascii="Times New Roman" w:hAnsi="Times New Roman" w:cs="Times New Roman"/>
          <w:sz w:val="24"/>
          <w:szCs w:val="24"/>
        </w:rPr>
        <w:t>CPF</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3.</w:t>
      </w:r>
      <w:proofErr w:type="gramEnd"/>
      <w:r w:rsidRPr="00D435DB">
        <w:rPr>
          <w:rFonts w:ascii="Times New Roman" w:hAnsi="Times New Roman" w:cs="Times New Roman"/>
          <w:sz w:val="24"/>
          <w:szCs w:val="24"/>
        </w:rPr>
        <w:t>DAP</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4. Nº Agência</w:t>
      </w:r>
    </w:p>
    <w:p w:rsidR="0073771F" w:rsidRPr="00D435DB" w:rsidRDefault="0073771F" w:rsidP="00D435DB">
      <w:pPr>
        <w:autoSpaceDE w:val="0"/>
        <w:autoSpaceDN w:val="0"/>
        <w:adjustRightInd w:val="0"/>
        <w:spacing w:line="240" w:lineRule="auto"/>
        <w:jc w:val="both"/>
        <w:rPr>
          <w:rFonts w:ascii="Times New Roman" w:hAnsi="Times New Roman" w:cs="Times New Roman"/>
          <w:sz w:val="24"/>
          <w:szCs w:val="24"/>
        </w:rPr>
      </w:pPr>
      <w:r w:rsidRPr="00D435DB">
        <w:rPr>
          <w:rFonts w:ascii="Times New Roman" w:hAnsi="Times New Roman" w:cs="Times New Roman"/>
          <w:sz w:val="24"/>
          <w:szCs w:val="24"/>
        </w:rPr>
        <w:t>5. Nº Conta Corrente</w:t>
      </w: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D435DB" w:rsidRDefault="00D435DB"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ANEXO IV – MINUTA CONTRATO Nº002/2013</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Processo nº </w:t>
      </w:r>
    </w:p>
    <w:p w:rsidR="0031097D" w:rsidRPr="00D435DB" w:rsidRDefault="0031097D" w:rsidP="00D435DB">
      <w:pPr>
        <w:spacing w:line="360" w:lineRule="auto"/>
        <w:ind w:left="4820"/>
        <w:jc w:val="both"/>
        <w:rPr>
          <w:rFonts w:ascii="Times New Roman" w:hAnsi="Times New Roman" w:cs="Times New Roman"/>
          <w:sz w:val="24"/>
          <w:szCs w:val="24"/>
        </w:rPr>
      </w:pPr>
    </w:p>
    <w:p w:rsidR="0031097D" w:rsidRPr="00D435DB" w:rsidRDefault="0031097D" w:rsidP="00D435DB">
      <w:pPr>
        <w:spacing w:line="360" w:lineRule="auto"/>
        <w:ind w:left="4820"/>
        <w:jc w:val="both"/>
        <w:rPr>
          <w:rFonts w:ascii="Times New Roman" w:hAnsi="Times New Roman" w:cs="Times New Roman"/>
          <w:sz w:val="24"/>
          <w:szCs w:val="24"/>
        </w:rPr>
      </w:pPr>
      <w:r w:rsidRPr="00D435DB">
        <w:rPr>
          <w:rFonts w:ascii="Times New Roman" w:hAnsi="Times New Roman" w:cs="Times New Roman"/>
          <w:sz w:val="24"/>
          <w:szCs w:val="24"/>
        </w:rPr>
        <w:t>Contrato n.º</w:t>
      </w:r>
      <w:r w:rsidR="00DF0A16"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002/2013 ,</w:t>
      </w:r>
      <w:proofErr w:type="gramEnd"/>
      <w:r w:rsidRPr="00D435DB">
        <w:rPr>
          <w:rFonts w:ascii="Times New Roman" w:hAnsi="Times New Roman" w:cs="Times New Roman"/>
          <w:sz w:val="24"/>
          <w:szCs w:val="24"/>
        </w:rPr>
        <w:t xml:space="preserve">que celebram o CONSELHO ESCOLAR </w:t>
      </w:r>
      <w:r w:rsidR="00337EF1" w:rsidRPr="00D435DB">
        <w:rPr>
          <w:rFonts w:ascii="Times New Roman" w:hAnsi="Times New Roman" w:cs="Times New Roman"/>
          <w:sz w:val="24"/>
          <w:szCs w:val="24"/>
        </w:rPr>
        <w:t>JOSÉ PEIXOTO</w:t>
      </w:r>
      <w:r w:rsidRPr="00D435DB">
        <w:rPr>
          <w:rFonts w:ascii="Times New Roman" w:hAnsi="Times New Roman" w:cs="Times New Roman"/>
          <w:sz w:val="24"/>
          <w:szCs w:val="24"/>
        </w:rPr>
        <w:t>, por meio da SECRETARIA DA EDUCAÇÃO E _______________, para os fins que especifica, sob as condições a seguir descritas: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sz w:val="24"/>
          <w:szCs w:val="24"/>
        </w:rPr>
        <w:t>CONSELHO ESCOL</w:t>
      </w:r>
      <w:r w:rsidR="009252A1" w:rsidRPr="00D435DB">
        <w:rPr>
          <w:rFonts w:ascii="Times New Roman" w:hAnsi="Times New Roman" w:cs="Times New Roman"/>
          <w:b/>
          <w:sz w:val="24"/>
          <w:szCs w:val="24"/>
        </w:rPr>
        <w:t>AR DA UNIDADE ESCOLAR</w:t>
      </w:r>
      <w:proofErr w:type="gramStart"/>
      <w:r w:rsidR="009252A1" w:rsidRPr="00D435DB">
        <w:rPr>
          <w:rFonts w:ascii="Times New Roman" w:hAnsi="Times New Roman" w:cs="Times New Roman"/>
          <w:b/>
          <w:sz w:val="24"/>
          <w:szCs w:val="24"/>
        </w:rPr>
        <w:t xml:space="preserve">  </w:t>
      </w:r>
      <w:proofErr w:type="gramEnd"/>
      <w:r w:rsidR="009252A1" w:rsidRPr="00D435DB">
        <w:rPr>
          <w:rFonts w:ascii="Times New Roman" w:hAnsi="Times New Roman" w:cs="Times New Roman"/>
          <w:b/>
          <w:sz w:val="24"/>
          <w:szCs w:val="24"/>
        </w:rPr>
        <w:t>do Escola</w:t>
      </w:r>
      <w:r w:rsidRPr="00D435DB">
        <w:rPr>
          <w:rFonts w:ascii="Times New Roman" w:hAnsi="Times New Roman" w:cs="Times New Roman"/>
          <w:b/>
          <w:sz w:val="24"/>
          <w:szCs w:val="24"/>
        </w:rPr>
        <w:t xml:space="preserve"> Estadual </w:t>
      </w:r>
      <w:r w:rsidR="009252A1" w:rsidRPr="00D435DB">
        <w:rPr>
          <w:rFonts w:ascii="Times New Roman" w:hAnsi="Times New Roman" w:cs="Times New Roman"/>
          <w:b/>
          <w:sz w:val="24"/>
          <w:szCs w:val="24"/>
        </w:rPr>
        <w:t>José Peixoto</w:t>
      </w:r>
      <w:r w:rsidRPr="00D435DB">
        <w:rPr>
          <w:rFonts w:ascii="Times New Roman" w:hAnsi="Times New Roman" w:cs="Times New Roman"/>
          <w:sz w:val="24"/>
          <w:szCs w:val="24"/>
        </w:rPr>
        <w:t xml:space="preserve">, Pessoa Jurídica de direito privado, com sede à rua </w:t>
      </w:r>
      <w:proofErr w:type="spellStart"/>
      <w:r w:rsidR="009252A1" w:rsidRPr="00D435DB">
        <w:rPr>
          <w:rFonts w:ascii="Times New Roman" w:hAnsi="Times New Roman" w:cs="Times New Roman"/>
          <w:sz w:val="24"/>
          <w:szCs w:val="24"/>
        </w:rPr>
        <w:t>Rua</w:t>
      </w:r>
      <w:proofErr w:type="spellEnd"/>
      <w:r w:rsidR="009252A1" w:rsidRPr="00D435DB">
        <w:rPr>
          <w:rFonts w:ascii="Times New Roman" w:hAnsi="Times New Roman" w:cs="Times New Roman"/>
          <w:sz w:val="24"/>
          <w:szCs w:val="24"/>
        </w:rPr>
        <w:t xml:space="preserve"> Francisco Peixoto Nº1104 – Setor Central Nova Veneza</w:t>
      </w:r>
      <w:r w:rsidRPr="00D435DB">
        <w:rPr>
          <w:rFonts w:ascii="Times New Roman" w:hAnsi="Times New Roman" w:cs="Times New Roman"/>
          <w:sz w:val="24"/>
          <w:szCs w:val="24"/>
        </w:rPr>
        <w:t xml:space="preserve">/GO,  inscrita no CNPJ sob o nº </w:t>
      </w:r>
      <w:r w:rsidR="009252A1" w:rsidRPr="00D435DB">
        <w:rPr>
          <w:rFonts w:ascii="Times New Roman" w:hAnsi="Times New Roman" w:cs="Times New Roman"/>
          <w:sz w:val="24"/>
          <w:szCs w:val="24"/>
        </w:rPr>
        <w:t>00671368/0001-81</w:t>
      </w:r>
      <w:r w:rsidRPr="00D435DB">
        <w:rPr>
          <w:rFonts w:ascii="Times New Roman" w:hAnsi="Times New Roman" w:cs="Times New Roman"/>
          <w:sz w:val="24"/>
          <w:szCs w:val="24"/>
        </w:rPr>
        <w:t xml:space="preserve">, representada neste ato pelo Sr. (a) </w:t>
      </w:r>
      <w:proofErr w:type="spellStart"/>
      <w:r w:rsidR="006B0D06" w:rsidRPr="00D435DB">
        <w:rPr>
          <w:rFonts w:ascii="Times New Roman" w:hAnsi="Times New Roman" w:cs="Times New Roman"/>
          <w:sz w:val="24"/>
          <w:szCs w:val="24"/>
        </w:rPr>
        <w:t>Rosimeire</w:t>
      </w:r>
      <w:proofErr w:type="spellEnd"/>
      <w:r w:rsidR="006B0D06" w:rsidRPr="00D435DB">
        <w:rPr>
          <w:rFonts w:ascii="Times New Roman" w:hAnsi="Times New Roman" w:cs="Times New Roman"/>
          <w:sz w:val="24"/>
          <w:szCs w:val="24"/>
        </w:rPr>
        <w:t xml:space="preserve"> Rodrigues dos Santos</w:t>
      </w:r>
      <w:r w:rsidRPr="00D435DB">
        <w:rPr>
          <w:rFonts w:ascii="Times New Roman" w:hAnsi="Times New Roman" w:cs="Times New Roman"/>
          <w:sz w:val="24"/>
          <w:szCs w:val="24"/>
        </w:rPr>
        <w:t xml:space="preserve"> doravante denominado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 xml:space="preserve">, fundamentados nas disposições da Lei nº 11.947, de 16/06/2009, e tendo em vista o que consta na CHAMADA PÚBLICA Nº 002/2013, resolvem celebrar o presente </w:t>
      </w:r>
      <w:r w:rsidRPr="00D435DB">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435DB">
        <w:rPr>
          <w:rFonts w:ascii="Times New Roman" w:hAnsi="Times New Roman" w:cs="Times New Roman"/>
          <w:sz w:val="24"/>
          <w:szCs w:val="24"/>
        </w:rPr>
        <w:t>, mediante as cláusulas que seguem:</w:t>
      </w:r>
      <w:r w:rsidRPr="00D435DB">
        <w:rPr>
          <w:rFonts w:ascii="Times New Roman" w:hAnsi="Times New Roman" w:cs="Times New Roman"/>
          <w:b/>
          <w:bCs/>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PRIMEIRA: DO OBJETO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É objeto desta contratação a aquisição de GÊNEROS ALIMENTÍCIOS DA AGRICULTURA E DO EMPREENDEDOR FAMILIAR RURAL PARA ALIMENTAÇÃO ESCOLAR, dos alunos da rede de educação básica pública, verba </w:t>
      </w:r>
      <w:r w:rsidRPr="00D435DB">
        <w:rPr>
          <w:rFonts w:ascii="Times New Roman" w:hAnsi="Times New Roman" w:cs="Times New Roman"/>
          <w:sz w:val="24"/>
          <w:szCs w:val="24"/>
        </w:rPr>
        <w:lastRenderedPageBreak/>
        <w:t>FNDE/PNAE, durante exercício de 2013, de acordo com a CHAMADA PÚBLICA nº 002/2013, o qual fica fazendo parte integrante do presente contrato, independentemente de transcrição.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SEGUNDA: DAS OBRIGAÇÕES DA CONTRATANTE</w:t>
      </w:r>
    </w:p>
    <w:p w:rsidR="0031097D" w:rsidRPr="00D435DB" w:rsidRDefault="0031097D" w:rsidP="00D435DB">
      <w:pPr>
        <w:keepLines/>
        <w:widowControl w:val="0"/>
        <w:spacing w:line="360" w:lineRule="auto"/>
        <w:ind w:right="-79"/>
        <w:jc w:val="both"/>
        <w:rPr>
          <w:rFonts w:ascii="Times New Roman" w:hAnsi="Times New Roman" w:cs="Times New Roman"/>
          <w:color w:val="000000"/>
          <w:sz w:val="24"/>
          <w:szCs w:val="24"/>
        </w:rPr>
      </w:pPr>
      <w:r w:rsidRPr="00D435DB">
        <w:rPr>
          <w:rFonts w:ascii="Times New Roman" w:hAnsi="Times New Roman" w:cs="Times New Roman"/>
          <w:b/>
          <w:color w:val="000000"/>
          <w:sz w:val="24"/>
          <w:szCs w:val="24"/>
        </w:rPr>
        <w:t>2.1</w:t>
      </w:r>
      <w:r w:rsidRPr="00D435DB">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31097D" w:rsidRPr="00D435DB" w:rsidRDefault="0031097D" w:rsidP="00D435DB">
      <w:pPr>
        <w:keepLines/>
        <w:widowControl w:val="0"/>
        <w:spacing w:line="360" w:lineRule="auto"/>
        <w:ind w:right="-79"/>
        <w:jc w:val="both"/>
        <w:rPr>
          <w:rFonts w:ascii="Times New Roman" w:hAnsi="Times New Roman" w:cs="Times New Roman"/>
          <w:color w:val="000000"/>
          <w:sz w:val="24"/>
          <w:szCs w:val="24"/>
        </w:rPr>
      </w:pPr>
      <w:r w:rsidRPr="00D435DB">
        <w:rPr>
          <w:rFonts w:ascii="Times New Roman" w:hAnsi="Times New Roman" w:cs="Times New Roman"/>
          <w:b/>
          <w:color w:val="000000"/>
          <w:sz w:val="24"/>
          <w:szCs w:val="24"/>
        </w:rPr>
        <w:t>2.2</w:t>
      </w:r>
      <w:r w:rsidRPr="00D435DB">
        <w:rPr>
          <w:rFonts w:ascii="Times New Roman" w:hAnsi="Times New Roman" w:cs="Times New Roman"/>
          <w:color w:val="000000"/>
          <w:sz w:val="24"/>
          <w:szCs w:val="24"/>
        </w:rPr>
        <w:t xml:space="preserve"> Fiscalizar a qualidade dos gêneros alimentícios a serem fornecidos;</w:t>
      </w:r>
    </w:p>
    <w:p w:rsidR="0031097D" w:rsidRPr="00D435DB" w:rsidRDefault="0031097D" w:rsidP="00D435DB">
      <w:pPr>
        <w:keepLines/>
        <w:widowControl w:val="0"/>
        <w:spacing w:line="360" w:lineRule="auto"/>
        <w:ind w:right="-79"/>
        <w:jc w:val="both"/>
        <w:rPr>
          <w:rFonts w:ascii="Times New Roman" w:hAnsi="Times New Roman" w:cs="Times New Roman"/>
          <w:bCs/>
          <w:color w:val="000000"/>
          <w:sz w:val="24"/>
          <w:szCs w:val="24"/>
        </w:rPr>
      </w:pPr>
      <w:r w:rsidRPr="00D435DB">
        <w:rPr>
          <w:rFonts w:ascii="Times New Roman" w:hAnsi="Times New Roman" w:cs="Times New Roman"/>
          <w:b/>
          <w:bCs/>
          <w:color w:val="000000"/>
          <w:sz w:val="24"/>
          <w:szCs w:val="24"/>
        </w:rPr>
        <w:t>2.3</w:t>
      </w:r>
      <w:r w:rsidRPr="00D435DB">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31097D" w:rsidRPr="00D435DB" w:rsidRDefault="0031097D" w:rsidP="00D435DB">
      <w:pPr>
        <w:pStyle w:val="Recuodecorpodetexto"/>
        <w:keepLines/>
        <w:spacing w:line="360" w:lineRule="auto"/>
        <w:ind w:right="-79"/>
        <w:rPr>
          <w:rFonts w:ascii="Times New Roman" w:hAnsi="Times New Roman"/>
          <w:sz w:val="24"/>
          <w:szCs w:val="24"/>
        </w:rPr>
      </w:pPr>
      <w:r w:rsidRPr="00D435DB">
        <w:rPr>
          <w:rFonts w:ascii="Times New Roman" w:hAnsi="Times New Roman"/>
          <w:b/>
          <w:sz w:val="24"/>
          <w:szCs w:val="24"/>
        </w:rPr>
        <w:t>2.4</w:t>
      </w:r>
      <w:r w:rsidRPr="00D435DB">
        <w:rPr>
          <w:rFonts w:ascii="Times New Roman" w:hAnsi="Times New Roman"/>
          <w:sz w:val="24"/>
          <w:szCs w:val="24"/>
        </w:rPr>
        <w:t xml:space="preserve"> Proporcionar todas as facilidades para que a contratada possa desempenhar seus trabalhos dentro das normas do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2.5</w:t>
      </w:r>
      <w:r w:rsidRPr="00D435DB">
        <w:rPr>
          <w:rFonts w:ascii="Times New Roman" w:hAnsi="Times New Roman" w:cs="Times New Roman"/>
          <w:sz w:val="24"/>
          <w:szCs w:val="24"/>
        </w:rPr>
        <w:t xml:space="preserve"> </w:t>
      </w:r>
      <w:proofErr w:type="gramStart"/>
      <w:r w:rsidRPr="00D435DB">
        <w:rPr>
          <w:rFonts w:ascii="Times New Roman" w:hAnsi="Times New Roman" w:cs="Times New Roman"/>
          <w:sz w:val="24"/>
          <w:szCs w:val="24"/>
        </w:rPr>
        <w:t>Fica</w:t>
      </w:r>
      <w:proofErr w:type="gramEnd"/>
      <w:r w:rsidRPr="00D435DB">
        <w:rPr>
          <w:rFonts w:ascii="Times New Roman" w:hAnsi="Times New Roman" w:cs="Times New Roman"/>
          <w:sz w:val="24"/>
          <w:szCs w:val="24"/>
        </w:rPr>
        <w:t xml:space="preserve"> reservado a Contratante</w:t>
      </w:r>
      <w:r w:rsidRPr="00D435DB">
        <w:rPr>
          <w:rFonts w:ascii="Times New Roman" w:hAnsi="Times New Roman" w:cs="Times New Roman"/>
          <w:b/>
          <w:sz w:val="24"/>
          <w:szCs w:val="24"/>
        </w:rPr>
        <w:t xml:space="preserve"> </w:t>
      </w:r>
      <w:r w:rsidRPr="00D435DB">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435DB">
          <w:rPr>
            <w:rFonts w:ascii="Times New Roman" w:hAnsi="Times New Roman" w:cs="Times New Roman"/>
            <w:b/>
            <w:bCs/>
            <w:sz w:val="24"/>
            <w:szCs w:val="24"/>
          </w:rPr>
          <w:t xml:space="preserve">2.6 </w:t>
        </w:r>
        <w:r w:rsidRPr="00D435DB">
          <w:rPr>
            <w:rFonts w:ascii="Times New Roman" w:hAnsi="Times New Roman" w:cs="Times New Roman"/>
            <w:bCs/>
            <w:sz w:val="24"/>
            <w:szCs w:val="24"/>
          </w:rPr>
          <w:t>A</w:t>
        </w:r>
      </w:smartTag>
      <w:r w:rsidRPr="00D435DB">
        <w:rPr>
          <w:rFonts w:ascii="Times New Roman" w:hAnsi="Times New Roman" w:cs="Times New Roman"/>
          <w:bCs/>
          <w:sz w:val="24"/>
          <w:szCs w:val="24"/>
        </w:rPr>
        <w:t xml:space="preserve"> Contratante</w:t>
      </w:r>
      <w:r w:rsidRPr="00D435DB">
        <w:rPr>
          <w:rFonts w:ascii="Times New Roman" w:hAnsi="Times New Roman" w:cs="Times New Roman"/>
          <w:b/>
          <w:bCs/>
          <w:sz w:val="24"/>
          <w:szCs w:val="24"/>
        </w:rPr>
        <w:t xml:space="preserve"> </w:t>
      </w:r>
      <w:r w:rsidRPr="00D435DB">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31097D" w:rsidRPr="00D435DB" w:rsidRDefault="0031097D" w:rsidP="00D435DB">
      <w:pPr>
        <w:autoSpaceDE w:val="0"/>
        <w:autoSpaceDN w:val="0"/>
        <w:adjustRightInd w:val="0"/>
        <w:spacing w:line="360" w:lineRule="auto"/>
        <w:jc w:val="both"/>
        <w:rPr>
          <w:rFonts w:ascii="Times New Roman" w:hAnsi="Times New Roman" w:cs="Times New Roman"/>
          <w:color w:val="993300"/>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TERCEIRA: DAS OBRIGAÇÕES DO CONTRATADO</w:t>
      </w:r>
    </w:p>
    <w:p w:rsidR="0031097D" w:rsidRPr="00D435DB" w:rsidRDefault="0031097D" w:rsidP="00D435DB">
      <w:pPr>
        <w:pStyle w:val="Recuodecorpodetexto"/>
        <w:tabs>
          <w:tab w:val="left" w:pos="9639"/>
        </w:tabs>
        <w:spacing w:line="360" w:lineRule="auto"/>
        <w:ind w:right="-79"/>
        <w:rPr>
          <w:rFonts w:ascii="Times New Roman" w:hAnsi="Times New Roman"/>
          <w:sz w:val="24"/>
          <w:szCs w:val="24"/>
        </w:rPr>
      </w:pPr>
      <w:r w:rsidRPr="00D435DB">
        <w:rPr>
          <w:rFonts w:ascii="Times New Roman" w:hAnsi="Times New Roman"/>
          <w:b/>
          <w:color w:val="auto"/>
          <w:sz w:val="24"/>
          <w:szCs w:val="24"/>
        </w:rPr>
        <w:t>3.1</w:t>
      </w:r>
      <w:r w:rsidRPr="00D435D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3.2</w:t>
      </w:r>
      <w:r w:rsidRPr="00D435DB">
        <w:rPr>
          <w:rFonts w:ascii="Times New Roman" w:hAnsi="Times New Roman" w:cs="Times New Roman"/>
          <w:sz w:val="24"/>
          <w:szCs w:val="24"/>
        </w:rPr>
        <w:t xml:space="preserve"> </w:t>
      </w:r>
      <w:r w:rsidRPr="00D435DB">
        <w:rPr>
          <w:rFonts w:ascii="Times New Roman" w:hAnsi="Times New Roman" w:cs="Times New Roman"/>
          <w:b/>
          <w:sz w:val="24"/>
          <w:szCs w:val="24"/>
        </w:rPr>
        <w:t>O</w:t>
      </w:r>
      <w:r w:rsidRPr="00D435DB">
        <w:rPr>
          <w:rFonts w:ascii="Times New Roman" w:hAnsi="Times New Roman" w:cs="Times New Roman"/>
          <w:sz w:val="24"/>
          <w:szCs w:val="24"/>
        </w:rPr>
        <w:t xml:space="preserve"> </w:t>
      </w:r>
      <w:r w:rsidRPr="00D435DB">
        <w:rPr>
          <w:rFonts w:ascii="Times New Roman" w:hAnsi="Times New Roman" w:cs="Times New Roman"/>
          <w:b/>
          <w:bCs/>
          <w:sz w:val="24"/>
          <w:szCs w:val="24"/>
        </w:rPr>
        <w:t xml:space="preserve">CONTRATADO </w:t>
      </w:r>
      <w:r w:rsidRPr="00D435DB">
        <w:rPr>
          <w:rFonts w:ascii="Times New Roman" w:hAnsi="Times New Roman" w:cs="Times New Roman"/>
          <w:sz w:val="24"/>
          <w:szCs w:val="24"/>
        </w:rPr>
        <w:t xml:space="preserve">se compromete a fornecer os gêneros alimentícios da agricultura e do empreendedor familiar Rural ao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conforme descrito no Projeto de Venda de Gêneros Alimentícios da Agricultura Familiar, parte integrante deste Instrumento;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lastRenderedPageBreak/>
        <w:t>3.3</w:t>
      </w:r>
      <w:r w:rsidRPr="00D435DB">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35DB">
        <w:rPr>
          <w:rFonts w:ascii="Times New Roman" w:hAnsi="Times New Roman" w:cs="Times New Roman"/>
          <w:sz w:val="24"/>
          <w:szCs w:val="24"/>
        </w:rPr>
        <w:t>Seagro</w:t>
      </w:r>
      <w:proofErr w:type="spellEnd"/>
      <w:r w:rsidRPr="00D435DB">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w:t>
      </w:r>
      <w:r w:rsidRPr="00D435DB">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3.4.1</w:t>
      </w:r>
      <w:r w:rsidRPr="00D435DB">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3.4.2</w:t>
      </w:r>
      <w:r w:rsidRPr="00D435DB">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3.5</w:t>
      </w:r>
      <w:r w:rsidRPr="00D435DB">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097D" w:rsidRPr="00D435DB" w:rsidRDefault="0031097D" w:rsidP="00D435DB">
      <w:pPr>
        <w:autoSpaceDE w:val="0"/>
        <w:autoSpaceDN w:val="0"/>
        <w:adjustRightInd w:val="0"/>
        <w:spacing w:line="360" w:lineRule="auto"/>
        <w:jc w:val="both"/>
        <w:rPr>
          <w:rFonts w:ascii="Times New Roman" w:hAnsi="Times New Roman" w:cs="Times New Roman"/>
          <w:color w:val="993300"/>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CLÁUSULA QUARTA: DO LIMITE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limite individual de venda de gêneros alimentícios do Agricultor Familiar e do Empreendedor Familiar Rural, neste ato denominado CONTRATADO será de até R$ </w:t>
      </w:r>
      <w:r w:rsidR="006B0D06" w:rsidRPr="00D435DB">
        <w:rPr>
          <w:rFonts w:ascii="Times New Roman" w:hAnsi="Times New Roman" w:cs="Times New Roman"/>
          <w:sz w:val="24"/>
          <w:szCs w:val="24"/>
        </w:rPr>
        <w:t>20.000,00</w:t>
      </w:r>
      <w:r w:rsidRPr="00D435DB">
        <w:rPr>
          <w:rFonts w:ascii="Times New Roman" w:hAnsi="Times New Roman" w:cs="Times New Roman"/>
          <w:sz w:val="24"/>
          <w:szCs w:val="24"/>
        </w:rPr>
        <w:t xml:space="preserve"> </w:t>
      </w:r>
      <w:r w:rsidR="006B0D06" w:rsidRPr="00D435DB">
        <w:rPr>
          <w:rFonts w:ascii="Times New Roman" w:hAnsi="Times New Roman" w:cs="Times New Roman"/>
          <w:sz w:val="24"/>
          <w:szCs w:val="24"/>
        </w:rPr>
        <w:t>(vinte</w:t>
      </w:r>
      <w:r w:rsidRPr="00D435DB">
        <w:rPr>
          <w:rFonts w:ascii="Times New Roman" w:hAnsi="Times New Roman" w:cs="Times New Roman"/>
          <w:sz w:val="24"/>
          <w:szCs w:val="24"/>
        </w:rPr>
        <w:t xml:space="preserve"> mil reais) por DAP por ano civil, referente à sua produção, conforme a legislação do Programa Nacional de Alimentação Escolar.</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QUINTA: DO FORNECIMENTO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início da entrega dos gêneros alimentícios será imediatamente após o recebimento da Ordem de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Compra, expedida pelo Cons</w:t>
      </w:r>
      <w:r w:rsidR="006B0D06" w:rsidRPr="00D435DB">
        <w:rPr>
          <w:rFonts w:ascii="Times New Roman" w:hAnsi="Times New Roman" w:cs="Times New Roman"/>
          <w:sz w:val="24"/>
          <w:szCs w:val="24"/>
        </w:rPr>
        <w:t>elho Escolar José Peixoto,</w:t>
      </w:r>
      <w:r w:rsidRPr="00D435DB">
        <w:rPr>
          <w:rFonts w:ascii="Times New Roman" w:hAnsi="Times New Roman" w:cs="Times New Roman"/>
          <w:sz w:val="24"/>
          <w:szCs w:val="24"/>
        </w:rPr>
        <w:t xml:space="preserve"> devendo esta entrega ser realizada</w:t>
      </w:r>
      <w:r w:rsidRPr="00D435DB">
        <w:rPr>
          <w:rFonts w:ascii="Times New Roman" w:hAnsi="Times New Roman" w:cs="Times New Roman"/>
          <w:snapToGrid w:val="0"/>
          <w:color w:val="000000"/>
          <w:sz w:val="24"/>
          <w:szCs w:val="24"/>
        </w:rPr>
        <w:t xml:space="preserve">, semanalmente, no período de segunda a sexta-feira, no horário compreendido entre </w:t>
      </w:r>
      <w:proofErr w:type="gramStart"/>
      <w:r w:rsidRPr="00D435DB">
        <w:rPr>
          <w:rFonts w:ascii="Times New Roman" w:hAnsi="Times New Roman" w:cs="Times New Roman"/>
          <w:snapToGrid w:val="0"/>
          <w:color w:val="000000"/>
          <w:sz w:val="24"/>
          <w:szCs w:val="24"/>
        </w:rPr>
        <w:t>7:30</w:t>
      </w:r>
      <w:proofErr w:type="gramEnd"/>
      <w:r w:rsidRPr="00D435DB">
        <w:rPr>
          <w:rFonts w:ascii="Times New Roman" w:hAnsi="Times New Roman" w:cs="Times New Roman"/>
          <w:snapToGrid w:val="0"/>
          <w:color w:val="000000"/>
          <w:sz w:val="24"/>
          <w:szCs w:val="24"/>
        </w:rPr>
        <w:t>h  às 17 horas, de acordo com o cardápio;.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 A entrega dos gêneros alimentícios deverá ser feita nos locais, dias e quantidades de acordo com a CHAMADA PÚBLICA n. º 002/2013,</w:t>
      </w:r>
      <w:proofErr w:type="gramStart"/>
      <w:r w:rsidRPr="00D435DB">
        <w:rPr>
          <w:rFonts w:ascii="Times New Roman" w:hAnsi="Times New Roman" w:cs="Times New Roman"/>
          <w:sz w:val="24"/>
          <w:szCs w:val="24"/>
        </w:rPr>
        <w:t xml:space="preserve">  </w:t>
      </w:r>
      <w:proofErr w:type="gramEnd"/>
      <w:r w:rsidRPr="00D435DB">
        <w:rPr>
          <w:rFonts w:ascii="Times New Roman" w:hAnsi="Times New Roman" w:cs="Times New Roman"/>
          <w:sz w:val="24"/>
          <w:szCs w:val="24"/>
        </w:rPr>
        <w:t>e seus Anexos.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SEXTA: DO PAGAMENTO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SÉTIMA: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No Valor mencionado na cláusula sexta estão incluídas as despesas com frete, recursos humanos e materiais , assim como os encargos fiscais , sociais, comerciais, trabalhistas </w:t>
      </w:r>
      <w:r w:rsidRPr="00D435DB">
        <w:rPr>
          <w:rFonts w:ascii="Times New Roman" w:hAnsi="Times New Roman" w:cs="Times New Roman"/>
          <w:sz w:val="24"/>
          <w:szCs w:val="24"/>
        </w:rPr>
        <w:lastRenderedPageBreak/>
        <w:t>e previdenciários e quaisquer outras despesas necessárias ao cumprimento das obrigações decorrentes do presente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OITAVA: DO PREÇO E DA DOTAÇÃO ORÇAMENTÁRIA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D435DB">
        <w:rPr>
          <w:rFonts w:ascii="Times New Roman" w:hAnsi="Times New Roman" w:cs="Times New Roman"/>
          <w:sz w:val="24"/>
          <w:szCs w:val="24"/>
        </w:rPr>
        <w:t>........</w:t>
      </w:r>
      <w:proofErr w:type="gramEnd"/>
      <w:r w:rsidRPr="00D435DB">
        <w:rPr>
          <w:rFonts w:ascii="Times New Roman" w:hAnsi="Times New Roman" w:cs="Times New Roman"/>
          <w:sz w:val="24"/>
          <w:szCs w:val="24"/>
        </w:rPr>
        <w:t xml:space="preserve">). </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As despesas decorrentes do presente contrato correrão à conta das seguintes dotações orçamentárias: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b/>
          <w:sz w:val="24"/>
          <w:szCs w:val="24"/>
        </w:rPr>
        <w:t>CLÁUSULA NONA</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após receber os documentos descritos na cláusula quinta, alínea “b”, e após </w:t>
      </w:r>
      <w:proofErr w:type="gramStart"/>
      <w:r w:rsidRPr="00D435DB">
        <w:rPr>
          <w:rFonts w:ascii="Times New Roman" w:hAnsi="Times New Roman" w:cs="Times New Roman"/>
          <w:sz w:val="24"/>
          <w:szCs w:val="24"/>
        </w:rPr>
        <w:t>a</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tramitação</w:t>
      </w:r>
      <w:proofErr w:type="gramEnd"/>
      <w:r w:rsidRPr="00D435DB">
        <w:rPr>
          <w:rFonts w:ascii="Times New Roman" w:hAnsi="Times New Roman" w:cs="Times New Roman"/>
          <w:sz w:val="24"/>
          <w:szCs w:val="24"/>
        </w:rPr>
        <w:t xml:space="preserve"> do Processo para instrução e liquidação, efetuará o seu pagamento no valor correspondente às entregas do mês anterior.</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Não será efetuado qualquer pagamento ao </w:t>
      </w:r>
      <w:r w:rsidRPr="00D435DB">
        <w:rPr>
          <w:rFonts w:ascii="Times New Roman" w:hAnsi="Times New Roman" w:cs="Times New Roman"/>
          <w:b/>
          <w:bCs/>
          <w:sz w:val="24"/>
          <w:szCs w:val="24"/>
        </w:rPr>
        <w:t xml:space="preserve">CONTRATADO </w:t>
      </w:r>
      <w:r w:rsidRPr="00D435DB">
        <w:rPr>
          <w:rFonts w:ascii="Times New Roman" w:hAnsi="Times New Roman" w:cs="Times New Roman"/>
          <w:sz w:val="24"/>
          <w:szCs w:val="24"/>
        </w:rPr>
        <w:t>enquanto houver pendência de liquidação de obrigação financeira em virtude de penalidade ou inadimplência contratual.</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Nos casos de inadimplência da </w:t>
      </w:r>
      <w:r w:rsidRPr="00D435DB">
        <w:rPr>
          <w:rFonts w:ascii="Times New Roman" w:hAnsi="Times New Roman" w:cs="Times New Roman"/>
          <w:b/>
          <w:bCs/>
          <w:sz w:val="24"/>
          <w:szCs w:val="24"/>
        </w:rPr>
        <w:t>CONTRATANTE</w:t>
      </w:r>
      <w:r w:rsidRPr="00D435DB">
        <w:rPr>
          <w:rFonts w:ascii="Times New Roman" w:hAnsi="Times New Roman" w:cs="Times New Roman"/>
          <w:sz w:val="24"/>
          <w:szCs w:val="24"/>
        </w:rPr>
        <w:t xml:space="preserve">, proceder-se á conforme o 1º, do art. 20 da Lei n. </w:t>
      </w:r>
      <w:proofErr w:type="gramStart"/>
      <w:r w:rsidRPr="00D435DB">
        <w:rPr>
          <w:rFonts w:ascii="Times New Roman" w:hAnsi="Times New Roman" w:cs="Times New Roman"/>
          <w:sz w:val="24"/>
          <w:szCs w:val="24"/>
        </w:rPr>
        <w:t>º</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11.947, de 16/06/2009 e demais legislações relacionadas.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PRIMEIRA: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CONTRATADO FORNECEDOR </w:t>
      </w:r>
      <w:r w:rsidRPr="00D435DB">
        <w:rPr>
          <w:rFonts w:ascii="Times New Roman" w:hAnsi="Times New Roman" w:cs="Times New Roman"/>
          <w:sz w:val="24"/>
          <w:szCs w:val="24"/>
        </w:rPr>
        <w:t xml:space="preserve">deverá guardar pelo prazo de 05 (cinco) anos, cópias das </w:t>
      </w:r>
      <w:proofErr w:type="gramStart"/>
      <w:r w:rsidRPr="00D435DB">
        <w:rPr>
          <w:rFonts w:ascii="Times New Roman" w:hAnsi="Times New Roman" w:cs="Times New Roman"/>
          <w:sz w:val="24"/>
          <w:szCs w:val="24"/>
        </w:rPr>
        <w:t>notas</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fiscais</w:t>
      </w:r>
      <w:proofErr w:type="gramEnd"/>
      <w:r w:rsidRPr="00D435DB">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SEGUNDA: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 xml:space="preserve">se compromete em guardar por 05 (cinco) anos as Notas Fiscais de Compras, </w:t>
      </w:r>
      <w:proofErr w:type="gramStart"/>
      <w:r w:rsidRPr="00D435DB">
        <w:rPr>
          <w:rFonts w:ascii="Times New Roman" w:hAnsi="Times New Roman" w:cs="Times New Roman"/>
          <w:sz w:val="24"/>
          <w:szCs w:val="24"/>
        </w:rPr>
        <w:t>os</w:t>
      </w:r>
      <w:proofErr w:type="gramEnd"/>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TERCEIRA: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É de exclusiva responsabilidade do </w:t>
      </w:r>
      <w:r w:rsidRPr="00D435DB">
        <w:rPr>
          <w:rFonts w:ascii="Times New Roman" w:hAnsi="Times New Roman" w:cs="Times New Roman"/>
          <w:b/>
          <w:bCs/>
          <w:sz w:val="24"/>
          <w:szCs w:val="24"/>
        </w:rPr>
        <w:t xml:space="preserve">CONTRATADO FORNECEDOR </w:t>
      </w:r>
      <w:r w:rsidRPr="00D435DB">
        <w:rPr>
          <w:rFonts w:ascii="Times New Roman" w:hAnsi="Times New Roman" w:cs="Times New Roman"/>
          <w:sz w:val="24"/>
          <w:szCs w:val="24"/>
        </w:rPr>
        <w:t xml:space="preserve">o ressarcimento de danos causados ao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ou a terceiros, decorrentes de sua culpa ou dolo na execução do contrato, não excluindo ou reduzindo esta responsabilidade à fiscalização.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QUARTA: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em razão de supremacia de interesses públicos sobre os interesses particulares poderá:</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Modificar unilateralmente o contrato para melhor adequação às finalidades de interesse público, respeitando os direitos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Rescindir unilateralmente o contrato, nos casos de infração contratual ou inaptidão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w:t>
      </w:r>
      <w:proofErr w:type="gramEnd"/>
      <w:r w:rsidRPr="00D435DB">
        <w:rPr>
          <w:rFonts w:ascii="Times New Roman" w:hAnsi="Times New Roman" w:cs="Times New Roman"/>
          <w:sz w:val="24"/>
          <w:szCs w:val="24"/>
        </w:rPr>
        <w:t xml:space="preserve"> Fiscalizar a execução do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d.</w:t>
      </w:r>
      <w:proofErr w:type="gramEnd"/>
      <w:r w:rsidRPr="00D435DB">
        <w:rPr>
          <w:rFonts w:ascii="Times New Roman" w:hAnsi="Times New Roman" w:cs="Times New Roman"/>
          <w:sz w:val="24"/>
          <w:szCs w:val="24"/>
        </w:rPr>
        <w:t xml:space="preserve"> Aplicar sanções motivadas pela inexecução total ou parcial do ajuste.</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Parágrafo Primeiro: Sempre que a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 xml:space="preserve">alterar ou rescindir o contrato sem culpa do </w:t>
      </w:r>
      <w:r w:rsidRPr="00D435DB">
        <w:rPr>
          <w:rFonts w:ascii="Times New Roman" w:hAnsi="Times New Roman" w:cs="Times New Roman"/>
          <w:b/>
          <w:bCs/>
          <w:sz w:val="24"/>
          <w:szCs w:val="24"/>
        </w:rPr>
        <w:t>CONTRATADO</w:t>
      </w:r>
      <w:r w:rsidRPr="00D435DB">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QUINTA: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lastRenderedPageBreak/>
        <w:t xml:space="preserve">A multa aplicada após regular processo administrativo poderá ser descontada dos pagamentos eventualmente divididos pelo </w:t>
      </w:r>
      <w:r w:rsidRPr="00D435DB">
        <w:rPr>
          <w:rFonts w:ascii="Times New Roman" w:hAnsi="Times New Roman" w:cs="Times New Roman"/>
          <w:b/>
          <w:bCs/>
          <w:sz w:val="24"/>
          <w:szCs w:val="24"/>
        </w:rPr>
        <w:t xml:space="preserve">CONTRATANTE </w:t>
      </w:r>
      <w:r w:rsidRPr="00D435DB">
        <w:rPr>
          <w:rFonts w:ascii="Times New Roman" w:hAnsi="Times New Roman" w:cs="Times New Roman"/>
          <w:sz w:val="24"/>
          <w:szCs w:val="24"/>
        </w:rPr>
        <w:t>ou, quando for o caso, cobrada judicialmente.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SEXTA: DA FISCALIZAÇÃO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A fiscalização do presente contrato ficará a cargo da Secretaria da Educação, do Conselho Escolar da Unidade Escolar </w:t>
      </w:r>
      <w:r w:rsidR="006B0D06" w:rsidRPr="00D435DB">
        <w:rPr>
          <w:rFonts w:ascii="Times New Roman" w:hAnsi="Times New Roman" w:cs="Times New Roman"/>
          <w:sz w:val="24"/>
          <w:szCs w:val="24"/>
        </w:rPr>
        <w:t>José Peixoto</w:t>
      </w:r>
      <w:r w:rsidRPr="00D435DB">
        <w:rPr>
          <w:rFonts w:ascii="Times New Roman" w:hAnsi="Times New Roman" w:cs="Times New Roman"/>
          <w:sz w:val="24"/>
          <w:szCs w:val="24"/>
        </w:rPr>
        <w:t>, e outras Entidades designadas pelo FNDE.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SÉTIMA: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presente contrato rege-se, ainda, pela CHAMADA PÚBLICA nº 002/2013, pela Resolução CD/FNDE nº 38, pela Lei nº 11.947, em todos os seus termos, a qual será aplicada, também, onde o contrato for omisso.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OITAVA: DA PRORROGAÇÃO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Este Contrato poderá ser aditado a qualquer tempo, mediante acordo formal entre as partes, resguardada as suas condições essenciais.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DÉCIMA NONA: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VIGÉSIMA: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 xml:space="preserve">Este contrato, desde que observada </w:t>
      </w: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a.</w:t>
      </w:r>
      <w:proofErr w:type="gramEnd"/>
      <w:r w:rsidRPr="00D435DB">
        <w:rPr>
          <w:rFonts w:ascii="Times New Roman" w:hAnsi="Times New Roman" w:cs="Times New Roman"/>
          <w:sz w:val="24"/>
          <w:szCs w:val="24"/>
        </w:rPr>
        <w:t xml:space="preserve"> Por acordo entre as partes;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b.</w:t>
      </w:r>
      <w:proofErr w:type="gramEnd"/>
      <w:r w:rsidRPr="00D435DB">
        <w:rPr>
          <w:rFonts w:ascii="Times New Roman" w:hAnsi="Times New Roman" w:cs="Times New Roman"/>
          <w:sz w:val="24"/>
          <w:szCs w:val="24"/>
        </w:rPr>
        <w:t xml:space="preserve"> Pela inobservância de qualquer de suas condições;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roofErr w:type="gramStart"/>
      <w:r w:rsidRPr="00D435DB">
        <w:rPr>
          <w:rFonts w:ascii="Times New Roman" w:hAnsi="Times New Roman" w:cs="Times New Roman"/>
          <w:sz w:val="24"/>
          <w:szCs w:val="24"/>
        </w:rPr>
        <w:t>c.</w:t>
      </w:r>
      <w:proofErr w:type="gramEnd"/>
      <w:r w:rsidRPr="00D435DB">
        <w:rPr>
          <w:rFonts w:ascii="Times New Roman" w:hAnsi="Times New Roman" w:cs="Times New Roman"/>
          <w:sz w:val="24"/>
          <w:szCs w:val="24"/>
        </w:rPr>
        <w:t xml:space="preserve"> Qualquer dos motivos previstos em Lei.</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lastRenderedPageBreak/>
        <w:t>CLÁUSULA VIGÉSIMA PRIMEIRA: DA VIGÊNCIA</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O presente contrato vigorará da sua assin</w:t>
      </w:r>
      <w:r w:rsidR="003779A0" w:rsidRPr="00D435DB">
        <w:rPr>
          <w:rFonts w:ascii="Times New Roman" w:hAnsi="Times New Roman" w:cs="Times New Roman"/>
          <w:sz w:val="24"/>
          <w:szCs w:val="24"/>
        </w:rPr>
        <w:t>atura até 28 de junho</w:t>
      </w:r>
      <w:r w:rsidRPr="00D435DB">
        <w:rPr>
          <w:rFonts w:ascii="Times New Roman" w:hAnsi="Times New Roman" w:cs="Times New Roman"/>
          <w:sz w:val="24"/>
          <w:szCs w:val="24"/>
        </w:rPr>
        <w:t>, período este compreendido entre 02/05/2013 a 28/06/2013.</w:t>
      </w:r>
    </w:p>
    <w:p w:rsidR="0031097D" w:rsidRPr="00D435DB" w:rsidRDefault="0031097D" w:rsidP="00D435DB">
      <w:pPr>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 xml:space="preserve"> CLÁUSULA VIGÈSIMA SEGUNDA - </w:t>
      </w:r>
      <w:r w:rsidRPr="00D435DB">
        <w:rPr>
          <w:rFonts w:ascii="Times New Roman" w:hAnsi="Times New Roman" w:cs="Times New Roman"/>
          <w:b/>
          <w:sz w:val="24"/>
          <w:szCs w:val="24"/>
        </w:rPr>
        <w:t>DA PUBLICAÇÃO</w:t>
      </w:r>
    </w:p>
    <w:p w:rsidR="0031097D" w:rsidRPr="00D435DB" w:rsidRDefault="0031097D" w:rsidP="00D435DB">
      <w:pPr>
        <w:pStyle w:val="Recuodecorpodetexto2"/>
        <w:spacing w:line="360" w:lineRule="auto"/>
        <w:ind w:firstLine="0"/>
        <w:rPr>
          <w:rFonts w:ascii="Times New Roman" w:hAnsi="Times New Roman"/>
          <w:sz w:val="24"/>
          <w:szCs w:val="24"/>
        </w:rPr>
      </w:pPr>
      <w:r w:rsidRPr="00D435DB">
        <w:rPr>
          <w:rFonts w:ascii="Times New Roman" w:hAnsi="Times New Roman"/>
          <w:sz w:val="24"/>
          <w:szCs w:val="24"/>
        </w:rPr>
        <w:t xml:space="preserve">Caberá ao </w:t>
      </w:r>
      <w:r w:rsidRPr="00D435DB">
        <w:rPr>
          <w:rFonts w:ascii="Times New Roman" w:hAnsi="Times New Roman"/>
          <w:b/>
          <w:sz w:val="24"/>
          <w:szCs w:val="24"/>
        </w:rPr>
        <w:t>CONTRATANTE</w:t>
      </w:r>
      <w:r w:rsidRPr="00D435DB">
        <w:rPr>
          <w:rFonts w:ascii="Times New Roman" w:hAnsi="Times New Roman"/>
          <w:sz w:val="24"/>
          <w:szCs w:val="24"/>
        </w:rPr>
        <w:t xml:space="preserve"> providenciar, por sua conta, a publicação resumida do Instrumento de Contrato e de seus aditamentos, na imprensa oficial e no prazo legal.</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r w:rsidRPr="00D435DB">
        <w:rPr>
          <w:rFonts w:ascii="Times New Roman" w:hAnsi="Times New Roman" w:cs="Times New Roman"/>
          <w:b/>
          <w:bCs/>
          <w:sz w:val="24"/>
          <w:szCs w:val="24"/>
        </w:rPr>
        <w:t>CLÁUSULA VIGÉSIMA TERCEIRA: DO FORO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É competente o Foro da Comarca de Goiânia - GO para dirimir qualquer controvérsia que se originar deste contrato.</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E, por estarem assim, justos e contratados, assinam o presente instrumento em três vias iguais de igual</w:t>
      </w:r>
      <w:r w:rsidR="006B0D06" w:rsidRPr="00D435DB">
        <w:rPr>
          <w:rFonts w:ascii="Times New Roman" w:hAnsi="Times New Roman" w:cs="Times New Roman"/>
          <w:sz w:val="24"/>
          <w:szCs w:val="24"/>
        </w:rPr>
        <w:t xml:space="preserve"> </w:t>
      </w:r>
      <w:r w:rsidRPr="00D435DB">
        <w:rPr>
          <w:rFonts w:ascii="Times New Roman" w:hAnsi="Times New Roman" w:cs="Times New Roman"/>
          <w:sz w:val="24"/>
          <w:szCs w:val="24"/>
        </w:rPr>
        <w:t>teor e forma, na presença de duas testemunhas.</w:t>
      </w:r>
    </w:p>
    <w:p w:rsidR="0031097D" w:rsidRPr="00D435DB" w:rsidRDefault="0031097D" w:rsidP="00D435DB">
      <w:pPr>
        <w:autoSpaceDE w:val="0"/>
        <w:autoSpaceDN w:val="0"/>
        <w:adjustRightInd w:val="0"/>
        <w:spacing w:line="360" w:lineRule="auto"/>
        <w:jc w:val="center"/>
        <w:rPr>
          <w:rFonts w:ascii="Times New Roman" w:hAnsi="Times New Roman" w:cs="Times New Roman"/>
          <w:b/>
          <w:sz w:val="24"/>
          <w:szCs w:val="24"/>
        </w:rPr>
      </w:pPr>
      <w:r w:rsidRPr="00D435DB">
        <w:rPr>
          <w:rFonts w:ascii="Times New Roman" w:hAnsi="Times New Roman" w:cs="Times New Roman"/>
          <w:b/>
          <w:sz w:val="24"/>
          <w:szCs w:val="24"/>
        </w:rPr>
        <w:t>CONSELHO ESCOLAR JOSÉ PEIXOTO</w:t>
      </w:r>
      <w:r w:rsidR="006C5942" w:rsidRPr="00D435DB">
        <w:rPr>
          <w:rFonts w:ascii="Times New Roman" w:hAnsi="Times New Roman" w:cs="Times New Roman"/>
          <w:b/>
          <w:sz w:val="24"/>
          <w:szCs w:val="24"/>
        </w:rPr>
        <w:t xml:space="preserve"> (GO)</w:t>
      </w:r>
    </w:p>
    <w:p w:rsidR="0031097D" w:rsidRPr="00D435DB" w:rsidRDefault="003779A0" w:rsidP="00D435DB">
      <w:pPr>
        <w:autoSpaceDE w:val="0"/>
        <w:autoSpaceDN w:val="0"/>
        <w:adjustRightInd w:val="0"/>
        <w:spacing w:line="360" w:lineRule="auto"/>
        <w:jc w:val="center"/>
        <w:rPr>
          <w:rFonts w:ascii="Times New Roman" w:hAnsi="Times New Roman" w:cs="Times New Roman"/>
          <w:sz w:val="24"/>
          <w:szCs w:val="24"/>
        </w:rPr>
      </w:pPr>
      <w:r w:rsidRPr="00D435DB">
        <w:rPr>
          <w:rFonts w:ascii="Times New Roman" w:hAnsi="Times New Roman" w:cs="Times New Roman"/>
          <w:b/>
          <w:sz w:val="24"/>
          <w:szCs w:val="24"/>
        </w:rPr>
        <w:t>Nova Veneza</w:t>
      </w:r>
      <w:r w:rsidR="006B0D06" w:rsidRPr="00D435DB">
        <w:rPr>
          <w:rFonts w:ascii="Times New Roman" w:hAnsi="Times New Roman" w:cs="Times New Roman"/>
          <w:b/>
          <w:sz w:val="24"/>
          <w:szCs w:val="24"/>
        </w:rPr>
        <w:t xml:space="preserve">, </w:t>
      </w:r>
      <w:r w:rsidR="00D435DB">
        <w:rPr>
          <w:rFonts w:ascii="Times New Roman" w:hAnsi="Times New Roman" w:cs="Times New Roman"/>
          <w:b/>
          <w:sz w:val="24"/>
          <w:szCs w:val="24"/>
        </w:rPr>
        <w:t>_____</w:t>
      </w:r>
      <w:r w:rsidR="00ED3AF5" w:rsidRPr="00D435DB">
        <w:rPr>
          <w:rFonts w:ascii="Times New Roman" w:hAnsi="Times New Roman" w:cs="Times New Roman"/>
          <w:b/>
          <w:sz w:val="24"/>
          <w:szCs w:val="24"/>
        </w:rPr>
        <w:t xml:space="preserve"> de </w:t>
      </w:r>
      <w:r w:rsidR="00D435DB">
        <w:rPr>
          <w:rFonts w:ascii="Times New Roman" w:hAnsi="Times New Roman" w:cs="Times New Roman"/>
          <w:b/>
          <w:sz w:val="24"/>
          <w:szCs w:val="24"/>
        </w:rPr>
        <w:t>_______________________</w:t>
      </w:r>
      <w:r w:rsidR="0031097D" w:rsidRPr="00D435DB">
        <w:rPr>
          <w:rFonts w:ascii="Times New Roman" w:hAnsi="Times New Roman" w:cs="Times New Roman"/>
          <w:b/>
          <w:sz w:val="24"/>
          <w:szCs w:val="24"/>
        </w:rPr>
        <w:t xml:space="preserve"> de 2013</w:t>
      </w:r>
      <w:r w:rsidR="0031097D" w:rsidRPr="00D435DB">
        <w:rPr>
          <w:rFonts w:ascii="Times New Roman" w:hAnsi="Times New Roman" w:cs="Times New Roman"/>
          <w:sz w:val="24"/>
          <w:szCs w:val="24"/>
        </w:rPr>
        <w:t>.</w:t>
      </w:r>
    </w:p>
    <w:p w:rsidR="0031097D" w:rsidRPr="00D435DB" w:rsidRDefault="0031097D" w:rsidP="00D435DB">
      <w:pPr>
        <w:autoSpaceDE w:val="0"/>
        <w:autoSpaceDN w:val="0"/>
        <w:adjustRightInd w:val="0"/>
        <w:spacing w:line="360" w:lineRule="auto"/>
        <w:rPr>
          <w:rFonts w:ascii="Times New Roman" w:hAnsi="Times New Roman" w:cs="Times New Roman"/>
          <w:sz w:val="24"/>
          <w:szCs w:val="24"/>
        </w:rPr>
      </w:pPr>
    </w:p>
    <w:p w:rsidR="0031097D" w:rsidRPr="00D435DB" w:rsidRDefault="00D435DB" w:rsidP="00D435D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1097D" w:rsidRPr="00D435DB" w:rsidRDefault="006C5942" w:rsidP="00D435DB">
      <w:pPr>
        <w:autoSpaceDE w:val="0"/>
        <w:autoSpaceDN w:val="0"/>
        <w:adjustRightInd w:val="0"/>
        <w:spacing w:line="360" w:lineRule="auto"/>
        <w:ind w:left="708"/>
        <w:jc w:val="center"/>
        <w:rPr>
          <w:rFonts w:ascii="Times New Roman" w:hAnsi="Times New Roman" w:cs="Times New Roman"/>
          <w:b/>
          <w:sz w:val="24"/>
          <w:szCs w:val="24"/>
        </w:rPr>
      </w:pPr>
      <w:r w:rsidRPr="00D435DB">
        <w:rPr>
          <w:rFonts w:ascii="Times New Roman" w:hAnsi="Times New Roman" w:cs="Times New Roman"/>
          <w:b/>
          <w:sz w:val="24"/>
          <w:szCs w:val="24"/>
        </w:rPr>
        <w:t>ROSIMEIRE RODRIGUES DOS SANTOS</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PRESIDENTE DO CONSELHO ESCOLAR DA UNIDADE ESCOLAR</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CONTRATANTE</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__________________________</w:t>
      </w:r>
      <w:r w:rsidR="006C5942" w:rsidRPr="00D435DB">
        <w:rPr>
          <w:rFonts w:ascii="Times New Roman" w:hAnsi="Times New Roman" w:cs="Times New Roman"/>
          <w:b/>
          <w:bCs/>
          <w:sz w:val="24"/>
          <w:szCs w:val="24"/>
        </w:rPr>
        <w:t>________________</w:t>
      </w:r>
      <w:r w:rsidRPr="00D435DB">
        <w:rPr>
          <w:rFonts w:ascii="Times New Roman" w:hAnsi="Times New Roman" w:cs="Times New Roman"/>
          <w:b/>
          <w:bCs/>
          <w:sz w:val="24"/>
          <w:szCs w:val="24"/>
        </w:rPr>
        <w:t>_____</w:t>
      </w:r>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 xml:space="preserve">AGRICULTORES </w:t>
      </w:r>
      <w:proofErr w:type="gramStart"/>
      <w:r w:rsidRPr="00D435DB">
        <w:rPr>
          <w:rFonts w:ascii="Times New Roman" w:hAnsi="Times New Roman" w:cs="Times New Roman"/>
          <w:b/>
          <w:bCs/>
          <w:sz w:val="24"/>
          <w:szCs w:val="24"/>
        </w:rPr>
        <w:t>FAMILIARES - FORMAL</w:t>
      </w:r>
      <w:proofErr w:type="gramEnd"/>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 xml:space="preserve">AGRICULTORES </w:t>
      </w:r>
      <w:proofErr w:type="gramStart"/>
      <w:r w:rsidRPr="00D435DB">
        <w:rPr>
          <w:rFonts w:ascii="Times New Roman" w:hAnsi="Times New Roman" w:cs="Times New Roman"/>
          <w:b/>
          <w:bCs/>
          <w:sz w:val="24"/>
          <w:szCs w:val="24"/>
        </w:rPr>
        <w:t>FAMILIARES - INFORMAL</w:t>
      </w:r>
      <w:proofErr w:type="gramEnd"/>
    </w:p>
    <w:p w:rsidR="0031097D" w:rsidRPr="00D435DB" w:rsidRDefault="0031097D" w:rsidP="00D435DB">
      <w:pPr>
        <w:autoSpaceDE w:val="0"/>
        <w:autoSpaceDN w:val="0"/>
        <w:adjustRightInd w:val="0"/>
        <w:spacing w:line="360" w:lineRule="auto"/>
        <w:jc w:val="center"/>
        <w:rPr>
          <w:rFonts w:ascii="Times New Roman" w:hAnsi="Times New Roman" w:cs="Times New Roman"/>
          <w:b/>
          <w:bCs/>
          <w:sz w:val="24"/>
          <w:szCs w:val="24"/>
        </w:rPr>
      </w:pPr>
      <w:r w:rsidRPr="00D435DB">
        <w:rPr>
          <w:rFonts w:ascii="Times New Roman" w:hAnsi="Times New Roman" w:cs="Times New Roman"/>
          <w:b/>
          <w:bCs/>
          <w:sz w:val="24"/>
          <w:szCs w:val="24"/>
        </w:rPr>
        <w:t>CONTRATADO</w:t>
      </w: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b/>
          <w:bCs/>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Testemunhas:</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1.</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r w:rsidRPr="00D435DB">
        <w:rPr>
          <w:rFonts w:ascii="Times New Roman" w:hAnsi="Times New Roman" w:cs="Times New Roman"/>
          <w:sz w:val="24"/>
          <w:szCs w:val="24"/>
        </w:rPr>
        <w:t>2.</w:t>
      </w: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31097D" w:rsidRPr="00D435DB" w:rsidRDefault="0031097D" w:rsidP="00D435DB">
      <w:pPr>
        <w:autoSpaceDE w:val="0"/>
        <w:autoSpaceDN w:val="0"/>
        <w:adjustRightInd w:val="0"/>
        <w:spacing w:line="360" w:lineRule="auto"/>
        <w:jc w:val="both"/>
        <w:rPr>
          <w:rFonts w:ascii="Times New Roman" w:hAnsi="Times New Roman" w:cs="Times New Roman"/>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73771F" w:rsidRPr="00D435DB" w:rsidRDefault="0073771F" w:rsidP="00D435DB">
      <w:pPr>
        <w:autoSpaceDE w:val="0"/>
        <w:autoSpaceDN w:val="0"/>
        <w:adjustRightInd w:val="0"/>
        <w:spacing w:line="360" w:lineRule="auto"/>
        <w:jc w:val="both"/>
        <w:rPr>
          <w:rFonts w:ascii="Times New Roman" w:hAnsi="Times New Roman" w:cs="Times New Roman"/>
          <w:b/>
          <w:bCs/>
          <w:sz w:val="24"/>
          <w:szCs w:val="24"/>
        </w:rPr>
      </w:pPr>
    </w:p>
    <w:p w:rsidR="004914B0" w:rsidRPr="00D435DB" w:rsidRDefault="004914B0" w:rsidP="00D435DB">
      <w:pPr>
        <w:spacing w:line="360" w:lineRule="auto"/>
        <w:jc w:val="both"/>
        <w:rPr>
          <w:rFonts w:ascii="Times New Roman" w:hAnsi="Times New Roman" w:cs="Times New Roman"/>
          <w:sz w:val="24"/>
          <w:szCs w:val="24"/>
        </w:rPr>
      </w:pPr>
    </w:p>
    <w:sectPr w:rsidR="004914B0" w:rsidRPr="00D435DB" w:rsidSect="0031097D">
      <w:headerReference w:type="default" r:id="rId8"/>
      <w:footerReference w:type="default" r:id="rId9"/>
      <w:pgSz w:w="11906" w:h="16838"/>
      <w:pgMar w:top="1417" w:right="1701" w:bottom="1417" w:left="1701" w:header="708" w:footer="5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F2" w:rsidRDefault="00B648F2" w:rsidP="00B11F1E">
      <w:pPr>
        <w:spacing w:after="0" w:line="240" w:lineRule="auto"/>
      </w:pPr>
      <w:r>
        <w:separator/>
      </w:r>
    </w:p>
  </w:endnote>
  <w:endnote w:type="continuationSeparator" w:id="0">
    <w:p w:rsidR="00B648F2" w:rsidRDefault="00B648F2"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7D" w:rsidRDefault="0031097D" w:rsidP="0054533D">
    <w:pPr>
      <w:pStyle w:val="Rodap"/>
      <w:jc w:val="center"/>
      <w:rPr>
        <w:sz w:val="16"/>
        <w:szCs w:val="16"/>
      </w:rPr>
    </w:pPr>
    <w:r>
      <w:rPr>
        <w:sz w:val="16"/>
        <w:szCs w:val="16"/>
      </w:rPr>
      <w:t>__________________________________________________________________________________________________________</w:t>
    </w:r>
  </w:p>
  <w:p w:rsidR="0054533D" w:rsidRPr="00A753A8" w:rsidRDefault="0054533D" w:rsidP="0054533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33D" w:rsidRPr="00A753A8" w:rsidRDefault="0054533D" w:rsidP="0054533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4533D" w:rsidRPr="0031097D" w:rsidRDefault="0054533D" w:rsidP="0054533D">
    <w:pPr>
      <w:pStyle w:val="Rodap"/>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F2" w:rsidRDefault="00B648F2" w:rsidP="00B11F1E">
      <w:pPr>
        <w:spacing w:after="0" w:line="240" w:lineRule="auto"/>
      </w:pPr>
      <w:r>
        <w:separator/>
      </w:r>
    </w:p>
  </w:footnote>
  <w:footnote w:type="continuationSeparator" w:id="0">
    <w:p w:rsidR="00B648F2" w:rsidRDefault="00B648F2"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160C27" w:rsidP="00B11F1E">
    <w:pPr>
      <w:pStyle w:val="Cabealho"/>
      <w:jc w:val="center"/>
    </w:pPr>
    <w:r>
      <w:rPr>
        <w:rFonts w:cs="Calibri"/>
        <w:noProof/>
        <w:szCs w:val="24"/>
      </w:rPr>
      <w:drawing>
        <wp:anchor distT="0" distB="0" distL="114300" distR="114300" simplePos="0" relativeHeight="251658240" behindDoc="0" locked="0" layoutInCell="1" allowOverlap="1">
          <wp:simplePos x="0" y="0"/>
          <wp:positionH relativeFrom="column">
            <wp:posOffset>629692</wp:posOffset>
          </wp:positionH>
          <wp:positionV relativeFrom="paragraph">
            <wp:posOffset>-95897</wp:posOffset>
          </wp:positionV>
          <wp:extent cx="4785863" cy="465826"/>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5863" cy="465826"/>
                  </a:xfrm>
                  <a:prstGeom prst="rect">
                    <a:avLst/>
                  </a:prstGeom>
                  <a:noFill/>
                </pic:spPr>
              </pic:pic>
            </a:graphicData>
          </a:graphic>
        </wp:anchor>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useFELayout/>
  </w:compat>
  <w:rsids>
    <w:rsidRoot w:val="0073771F"/>
    <w:rsid w:val="0001006E"/>
    <w:rsid w:val="00082669"/>
    <w:rsid w:val="000C11C3"/>
    <w:rsid w:val="00116541"/>
    <w:rsid w:val="00160C27"/>
    <w:rsid w:val="00243C2D"/>
    <w:rsid w:val="00286904"/>
    <w:rsid w:val="002C693A"/>
    <w:rsid w:val="002D0808"/>
    <w:rsid w:val="002E69A8"/>
    <w:rsid w:val="002F7E59"/>
    <w:rsid w:val="0031097D"/>
    <w:rsid w:val="00337EF1"/>
    <w:rsid w:val="003779A0"/>
    <w:rsid w:val="003B71B9"/>
    <w:rsid w:val="003C6090"/>
    <w:rsid w:val="003F156A"/>
    <w:rsid w:val="00406E96"/>
    <w:rsid w:val="0043375B"/>
    <w:rsid w:val="00453C19"/>
    <w:rsid w:val="0045502F"/>
    <w:rsid w:val="004559AE"/>
    <w:rsid w:val="004914B0"/>
    <w:rsid w:val="004D0664"/>
    <w:rsid w:val="0053541F"/>
    <w:rsid w:val="005449BC"/>
    <w:rsid w:val="0054533D"/>
    <w:rsid w:val="005566B9"/>
    <w:rsid w:val="005A3A16"/>
    <w:rsid w:val="005C1FEE"/>
    <w:rsid w:val="005D3931"/>
    <w:rsid w:val="005E6CB8"/>
    <w:rsid w:val="006159D6"/>
    <w:rsid w:val="00667435"/>
    <w:rsid w:val="006867B6"/>
    <w:rsid w:val="006923BA"/>
    <w:rsid w:val="006A5974"/>
    <w:rsid w:val="006B05C0"/>
    <w:rsid w:val="006B0D06"/>
    <w:rsid w:val="006C5942"/>
    <w:rsid w:val="006D1CC1"/>
    <w:rsid w:val="006E65A9"/>
    <w:rsid w:val="006E7592"/>
    <w:rsid w:val="006F11CB"/>
    <w:rsid w:val="0073771F"/>
    <w:rsid w:val="00744CB5"/>
    <w:rsid w:val="007654D8"/>
    <w:rsid w:val="00787848"/>
    <w:rsid w:val="007C41C0"/>
    <w:rsid w:val="007C6F2C"/>
    <w:rsid w:val="007E4AD3"/>
    <w:rsid w:val="008D216A"/>
    <w:rsid w:val="009250F1"/>
    <w:rsid w:val="009252A1"/>
    <w:rsid w:val="009661FF"/>
    <w:rsid w:val="009A5BDA"/>
    <w:rsid w:val="009B6FC1"/>
    <w:rsid w:val="009D549D"/>
    <w:rsid w:val="00A0758E"/>
    <w:rsid w:val="00A17116"/>
    <w:rsid w:val="00A66BB0"/>
    <w:rsid w:val="00AB2C2F"/>
    <w:rsid w:val="00AB3C2F"/>
    <w:rsid w:val="00B11F1E"/>
    <w:rsid w:val="00B13A1A"/>
    <w:rsid w:val="00B648F2"/>
    <w:rsid w:val="00B92C39"/>
    <w:rsid w:val="00BA5AAC"/>
    <w:rsid w:val="00BB2043"/>
    <w:rsid w:val="00BF1761"/>
    <w:rsid w:val="00C01E68"/>
    <w:rsid w:val="00C50A85"/>
    <w:rsid w:val="00C57AE0"/>
    <w:rsid w:val="00C77BA3"/>
    <w:rsid w:val="00CA1A85"/>
    <w:rsid w:val="00CB6031"/>
    <w:rsid w:val="00D435DB"/>
    <w:rsid w:val="00D51401"/>
    <w:rsid w:val="00D82383"/>
    <w:rsid w:val="00DD7886"/>
    <w:rsid w:val="00DF0A16"/>
    <w:rsid w:val="00E4694B"/>
    <w:rsid w:val="00E47A0F"/>
    <w:rsid w:val="00E53799"/>
    <w:rsid w:val="00E711B0"/>
    <w:rsid w:val="00E8784B"/>
    <w:rsid w:val="00EB5509"/>
    <w:rsid w:val="00ED3AF5"/>
    <w:rsid w:val="00ED4B63"/>
    <w:rsid w:val="00EE10E3"/>
    <w:rsid w:val="00F12B7C"/>
    <w:rsid w:val="00F34D9A"/>
    <w:rsid w:val="00F9760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 w:type="paragraph" w:styleId="Recuodecorpodetexto">
    <w:name w:val="Body Text Indent"/>
    <w:basedOn w:val="Normal"/>
    <w:link w:val="RecuodecorpodetextoChar"/>
    <w:rsid w:val="0031097D"/>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31097D"/>
    <w:rPr>
      <w:rFonts w:ascii="Courier New" w:eastAsia="Times New Roman" w:hAnsi="Courier New" w:cs="Times New Roman"/>
      <w:color w:val="000000"/>
      <w:sz w:val="20"/>
      <w:szCs w:val="20"/>
    </w:rPr>
  </w:style>
  <w:style w:type="paragraph" w:styleId="Recuodecorpodetexto2">
    <w:name w:val="Body Text Indent 2"/>
    <w:basedOn w:val="Normal"/>
    <w:link w:val="Recuodecorpodetexto2Char"/>
    <w:rsid w:val="0031097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31097D"/>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D3E6-C9CD-4CE2-AB36-693F2F51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4961</Words>
  <Characters>26793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sandra.ssantos</cp:lastModifiedBy>
  <cp:revision>2</cp:revision>
  <cp:lastPrinted>2013-03-04T12:31:00Z</cp:lastPrinted>
  <dcterms:created xsi:type="dcterms:W3CDTF">2013-06-14T19:07:00Z</dcterms:created>
  <dcterms:modified xsi:type="dcterms:W3CDTF">2013-06-14T19:07:00Z</dcterms:modified>
</cp:coreProperties>
</file>