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60" w:rsidRPr="00A77E86" w:rsidRDefault="00403D60" w:rsidP="00A77E86">
      <w:pPr>
        <w:tabs>
          <w:tab w:val="left" w:pos="0"/>
        </w:tabs>
        <w:spacing w:after="0" w:line="360" w:lineRule="auto"/>
        <w:rPr>
          <w:rFonts w:ascii="Times New Roman" w:eastAsia="Times New Roman" w:hAnsi="Times New Roman" w:cs="Times New Roman"/>
          <w:b/>
          <w:sz w:val="24"/>
          <w:szCs w:val="24"/>
          <w:lang w:eastAsia="pt-BR"/>
        </w:rPr>
      </w:pPr>
    </w:p>
    <w:p w:rsidR="00403D60" w:rsidRDefault="00403D60" w:rsidP="00A77E86">
      <w:pPr>
        <w:tabs>
          <w:tab w:val="left" w:pos="0"/>
        </w:tabs>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 xml:space="preserve">EDITAL DE CHAMADA PÚBLICA Nº.  </w:t>
      </w:r>
      <w:r w:rsidR="00BE4601">
        <w:rPr>
          <w:rFonts w:ascii="Times New Roman" w:eastAsia="Times New Roman" w:hAnsi="Times New Roman" w:cs="Times New Roman"/>
          <w:b/>
          <w:sz w:val="24"/>
          <w:szCs w:val="24"/>
          <w:lang w:eastAsia="pt-BR"/>
        </w:rPr>
        <w:t>(002</w:t>
      </w:r>
      <w:r w:rsidR="00A81A91"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p>
    <w:p w:rsidR="00CC2B00" w:rsidRPr="00A77E86" w:rsidRDefault="00CC2B00" w:rsidP="00A77E86">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w:t>
      </w:r>
      <w:r w:rsidR="008E5E18">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w:t>
      </w:r>
    </w:p>
    <w:p w:rsidR="00403D60" w:rsidRPr="00A77E86" w:rsidRDefault="00403D60" w:rsidP="00A77E86">
      <w:pPr>
        <w:spacing w:after="0" w:line="360" w:lineRule="auto"/>
        <w:jc w:val="both"/>
        <w:rPr>
          <w:rFonts w:ascii="Times New Roman" w:eastAsia="Times New Roman" w:hAnsi="Times New Roman" w:cs="Times New Roman"/>
          <w:sz w:val="24"/>
          <w:szCs w:val="24"/>
          <w:lang w:val="pt-PT" w:eastAsia="pt-BR"/>
        </w:rPr>
      </w:pPr>
    </w:p>
    <w:p w:rsidR="00403D60" w:rsidRPr="00A77E86" w:rsidRDefault="00403D60" w:rsidP="00A77E86">
      <w:pPr>
        <w:spacing w:after="0" w:line="360" w:lineRule="auto"/>
        <w:jc w:val="both"/>
        <w:rPr>
          <w:rFonts w:ascii="Times New Roman" w:eastAsia="Times New Roman" w:hAnsi="Times New Roman" w:cs="Times New Roman"/>
          <w:b/>
          <w:sz w:val="24"/>
          <w:szCs w:val="24"/>
          <w:lang w:val="pt-PT" w:eastAsia="pt-BR"/>
        </w:rPr>
      </w:pPr>
      <w:r w:rsidRPr="00A77E86">
        <w:rPr>
          <w:rFonts w:ascii="Times New Roman" w:eastAsia="Times New Roman" w:hAnsi="Times New Roman" w:cs="Times New Roman"/>
          <w:sz w:val="24"/>
          <w:szCs w:val="24"/>
          <w:lang w:val="pt-PT" w:eastAsia="pt-BR"/>
        </w:rPr>
        <w:t xml:space="preserve">O Conselho Escolar ( Conselho Escolar Escola Estadual Antônio Mendes)  da Unidade Escolar </w:t>
      </w:r>
      <w:r w:rsid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b/>
          <w:sz w:val="24"/>
          <w:szCs w:val="24"/>
          <w:lang w:val="pt-PT" w:eastAsia="pt-BR"/>
        </w:rPr>
        <w:t>Escola Estadual Antônio Mendes)</w:t>
      </w:r>
      <w:r w:rsidR="00A77E86">
        <w:rPr>
          <w:rFonts w:ascii="Times New Roman" w:eastAsia="Times New Roman" w:hAnsi="Times New Roman" w:cs="Times New Roman"/>
          <w:b/>
          <w:sz w:val="24"/>
          <w:szCs w:val="24"/>
          <w:lang w:val="pt-PT" w:eastAsia="pt-BR"/>
        </w:rPr>
        <w:t xml:space="preserve"> </w:t>
      </w:r>
      <w:r w:rsidRPr="00A77E86">
        <w:rPr>
          <w:rFonts w:ascii="Times New Roman" w:eastAsia="Times New Roman" w:hAnsi="Times New Roman" w:cs="Times New Roman"/>
          <w:sz w:val="24"/>
          <w:szCs w:val="24"/>
          <w:lang w:val="pt-PT" w:eastAsia="pt-BR"/>
        </w:rPr>
        <w:t>município de ( Diorama-GO) no Estado de Goiás, pessoa jurídica de Direito Privado, com sede  na ( Rua Balblino de Mendonçanº260, Cetor Central–  Diorama/GO), inscrita no CNPJ/MF sob o nº ( 00.684.466/0001-53), neste ato representado pelo Presidente do Conselho o (a)</w:t>
      </w:r>
      <w:r w:rsidR="00BE4601">
        <w:rPr>
          <w:rFonts w:ascii="Times New Roman" w:eastAsia="Times New Roman" w:hAnsi="Times New Roman" w:cs="Times New Roman"/>
          <w:sz w:val="24"/>
          <w:szCs w:val="24"/>
          <w:lang w:val="pt-PT" w:eastAsia="pt-BR"/>
        </w:rPr>
        <w:t xml:space="preserve"> Sr (a)  Simone Barros</w:t>
      </w:r>
      <w:r w:rsidR="00D914EF">
        <w:rPr>
          <w:rFonts w:ascii="Times New Roman" w:eastAsia="Times New Roman" w:hAnsi="Times New Roman" w:cs="Times New Roman"/>
          <w:sz w:val="24"/>
          <w:szCs w:val="24"/>
          <w:lang w:val="pt-PT" w:eastAsia="pt-BR"/>
        </w:rPr>
        <w:t xml:space="preserve"> Borges, (  Diretora</w:t>
      </w:r>
      <w:r w:rsidRPr="00A77E86">
        <w:rPr>
          <w:rFonts w:ascii="Times New Roman" w:eastAsia="Times New Roman" w:hAnsi="Times New Roman" w:cs="Times New Roman"/>
          <w:sz w:val="24"/>
          <w:szCs w:val="24"/>
          <w:lang w:val="pt-PT" w:eastAsia="pt-BR"/>
        </w:rPr>
        <w:t xml:space="preserve"> inscrito (a) no </w:t>
      </w:r>
      <w:r w:rsidR="00D914EF">
        <w:rPr>
          <w:rFonts w:ascii="Times New Roman" w:eastAsia="Times New Roman" w:hAnsi="Times New Roman" w:cs="Times New Roman"/>
          <w:sz w:val="24"/>
          <w:szCs w:val="24"/>
          <w:lang w:val="pt-PT" w:eastAsia="pt-BR"/>
        </w:rPr>
        <w:t>CPF/MF sob o nº ( 597.287.011-87</w:t>
      </w:r>
      <w:r w:rsidRPr="00A77E86">
        <w:rPr>
          <w:rFonts w:ascii="Times New Roman" w:eastAsia="Times New Roman" w:hAnsi="Times New Roman" w:cs="Times New Roman"/>
          <w:sz w:val="24"/>
          <w:szCs w:val="24"/>
          <w:lang w:val="pt-PT" w:eastAsia="pt-BR"/>
        </w:rPr>
        <w:t>), Carte</w:t>
      </w:r>
      <w:r w:rsidR="00D914EF">
        <w:rPr>
          <w:rFonts w:ascii="Times New Roman" w:eastAsia="Times New Roman" w:hAnsi="Times New Roman" w:cs="Times New Roman"/>
          <w:sz w:val="24"/>
          <w:szCs w:val="24"/>
          <w:lang w:val="pt-PT" w:eastAsia="pt-BR"/>
        </w:rPr>
        <w:t>ira de Identidade nº (3245888  -SSPGO</w:t>
      </w:r>
      <w:r w:rsidRPr="00A77E86">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14EF">
        <w:rPr>
          <w:rFonts w:ascii="Times New Roman" w:eastAsia="Times New Roman" w:hAnsi="Times New Roman" w:cs="Times New Roman"/>
          <w:b/>
          <w:sz w:val="24"/>
          <w:szCs w:val="24"/>
          <w:lang w:val="pt-PT" w:eastAsia="pt-BR"/>
        </w:rPr>
        <w:t>05/05/2014 A 27/06</w:t>
      </w:r>
      <w:r w:rsidR="005C69EF" w:rsidRPr="00A77E86">
        <w:rPr>
          <w:rFonts w:ascii="Times New Roman" w:eastAsia="Times New Roman" w:hAnsi="Times New Roman" w:cs="Times New Roman"/>
          <w:b/>
          <w:sz w:val="24"/>
          <w:szCs w:val="24"/>
          <w:lang w:val="pt-PT" w:eastAsia="pt-BR"/>
        </w:rPr>
        <w:t>/2014</w:t>
      </w:r>
      <w:r w:rsidRP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A77E86">
        <w:rPr>
          <w:rFonts w:ascii="Times New Roman" w:eastAsia="Times New Roman" w:hAnsi="Times New Roman" w:cs="Times New Roman"/>
          <w:sz w:val="24"/>
          <w:szCs w:val="24"/>
          <w:lang w:val="pt-PT" w:eastAsia="pt-BR"/>
        </w:rPr>
        <w:t>(</w:t>
      </w:r>
      <w:r w:rsidR="008E5E18">
        <w:rPr>
          <w:rFonts w:ascii="Times New Roman" w:eastAsia="Times New Roman" w:hAnsi="Times New Roman" w:cs="Times New Roman"/>
          <w:b/>
          <w:sz w:val="24"/>
          <w:szCs w:val="24"/>
          <w:lang w:val="pt-PT" w:eastAsia="pt-BR"/>
        </w:rPr>
        <w:t>23</w:t>
      </w:r>
      <w:r w:rsidR="00D914EF">
        <w:rPr>
          <w:rFonts w:ascii="Times New Roman" w:eastAsia="Times New Roman" w:hAnsi="Times New Roman" w:cs="Times New Roman"/>
          <w:b/>
          <w:sz w:val="24"/>
          <w:szCs w:val="24"/>
          <w:lang w:val="pt-PT" w:eastAsia="pt-BR"/>
        </w:rPr>
        <w:t>/05</w:t>
      </w:r>
      <w:r w:rsidR="00A81A91" w:rsidRPr="00A77E86">
        <w:rPr>
          <w:rFonts w:ascii="Times New Roman" w:eastAsia="Times New Roman" w:hAnsi="Times New Roman" w:cs="Times New Roman"/>
          <w:b/>
          <w:sz w:val="24"/>
          <w:szCs w:val="24"/>
          <w:lang w:val="pt-PT" w:eastAsia="pt-BR"/>
        </w:rPr>
        <w:t>/2014</w:t>
      </w:r>
      <w:r w:rsidRPr="00A77E86">
        <w:rPr>
          <w:rFonts w:ascii="Times New Roman" w:eastAsia="Times New Roman" w:hAnsi="Times New Roman" w:cs="Times New Roman"/>
          <w:sz w:val="24"/>
          <w:szCs w:val="24"/>
          <w:lang w:val="pt-PT" w:eastAsia="pt-BR"/>
        </w:rPr>
        <w:t xml:space="preserve">), no horário das ( 13:30h), na sede do Conselho Escolar, situada à </w:t>
      </w:r>
      <w:r w:rsidRPr="00A77E86">
        <w:rPr>
          <w:rFonts w:ascii="Times New Roman" w:eastAsia="Times New Roman" w:hAnsi="Times New Roman" w:cs="Times New Roman"/>
          <w:b/>
          <w:sz w:val="24"/>
          <w:szCs w:val="24"/>
          <w:lang w:val="pt-PT" w:eastAsia="pt-BR"/>
        </w:rPr>
        <w:t xml:space="preserve">(Rua Balblino de Mendonça </w:t>
      </w:r>
      <w:r w:rsidRPr="00A77E86">
        <w:rPr>
          <w:rFonts w:ascii="Times New Roman" w:eastAsia="Times New Roman" w:hAnsi="Times New Roman" w:cs="Times New Roman"/>
          <w:sz w:val="24"/>
          <w:szCs w:val="24"/>
          <w:lang w:val="pt-PT" w:eastAsia="pt-BR"/>
        </w:rPr>
        <w:t>nº</w:t>
      </w:r>
      <w:r w:rsidRPr="00A77E86">
        <w:rPr>
          <w:rFonts w:ascii="Times New Roman" w:eastAsia="Times New Roman" w:hAnsi="Times New Roman" w:cs="Times New Roman"/>
          <w:b/>
          <w:sz w:val="24"/>
          <w:szCs w:val="24"/>
          <w:lang w:val="pt-PT" w:eastAsia="pt-BR"/>
        </w:rPr>
        <w:t xml:space="preserve">  260, Centro Diorama –GO ).</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1. OBJETO </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O objeto da presente Chamada Pública</w:t>
      </w:r>
      <w:proofErr w:type="gramEnd"/>
      <w:r w:rsidRPr="00A77E8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2 </w:t>
      </w:r>
      <w:proofErr w:type="gramStart"/>
      <w:r w:rsidRPr="00A77E86">
        <w:rPr>
          <w:rFonts w:ascii="Times New Roman" w:eastAsia="Times New Roman" w:hAnsi="Times New Roman" w:cs="Times New Roman"/>
          <w:b/>
          <w:bCs/>
          <w:sz w:val="24"/>
          <w:szCs w:val="24"/>
          <w:lang w:eastAsia="pt-BR"/>
        </w:rPr>
        <w:t>–</w:t>
      </w:r>
      <w:r w:rsidRPr="00A77E86">
        <w:rPr>
          <w:rFonts w:ascii="Times New Roman" w:eastAsia="Times New Roman" w:hAnsi="Times New Roman" w:cs="Times New Roman"/>
          <w:b/>
          <w:sz w:val="24"/>
          <w:szCs w:val="24"/>
          <w:lang w:eastAsia="pt-BR"/>
        </w:rPr>
        <w:t>DATA</w:t>
      </w:r>
      <w:proofErr w:type="gramEnd"/>
      <w:r w:rsidRPr="00A77E86">
        <w:rPr>
          <w:rFonts w:ascii="Times New Roman" w:eastAsia="Times New Roman" w:hAnsi="Times New Roman" w:cs="Times New Roman"/>
          <w:b/>
          <w:sz w:val="24"/>
          <w:szCs w:val="24"/>
          <w:lang w:eastAsia="pt-BR"/>
        </w:rPr>
        <w:t>, LOCAL E HORA PARA RECEBIMENTO DOS ENVELOPES</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bCs/>
          <w:snapToGrid w:val="0"/>
          <w:sz w:val="24"/>
          <w:szCs w:val="24"/>
          <w:lang w:eastAsia="pt-BR"/>
        </w:rPr>
        <w:t xml:space="preserve">2.1 - </w:t>
      </w:r>
      <w:r w:rsidRPr="00A77E86">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03D60" w:rsidRPr="00A77E86" w:rsidRDefault="00403D60"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snapToGrid w:val="0"/>
          <w:sz w:val="24"/>
          <w:szCs w:val="24"/>
          <w:lang w:eastAsia="pt-BR"/>
        </w:rPr>
        <w:t>2.2</w:t>
      </w:r>
      <w:r w:rsidRPr="00A77E86">
        <w:rPr>
          <w:rFonts w:ascii="Times New Roman" w:eastAsia="Times New Roman" w:hAnsi="Times New Roman" w:cs="Times New Roman"/>
          <w:snapToGrid w:val="0"/>
          <w:sz w:val="24"/>
          <w:szCs w:val="24"/>
          <w:lang w:eastAsia="pt-BR"/>
        </w:rPr>
        <w:t xml:space="preserve"> - Aquisição do edital: site: </w:t>
      </w:r>
      <w:r w:rsidRPr="00A77E86">
        <w:rPr>
          <w:rFonts w:ascii="Times New Roman" w:eastAsia="Times New Roman" w:hAnsi="Times New Roman" w:cs="Times New Roman"/>
          <w:b/>
          <w:snapToGrid w:val="0"/>
          <w:sz w:val="24"/>
          <w:szCs w:val="24"/>
          <w:lang w:eastAsia="pt-BR"/>
        </w:rPr>
        <w:t>www.seduc.go.gov.br</w:t>
      </w:r>
    </w:p>
    <w:p w:rsidR="001A418E" w:rsidRDefault="001A418E"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A418E" w:rsidRDefault="001A418E"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3. FONTE DE RECURSO</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Recursos provenientes do Convênio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4.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A77E8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 cópia e original de inscrição no Cadastro de Pessoa Jurídica (CNPJ);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Certidão Negativa de Débitos junto à Previdência Social – CND;</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IV – Certidão Negativa junto ao FGTS - CRF;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V – </w:t>
      </w:r>
      <w:r w:rsidRPr="00A77E86">
        <w:rPr>
          <w:rFonts w:ascii="Times New Roman" w:eastAsia="Times New Roman" w:hAnsi="Times New Roman" w:cs="Times New Roman"/>
          <w:bCs/>
          <w:sz w:val="24"/>
          <w:szCs w:val="24"/>
          <w:lang w:eastAsia="pt-BR"/>
        </w:rPr>
        <w:t>Certidão Conjunta Negativa de Débitos relativos a Tributos Federais e à Dívida Ativa da União</w:t>
      </w:r>
      <w:r w:rsidRPr="00A77E86">
        <w:rPr>
          <w:rFonts w:ascii="Times New Roman" w:eastAsia="Times New Roman" w:hAnsi="Times New Roman" w:cs="Times New Roman"/>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IX – Declaração de capacidade de produção, beneficiamento e transporte.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5.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5.1. Grupos Informais de Agricultores </w:t>
      </w:r>
      <w:r w:rsidRPr="00A77E86">
        <w:rPr>
          <w:rFonts w:ascii="Times New Roman" w:eastAsia="Times New Roman" w:hAnsi="Times New Roman" w:cs="Times New Roman"/>
          <w:sz w:val="24"/>
          <w:szCs w:val="24"/>
          <w:lang w:eastAsia="pt-BR"/>
        </w:rPr>
        <w:t xml:space="preserve">deverão entregar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 xml:space="preserve">de aquisição de Produtos da Agricultura Familiar e Empreendedor </w:t>
      </w:r>
      <w:r w:rsidRPr="00A77E86">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 cópia de inscrição no cadastro de pessoa física (CPF);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Prova de atendimento de requisitos previstos em Lei especial, quando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6. ENVELOPE Nº 002- PROPOSTA DE PREÇOS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6.1. </w:t>
      </w:r>
      <w:r w:rsidRPr="00A77E8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6.2. No envelope nº 002 deverá conter a Proposta de Preços, ao que se segue:</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7. LOCAL DE ENTREGA E PERIODICIDADE</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 xml:space="preserve">Os gêneros alimentícios deverão ser entregues, semanalmente, no </w:t>
      </w:r>
      <w:r w:rsid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b/>
          <w:snapToGrid w:val="0"/>
          <w:sz w:val="24"/>
          <w:szCs w:val="24"/>
          <w:lang w:eastAsia="pt-BR"/>
        </w:rPr>
        <w:t>Escola Estadual Antônio Mendes),</w:t>
      </w:r>
      <w:r w:rsidRPr="00A77E86">
        <w:rPr>
          <w:rFonts w:ascii="Times New Roman" w:eastAsia="Times New Roman" w:hAnsi="Times New Roman" w:cs="Times New Roman"/>
          <w:snapToGrid w:val="0"/>
          <w:sz w:val="24"/>
          <w:szCs w:val="24"/>
          <w:lang w:eastAsia="pt-BR"/>
        </w:rPr>
        <w:t xml:space="preserve"> durante o período </w:t>
      </w:r>
      <w:r w:rsidR="0003052A">
        <w:rPr>
          <w:rFonts w:ascii="Times New Roman" w:eastAsia="Times New Roman" w:hAnsi="Times New Roman" w:cs="Times New Roman"/>
          <w:b/>
          <w:snapToGrid w:val="0"/>
          <w:sz w:val="24"/>
          <w:szCs w:val="24"/>
          <w:lang w:eastAsia="pt-BR"/>
        </w:rPr>
        <w:t>(05</w:t>
      </w:r>
      <w:r w:rsidR="00A81A91" w:rsidRPr="00A77E86">
        <w:rPr>
          <w:rFonts w:ascii="Times New Roman" w:eastAsia="Times New Roman" w:hAnsi="Times New Roman" w:cs="Times New Roman"/>
          <w:b/>
          <w:snapToGrid w:val="0"/>
          <w:sz w:val="24"/>
          <w:szCs w:val="24"/>
          <w:lang w:eastAsia="pt-BR"/>
        </w:rPr>
        <w:t>/0</w:t>
      </w:r>
      <w:r w:rsidR="0003052A">
        <w:rPr>
          <w:rFonts w:ascii="Times New Roman" w:eastAsia="Times New Roman" w:hAnsi="Times New Roman" w:cs="Times New Roman"/>
          <w:b/>
          <w:snapToGrid w:val="0"/>
          <w:sz w:val="24"/>
          <w:szCs w:val="24"/>
          <w:lang w:eastAsia="pt-BR"/>
        </w:rPr>
        <w:t>5</w:t>
      </w:r>
      <w:r w:rsidR="009D16F9" w:rsidRPr="00A77E86">
        <w:rPr>
          <w:rFonts w:ascii="Times New Roman" w:eastAsia="Times New Roman" w:hAnsi="Times New Roman" w:cs="Times New Roman"/>
          <w:b/>
          <w:snapToGrid w:val="0"/>
          <w:sz w:val="24"/>
          <w:szCs w:val="24"/>
          <w:lang w:eastAsia="pt-BR"/>
        </w:rPr>
        <w:t>/201</w:t>
      </w:r>
      <w:r w:rsidR="0003052A">
        <w:rPr>
          <w:rFonts w:ascii="Times New Roman" w:eastAsia="Times New Roman" w:hAnsi="Times New Roman" w:cs="Times New Roman"/>
          <w:b/>
          <w:snapToGrid w:val="0"/>
          <w:sz w:val="24"/>
          <w:szCs w:val="24"/>
          <w:lang w:eastAsia="pt-BR"/>
        </w:rPr>
        <w:t>4 Á 27/06</w:t>
      </w:r>
      <w:r w:rsidR="00A81A91" w:rsidRPr="00A77E86">
        <w:rPr>
          <w:rFonts w:ascii="Times New Roman" w:eastAsia="Times New Roman" w:hAnsi="Times New Roman" w:cs="Times New Roman"/>
          <w:b/>
          <w:snapToGrid w:val="0"/>
          <w:sz w:val="24"/>
          <w:szCs w:val="24"/>
          <w:lang w:eastAsia="pt-BR"/>
        </w:rPr>
        <w:t>/2014</w:t>
      </w:r>
      <w:r w:rsidRP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snapToGrid w:val="0"/>
          <w:sz w:val="24"/>
          <w:szCs w:val="24"/>
          <w:lang w:eastAsia="pt-BR"/>
        </w:rPr>
        <w:t xml:space="preserve"> no horário compreendido entre (</w:t>
      </w:r>
      <w:proofErr w:type="gramStart"/>
      <w:r w:rsidRPr="00A77E86">
        <w:rPr>
          <w:rFonts w:ascii="Times New Roman" w:eastAsia="Times New Roman" w:hAnsi="Times New Roman" w:cs="Times New Roman"/>
          <w:snapToGrid w:val="0"/>
          <w:sz w:val="24"/>
          <w:szCs w:val="24"/>
          <w:lang w:eastAsia="pt-BR"/>
        </w:rPr>
        <w:t>7</w:t>
      </w:r>
      <w:proofErr w:type="gramEnd"/>
      <w:r w:rsidRPr="00A77E86">
        <w:rPr>
          <w:rFonts w:ascii="Times New Roman" w:eastAsia="Times New Roman" w:hAnsi="Times New Roman" w:cs="Times New Roman"/>
          <w:snapToGrid w:val="0"/>
          <w:sz w:val="24"/>
          <w:szCs w:val="24"/>
          <w:lang w:eastAsia="pt-BR"/>
        </w:rPr>
        <w:t>;00h ás 20:00h), de acordo com o cardápio, na qual se atestará o seu recebimento.</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8. PAGAMENTO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8.1 Os pagamentos dos produtos da Agricultura Familiar ou Empreendedor Familia</w:t>
      </w:r>
      <w:r w:rsidR="00A77E86">
        <w:rPr>
          <w:rFonts w:ascii="Times New Roman" w:eastAsia="Times New Roman" w:hAnsi="Times New Roman" w:cs="Times New Roman"/>
          <w:sz w:val="24"/>
          <w:szCs w:val="24"/>
          <w:lang w:eastAsia="pt-BR"/>
        </w:rPr>
        <w:t>r Rural habilitado, como consequ</w:t>
      </w:r>
      <w:r w:rsidRPr="00A77E86">
        <w:rPr>
          <w:rFonts w:ascii="Times New Roman" w:eastAsia="Times New Roman" w:hAnsi="Times New Roman" w:cs="Times New Roman"/>
          <w:sz w:val="24"/>
          <w:szCs w:val="24"/>
          <w:lang w:eastAsia="pt-BR"/>
        </w:rPr>
        <w:t>ência do fornecimento para a Alimentação Escolar do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 Secretaria da Educação do Estado de Goiás, corresponderá ao documento fiscal emitido a cada entrega.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8.3 As notas fiscais deverão vir acompanhadas de documento padrão de controle de entregas;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A77E86">
          <w:rPr>
            <w:rFonts w:ascii="Times New Roman" w:eastAsia="Times New Roman" w:hAnsi="Times New Roman" w:cs="Times New Roman"/>
            <w:sz w:val="24"/>
            <w:szCs w:val="24"/>
            <w:lang w:eastAsia="pt-BR"/>
          </w:rPr>
          <w:lastRenderedPageBreak/>
          <w:t>8.4 A</w:t>
        </w:r>
      </w:smartTag>
      <w:r w:rsidRPr="00A77E86">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8.5 O preço de compra dos gêneros alimentícios será o menor preço apresentado pelos proponentes;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8.6 Serão utilizados para composição do preço de referência: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os preços de Referência praticados no âmbito do Programa de Aquisição de Alimentos – PAA,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A77E86">
        <w:rPr>
          <w:rFonts w:ascii="Times New Roman" w:eastAsia="Times New Roman" w:hAnsi="Times New Roman" w:cs="Times New Roman"/>
          <w:sz w:val="24"/>
          <w:szCs w:val="24"/>
          <w:lang w:eastAsia="pt-BR"/>
        </w:rPr>
        <w:t>)</w:t>
      </w:r>
      <w:proofErr w:type="gramEnd"/>
      <w:r w:rsidRPr="00A77E86">
        <w:rPr>
          <w:rFonts w:ascii="Times New Roman" w:eastAsia="Times New Roman" w:hAnsi="Times New Roman" w:cs="Times New Roman"/>
          <w:sz w:val="24"/>
          <w:szCs w:val="24"/>
          <w:lang w:eastAsia="pt-BR"/>
        </w:rPr>
        <w:t>/ano.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9.</w:t>
      </w:r>
      <w:r w:rsidRPr="00A77E86">
        <w:rPr>
          <w:rFonts w:ascii="Times New Roman" w:eastAsia="Times New Roman" w:hAnsi="Times New Roman" w:cs="Times New Roman"/>
          <w:b/>
          <w:bCs/>
          <w:sz w:val="24"/>
          <w:szCs w:val="24"/>
          <w:lang w:eastAsia="pt-BR"/>
        </w:rPr>
        <w:t xml:space="preserve"> CLASSIFICAÇÃO DAS PROPOSTAS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9.1 </w:t>
      </w:r>
      <w:r w:rsidRPr="00A77E8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9.2 </w:t>
      </w:r>
      <w:r w:rsidRPr="00A77E8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9.3 </w:t>
      </w:r>
      <w:r w:rsidRPr="00A77E86">
        <w:rPr>
          <w:rFonts w:ascii="Times New Roman" w:eastAsia="Times New Roman" w:hAnsi="Times New Roman" w:cs="Times New Roman"/>
          <w:bCs/>
          <w:sz w:val="24"/>
          <w:szCs w:val="24"/>
          <w:lang w:eastAsia="pt-BR"/>
        </w:rPr>
        <w:t>O Conselho Escolar da Unidade Escolar ou a</w:t>
      </w:r>
      <w:r w:rsidRPr="00A77E86">
        <w:rPr>
          <w:rFonts w:ascii="Times New Roman" w:eastAsia="Times New Roman" w:hAnsi="Times New Roman" w:cs="Times New Roman"/>
          <w:sz w:val="24"/>
          <w:szCs w:val="24"/>
          <w:lang w:eastAsia="pt-BR"/>
        </w:rPr>
        <w:t xml:space="preserve">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proofErr w:type="gramStart"/>
      <w:r w:rsidRPr="00A77E86">
        <w:rPr>
          <w:rFonts w:ascii="Times New Roman" w:eastAsia="Times New Roman" w:hAnsi="Times New Roman" w:cs="Times New Roman"/>
          <w:sz w:val="24"/>
          <w:szCs w:val="24"/>
          <w:lang w:eastAsia="pt-BR"/>
        </w:rPr>
        <w:t>da(</w:t>
      </w:r>
      <w:proofErr w:type="gramEnd"/>
      <w:r w:rsidRPr="00A77E86">
        <w:rPr>
          <w:rFonts w:ascii="Times New Roman" w:eastAsia="Times New Roman" w:hAnsi="Times New Roman" w:cs="Times New Roman"/>
          <w:sz w:val="24"/>
          <w:szCs w:val="24"/>
          <w:lang w:eastAsia="pt-BR"/>
        </w:rPr>
        <w:t xml:space="preserve"> Escola Estadual Antônio Mendes), do frete para transporte e distribuição ponto a ponto. 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9.4 </w:t>
      </w:r>
      <w:r w:rsidRPr="00A77E8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A77E86">
        <w:rPr>
          <w:rFonts w:ascii="Times New Roman" w:eastAsia="Times New Roman" w:hAnsi="Times New Roman" w:cs="Times New Roman"/>
          <w:b/>
          <w:bCs/>
          <w:sz w:val="24"/>
          <w:szCs w:val="24"/>
          <w:lang w:eastAsia="pt-BR"/>
        </w:rPr>
        <w:t>Portaria (caso tenha)</w:t>
      </w:r>
      <w:r w:rsidRPr="00A77E8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9.5 </w:t>
      </w:r>
      <w:r w:rsidRPr="00A77E8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9.6 </w:t>
      </w:r>
      <w:r w:rsidRPr="00A77E8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7E86">
        <w:rPr>
          <w:rFonts w:ascii="Times New Roman" w:eastAsia="Times New Roman" w:hAnsi="Times New Roman" w:cs="Times New Roman"/>
          <w:sz w:val="24"/>
          <w:szCs w:val="24"/>
          <w:lang w:eastAsia="pt-BR"/>
        </w:rPr>
        <w:t>DAPs</w:t>
      </w:r>
      <w:proofErr w:type="spellEnd"/>
      <w:r w:rsidRPr="00A77E86">
        <w:rPr>
          <w:rFonts w:ascii="Times New Roman" w:eastAsia="Times New Roman" w:hAnsi="Times New Roman" w:cs="Times New Roman"/>
          <w:sz w:val="24"/>
          <w:szCs w:val="24"/>
          <w:lang w:eastAsia="pt-BR"/>
        </w:rPr>
        <w:t xml:space="preserve"> já cadastradas. Para efeito de documento fiscal, caso </w:t>
      </w:r>
      <w:r w:rsidRPr="00A77E86">
        <w:rPr>
          <w:rFonts w:ascii="Times New Roman" w:eastAsia="Times New Roman" w:hAnsi="Times New Roman" w:cs="Times New Roman"/>
          <w:sz w:val="24"/>
          <w:szCs w:val="24"/>
          <w:lang w:eastAsia="pt-BR"/>
        </w:rPr>
        <w:lastRenderedPageBreak/>
        <w:t>esta nova entidade venha emitir documento fiscal, será necessário a assinatura de novo contrato, com a anuência da entidade.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10. RESULTADO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 Conselho Escolar, ou a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após o julgamento e classificação, dará ampla publicidade ao resultado da</w:t>
      </w:r>
      <w:r w:rsidR="000D069F" w:rsidRPr="00A77E86">
        <w:rPr>
          <w:rFonts w:ascii="Times New Roman" w:eastAsia="Times New Roman" w:hAnsi="Times New Roman" w:cs="Times New Roman"/>
          <w:sz w:val="24"/>
          <w:szCs w:val="24"/>
          <w:lang w:eastAsia="pt-BR"/>
        </w:rPr>
        <w:t xml:space="preserve"> presente Ch</w:t>
      </w:r>
      <w:r w:rsidR="00106E1E" w:rsidRPr="00A77E86">
        <w:rPr>
          <w:rFonts w:ascii="Times New Roman" w:eastAsia="Times New Roman" w:hAnsi="Times New Roman" w:cs="Times New Roman"/>
          <w:sz w:val="24"/>
          <w:szCs w:val="24"/>
          <w:lang w:eastAsia="pt-BR"/>
        </w:rPr>
        <w:t>amada Pública nº</w:t>
      </w:r>
      <w:r w:rsidR="00A77E86">
        <w:rPr>
          <w:rFonts w:ascii="Times New Roman" w:eastAsia="Times New Roman" w:hAnsi="Times New Roman" w:cs="Times New Roman"/>
          <w:sz w:val="24"/>
          <w:szCs w:val="24"/>
          <w:lang w:eastAsia="pt-BR"/>
        </w:rPr>
        <w:t xml:space="preserve"> </w:t>
      </w:r>
      <w:r w:rsidR="007F0E47">
        <w:rPr>
          <w:rFonts w:ascii="Times New Roman" w:eastAsia="Times New Roman" w:hAnsi="Times New Roman" w:cs="Times New Roman"/>
          <w:b/>
          <w:sz w:val="24"/>
          <w:szCs w:val="24"/>
          <w:lang w:eastAsia="pt-BR"/>
        </w:rPr>
        <w:t>02</w:t>
      </w:r>
      <w:r w:rsidR="00106E1E"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r w:rsidRPr="00A77E8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11. CONTRATAÇÃO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11.1 </w:t>
      </w:r>
      <w:r w:rsidRPr="00A77E8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w:t>
      </w:r>
      <w:r w:rsidR="00A81A91"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de 2013.</w:t>
      </w:r>
    </w:p>
    <w:p w:rsidR="00403D60"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11.2 </w:t>
      </w:r>
      <w:r w:rsidRPr="00A77E86">
        <w:rPr>
          <w:rFonts w:ascii="Times New Roman" w:eastAsia="Times New Roman" w:hAnsi="Times New Roman" w:cs="Times New Roman"/>
          <w:sz w:val="24"/>
          <w:szCs w:val="24"/>
          <w:lang w:eastAsia="pt-BR"/>
        </w:rPr>
        <w:t>O prazo d</w:t>
      </w:r>
      <w:r w:rsidR="00A77E86">
        <w:rPr>
          <w:rFonts w:ascii="Times New Roman" w:eastAsia="Times New Roman" w:hAnsi="Times New Roman" w:cs="Times New Roman"/>
          <w:sz w:val="24"/>
          <w:szCs w:val="24"/>
          <w:lang w:eastAsia="pt-BR"/>
        </w:rPr>
        <w:t xml:space="preserve">e vigência do projeto será de </w:t>
      </w:r>
      <w:r w:rsidR="00A77E86" w:rsidRPr="00A77E86">
        <w:rPr>
          <w:rFonts w:ascii="Times New Roman" w:eastAsia="Times New Roman" w:hAnsi="Times New Roman" w:cs="Times New Roman"/>
          <w:b/>
          <w:sz w:val="24"/>
          <w:szCs w:val="24"/>
          <w:lang w:eastAsia="pt-BR"/>
        </w:rPr>
        <w:t>(</w:t>
      </w:r>
      <w:r w:rsidR="00106E1E" w:rsidRPr="00A77E86">
        <w:rPr>
          <w:rFonts w:ascii="Times New Roman" w:eastAsia="Times New Roman" w:hAnsi="Times New Roman" w:cs="Times New Roman"/>
          <w:b/>
          <w:sz w:val="24"/>
          <w:szCs w:val="24"/>
          <w:lang w:eastAsia="pt-BR"/>
        </w:rPr>
        <w:t>0</w:t>
      </w:r>
      <w:r w:rsidR="007F0E47">
        <w:rPr>
          <w:rFonts w:ascii="Times New Roman" w:eastAsia="Times New Roman" w:hAnsi="Times New Roman" w:cs="Times New Roman"/>
          <w:b/>
          <w:sz w:val="24"/>
          <w:szCs w:val="24"/>
          <w:lang w:eastAsia="pt-BR"/>
        </w:rPr>
        <w:t>2</w:t>
      </w:r>
      <w:r w:rsidRPr="00A77E86">
        <w:rPr>
          <w:rFonts w:ascii="Times New Roman" w:eastAsia="Times New Roman" w:hAnsi="Times New Roman" w:cs="Times New Roman"/>
          <w:b/>
          <w:sz w:val="24"/>
          <w:szCs w:val="24"/>
          <w:lang w:eastAsia="pt-BR"/>
        </w:rPr>
        <w:t>) meses</w:t>
      </w:r>
      <w:r w:rsidRPr="00A77E86">
        <w:rPr>
          <w:rFonts w:ascii="Times New Roman" w:eastAsia="Times New Roman" w:hAnsi="Times New Roman" w:cs="Times New Roman"/>
          <w:sz w:val="24"/>
          <w:szCs w:val="24"/>
          <w:lang w:eastAsia="pt-BR"/>
        </w:rPr>
        <w:t xml:space="preserve">, período este compreendido de </w:t>
      </w:r>
      <w:r w:rsidR="007F0E47">
        <w:rPr>
          <w:rFonts w:ascii="Times New Roman" w:eastAsia="Times New Roman" w:hAnsi="Times New Roman" w:cs="Times New Roman"/>
          <w:b/>
          <w:sz w:val="24"/>
          <w:szCs w:val="24"/>
          <w:lang w:eastAsia="pt-BR"/>
        </w:rPr>
        <w:t>05</w:t>
      </w:r>
      <w:r w:rsidR="00A81A91" w:rsidRPr="00A77E86">
        <w:rPr>
          <w:rFonts w:ascii="Times New Roman" w:eastAsia="Times New Roman" w:hAnsi="Times New Roman" w:cs="Times New Roman"/>
          <w:b/>
          <w:sz w:val="24"/>
          <w:szCs w:val="24"/>
          <w:lang w:eastAsia="pt-BR"/>
        </w:rPr>
        <w:t>/0</w:t>
      </w:r>
      <w:r w:rsidR="007F0E47">
        <w:rPr>
          <w:rFonts w:ascii="Times New Roman" w:eastAsia="Times New Roman" w:hAnsi="Times New Roman" w:cs="Times New Roman"/>
          <w:b/>
          <w:sz w:val="24"/>
          <w:szCs w:val="24"/>
          <w:lang w:eastAsia="pt-BR"/>
        </w:rPr>
        <w:t>5/2014 Á 27/06</w:t>
      </w:r>
      <w:r w:rsidR="00A81A91" w:rsidRPr="00A77E86">
        <w:rPr>
          <w:rFonts w:ascii="Times New Roman" w:eastAsia="Times New Roman" w:hAnsi="Times New Roman" w:cs="Times New Roman"/>
          <w:b/>
          <w:sz w:val="24"/>
          <w:szCs w:val="24"/>
          <w:lang w:eastAsia="pt-BR"/>
        </w:rPr>
        <w:t>/2014</w:t>
      </w:r>
      <w:r w:rsidR="00A77E86">
        <w:rPr>
          <w:rFonts w:ascii="Times New Roman" w:eastAsia="Times New Roman" w:hAnsi="Times New Roman" w:cs="Times New Roman"/>
          <w:b/>
          <w:sz w:val="24"/>
          <w:szCs w:val="24"/>
          <w:lang w:eastAsia="pt-BR"/>
        </w:rPr>
        <w:t>.</w:t>
      </w:r>
    </w:p>
    <w:p w:rsidR="00A77E86" w:rsidRPr="00A77E86" w:rsidRDefault="00A77E86"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12. RESPONSABILIDADE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12.1 </w:t>
      </w:r>
      <w:r w:rsidRPr="00A77E8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12.2 </w:t>
      </w:r>
      <w:r w:rsidRPr="00A77E8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7E86">
        <w:rPr>
          <w:rFonts w:ascii="Times New Roman" w:eastAsia="Times New Roman" w:hAnsi="Times New Roman" w:cs="Times New Roman"/>
          <w:sz w:val="24"/>
          <w:szCs w:val="24"/>
          <w:lang w:eastAsia="pt-BR"/>
        </w:rPr>
        <w:t>Seagro</w:t>
      </w:r>
      <w:proofErr w:type="spellEnd"/>
      <w:r w:rsidRPr="00A77E8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12.3 </w:t>
      </w:r>
      <w:r w:rsidRPr="00A77E8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12.4 </w:t>
      </w:r>
      <w:r w:rsidRPr="00A77E86">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A77E86">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12.4.1 </w:t>
      </w:r>
      <w:r w:rsidRPr="00A77E8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12.5 </w:t>
      </w:r>
      <w:proofErr w:type="gramStart"/>
      <w:r w:rsidRPr="00A77E86">
        <w:rPr>
          <w:rFonts w:ascii="Times New Roman" w:eastAsia="Times New Roman" w:hAnsi="Times New Roman" w:cs="Times New Roman"/>
          <w:sz w:val="24"/>
          <w:szCs w:val="24"/>
          <w:lang w:eastAsia="pt-BR"/>
        </w:rPr>
        <w:t>Fica</w:t>
      </w:r>
      <w:proofErr w:type="gramEnd"/>
      <w:r w:rsidRPr="00A77E8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12.6 O Conselho Escolar da Unidade Escolar</w:t>
      </w:r>
      <w:r w:rsidRPr="00A77E8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12.7 </w:t>
      </w:r>
      <w:r w:rsidRPr="00A77E8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12.8 </w:t>
      </w:r>
      <w:r w:rsidRPr="00A77E86">
        <w:rPr>
          <w:rFonts w:ascii="Times New Roman" w:eastAsia="Times New Roman" w:hAnsi="Times New Roman" w:cs="Times New Roman"/>
          <w:sz w:val="24"/>
          <w:szCs w:val="24"/>
          <w:lang w:eastAsia="pt-BR"/>
        </w:rPr>
        <w:t xml:space="preserve">O período de fornecimento desta Chamada Pública se dará de </w:t>
      </w:r>
      <w:r w:rsidR="00A81A91" w:rsidRPr="00A77E86">
        <w:rPr>
          <w:rFonts w:ascii="Times New Roman" w:eastAsia="Times New Roman" w:hAnsi="Times New Roman" w:cs="Times New Roman"/>
          <w:sz w:val="24"/>
          <w:szCs w:val="24"/>
          <w:lang w:eastAsia="pt-BR"/>
        </w:rPr>
        <w:t>(</w:t>
      </w:r>
      <w:r w:rsidR="00463881">
        <w:rPr>
          <w:rFonts w:ascii="Times New Roman" w:eastAsia="Times New Roman" w:hAnsi="Times New Roman" w:cs="Times New Roman"/>
          <w:b/>
          <w:sz w:val="24"/>
          <w:szCs w:val="24"/>
          <w:lang w:eastAsia="pt-BR"/>
        </w:rPr>
        <w:t>05</w:t>
      </w:r>
      <w:r w:rsidR="00A81A91" w:rsidRPr="00A77E86">
        <w:rPr>
          <w:rFonts w:ascii="Times New Roman" w:eastAsia="Times New Roman" w:hAnsi="Times New Roman" w:cs="Times New Roman"/>
          <w:b/>
          <w:sz w:val="24"/>
          <w:szCs w:val="24"/>
          <w:lang w:eastAsia="pt-BR"/>
        </w:rPr>
        <w:t>/0</w:t>
      </w:r>
      <w:r w:rsidR="00463881">
        <w:rPr>
          <w:rFonts w:ascii="Times New Roman" w:eastAsia="Times New Roman" w:hAnsi="Times New Roman" w:cs="Times New Roman"/>
          <w:b/>
          <w:sz w:val="24"/>
          <w:szCs w:val="24"/>
          <w:lang w:eastAsia="pt-BR"/>
        </w:rPr>
        <w:t>5/</w:t>
      </w:r>
      <w:r w:rsidR="00A77E86">
        <w:rPr>
          <w:rFonts w:ascii="Times New Roman" w:eastAsia="Times New Roman" w:hAnsi="Times New Roman" w:cs="Times New Roman"/>
          <w:b/>
          <w:sz w:val="24"/>
          <w:szCs w:val="24"/>
          <w:lang w:eastAsia="pt-BR"/>
        </w:rPr>
        <w:t>2014 A</w:t>
      </w:r>
      <w:r w:rsidR="00463881">
        <w:rPr>
          <w:rFonts w:ascii="Times New Roman" w:eastAsia="Times New Roman" w:hAnsi="Times New Roman" w:cs="Times New Roman"/>
          <w:b/>
          <w:sz w:val="24"/>
          <w:szCs w:val="24"/>
          <w:lang w:eastAsia="pt-BR"/>
        </w:rPr>
        <w:t xml:space="preserve"> 27/06</w:t>
      </w:r>
      <w:r w:rsidR="009D16F9" w:rsidRPr="00A77E86">
        <w:rPr>
          <w:rFonts w:ascii="Times New Roman" w:eastAsia="Times New Roman" w:hAnsi="Times New Roman" w:cs="Times New Roman"/>
          <w:b/>
          <w:sz w:val="24"/>
          <w:szCs w:val="24"/>
          <w:lang w:eastAsia="pt-BR"/>
        </w:rPr>
        <w:t>/</w:t>
      </w:r>
      <w:r w:rsidR="00A81A91"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r w:rsid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13. FATOS SUPERVENIENTES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13.1 </w:t>
      </w:r>
      <w:r w:rsidRPr="00A77E86">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r w:rsidR="00654CBC"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 xml:space="preserve">Escola Estadual Antônio Mendes ou da Comissão de Avaliação Alimentícia designada pela </w:t>
      </w:r>
      <w:r w:rsidRPr="00A77E86">
        <w:rPr>
          <w:rFonts w:ascii="Times New Roman" w:eastAsia="Times New Roman" w:hAnsi="Times New Roman" w:cs="Times New Roman"/>
          <w:b/>
          <w:bCs/>
          <w:sz w:val="24"/>
          <w:szCs w:val="24"/>
          <w:lang w:eastAsia="pt-BR"/>
        </w:rPr>
        <w:t>Portaria (se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Adiamento do processo;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 revogação desta Chamada ou sua modificação no todo ou em parte.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14. DISPOSIÇÕES FINAIS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Caberá ao </w:t>
      </w:r>
      <w:r w:rsidRPr="00A77E86">
        <w:rPr>
          <w:rFonts w:ascii="Times New Roman" w:eastAsia="Times New Roman" w:hAnsi="Times New Roman" w:cs="Times New Roman"/>
          <w:b/>
          <w:sz w:val="24"/>
          <w:szCs w:val="24"/>
          <w:lang w:eastAsia="pt-BR"/>
        </w:rPr>
        <w:t>CONSELHO ESCOLAR</w:t>
      </w:r>
      <w:r w:rsidRPr="00A77E8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sz w:val="24"/>
          <w:szCs w:val="24"/>
          <w:lang w:eastAsia="pt-BR"/>
        </w:rPr>
        <w:lastRenderedPageBreak/>
        <w:t xml:space="preserve">Os interessados poderão dirimir quaisquer dúvidas por meio do Telefone </w:t>
      </w:r>
      <w:r w:rsidRPr="00A77E86">
        <w:rPr>
          <w:rFonts w:ascii="Times New Roman" w:eastAsia="Times New Roman" w:hAnsi="Times New Roman" w:cs="Times New Roman"/>
          <w:b/>
          <w:sz w:val="24"/>
          <w:szCs w:val="24"/>
          <w:lang w:eastAsia="pt-BR"/>
        </w:rPr>
        <w:t>(3689-1195),</w:t>
      </w:r>
      <w:r w:rsidRPr="00A77E86">
        <w:rPr>
          <w:rFonts w:ascii="Times New Roman" w:eastAsia="Times New Roman" w:hAnsi="Times New Roman" w:cs="Times New Roman"/>
          <w:sz w:val="24"/>
          <w:szCs w:val="24"/>
          <w:lang w:eastAsia="pt-BR"/>
        </w:rPr>
        <w:t xml:space="preserve"> Conselho Escolar </w:t>
      </w:r>
      <w:r w:rsidR="00853E5B" w:rsidRPr="00A77E86">
        <w:rPr>
          <w:rFonts w:ascii="Times New Roman" w:eastAsia="Times New Roman" w:hAnsi="Times New Roman" w:cs="Times New Roman"/>
          <w:sz w:val="24"/>
          <w:szCs w:val="24"/>
          <w:lang w:eastAsia="pt-BR"/>
        </w:rPr>
        <w:t>da</w:t>
      </w:r>
      <w:r w:rsidR="00853E5B" w:rsidRPr="00A77E86">
        <w:rPr>
          <w:rFonts w:ascii="Times New Roman" w:eastAsia="Times New Roman" w:hAnsi="Times New Roman" w:cs="Times New Roman"/>
          <w:b/>
          <w:sz w:val="24"/>
          <w:szCs w:val="24"/>
          <w:lang w:eastAsia="pt-BR"/>
        </w:rPr>
        <w:t xml:space="preserve"> (</w:t>
      </w:r>
      <w:r w:rsidRPr="00A77E86">
        <w:rPr>
          <w:rFonts w:ascii="Times New Roman" w:eastAsia="Times New Roman" w:hAnsi="Times New Roman" w:cs="Times New Roman"/>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15. FORO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A</w:t>
      </w:r>
      <w:r w:rsid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presente</w:t>
      </w:r>
      <w:proofErr w:type="gramEnd"/>
      <w:r w:rsidRPr="00A77E8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 – 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PROJETO DE VENDA CONFORME ANEXO IV DA RESOLUÇÃO Nº 26 DO FNDE, DE 17/06/2013.</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IV – MINUTA DO PROJETO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1A418E"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w:t>
      </w:r>
      <w:r w:rsidR="00020470">
        <w:rPr>
          <w:rFonts w:ascii="Times New Roman" w:eastAsia="Times New Roman" w:hAnsi="Times New Roman" w:cs="Times New Roman"/>
          <w:b/>
          <w:bCs/>
          <w:sz w:val="24"/>
          <w:szCs w:val="24"/>
          <w:lang w:eastAsia="pt-BR"/>
        </w:rPr>
        <w:t>Simone Barros Borges</w:t>
      </w:r>
      <w:r w:rsidR="00403D60" w:rsidRPr="00A77E86">
        <w:rPr>
          <w:rFonts w:ascii="Times New Roman" w:eastAsia="Times New Roman" w:hAnsi="Times New Roman" w:cs="Times New Roman"/>
          <w:b/>
          <w:bCs/>
          <w:sz w:val="24"/>
          <w:szCs w:val="24"/>
          <w:lang w:eastAsia="pt-BR"/>
        </w:rPr>
        <w:t>)</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Presidente do Conselho da Unidade Escolar </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A77E86">
        <w:rPr>
          <w:rFonts w:ascii="Times New Roman" w:eastAsia="Times New Roman" w:hAnsi="Times New Roman" w:cs="Times New Roman"/>
          <w:b/>
          <w:bCs/>
          <w:sz w:val="24"/>
          <w:szCs w:val="24"/>
          <w:lang w:eastAsia="pt-BR"/>
        </w:rPr>
        <w:t xml:space="preserve">( </w:t>
      </w:r>
      <w:proofErr w:type="gramEnd"/>
      <w:r w:rsidRPr="00A77E86">
        <w:rPr>
          <w:rFonts w:ascii="Times New Roman" w:eastAsia="Times New Roman" w:hAnsi="Times New Roman" w:cs="Times New Roman"/>
          <w:b/>
          <w:bCs/>
          <w:sz w:val="24"/>
          <w:szCs w:val="24"/>
          <w:lang w:eastAsia="pt-BR"/>
        </w:rPr>
        <w:t>Escola Estadual Antonio Mendes)</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SECRETARIA DA EDUCAÇÃO</w:t>
      </w:r>
    </w:p>
    <w:p w:rsidR="00403D60" w:rsidRPr="00A77E86" w:rsidRDefault="00403D60" w:rsidP="00A77E86">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 xml:space="preserve">                             ANEXO I</w:t>
      </w:r>
      <w:r w:rsidRPr="00A77E86">
        <w:rPr>
          <w:rFonts w:ascii="Times New Roman" w:eastAsia="Times New Roman" w:hAnsi="Times New Roman" w:cs="Times New Roman"/>
          <w:sz w:val="24"/>
          <w:szCs w:val="24"/>
          <w:lang w:eastAsia="pt-BR"/>
        </w:rPr>
        <w:t xml:space="preserve"> - </w:t>
      </w:r>
      <w:r w:rsidRPr="00A77E86">
        <w:rPr>
          <w:rFonts w:ascii="Times New Roman" w:eastAsia="Times New Roman" w:hAnsi="Times New Roman" w:cs="Times New Roman"/>
          <w:b/>
          <w:bCs/>
          <w:sz w:val="24"/>
          <w:szCs w:val="24"/>
          <w:lang w:eastAsia="pt-BR"/>
        </w:rPr>
        <w:t>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Denominação de venda do alimento;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Lista de ingredientes;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Conteúdos líquidos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Identificação do lote;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Prazo de validade;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Instruções sobre o preparo e uso do alimento, quando necessário;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Registro no órgão competente;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Informação nutricional;</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A77E86">
        <w:rPr>
          <w:rFonts w:ascii="Times New Roman" w:eastAsia="Times New Roman" w:hAnsi="Times New Roman" w:cs="Times New Roman"/>
          <w:b/>
          <w:sz w:val="24"/>
          <w:szCs w:val="24"/>
          <w:lang w:eastAsia="pt-BR"/>
        </w:rPr>
        <w:t>Contém glúten.</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 xml:space="preserve">Obs. </w:t>
      </w:r>
      <w:r w:rsidRPr="00A77E86">
        <w:rPr>
          <w:rFonts w:ascii="Times New Roman" w:eastAsia="Times New Roman" w:hAnsi="Times New Roman" w:cs="Times New Roman"/>
          <w:sz w:val="24"/>
          <w:szCs w:val="24"/>
          <w:lang w:eastAsia="pt-BR"/>
        </w:rPr>
        <w:t xml:space="preserve">A declaração do prazo de validade </w:t>
      </w:r>
      <w:r w:rsidRPr="00A77E86">
        <w:rPr>
          <w:rFonts w:ascii="Times New Roman" w:eastAsia="Times New Roman" w:hAnsi="Times New Roman" w:cs="Times New Roman"/>
          <w:b/>
          <w:sz w:val="24"/>
          <w:szCs w:val="24"/>
          <w:lang w:eastAsia="pt-BR"/>
        </w:rPr>
        <w:t xml:space="preserve">não </w:t>
      </w:r>
      <w:r w:rsidRPr="00A77E86">
        <w:rPr>
          <w:rFonts w:ascii="Times New Roman" w:eastAsia="Times New Roman" w:hAnsi="Times New Roman" w:cs="Times New Roman"/>
          <w:sz w:val="24"/>
          <w:szCs w:val="24"/>
          <w:lang w:eastAsia="pt-BR"/>
        </w:rPr>
        <w:t>é exigida para:</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Frutas e hortaliças frescas;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Vinagre;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Açúcar;</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Sal.</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Órgãos responsáveis pela legislação de alimentos: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ANVISA (Agência Nacional de Vigilância Sanitária)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MAPA (Ministério da Agricultura, Pecuária e Abastecimento)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INMETRO (Instituto de Metrologia)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1 – HORTIFRUTIGRANJEIROS</w:t>
      </w:r>
    </w:p>
    <w:p w:rsidR="00403D60"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7E86">
        <w:rPr>
          <w:rFonts w:ascii="Times New Roman" w:eastAsia="Times New Roman" w:hAnsi="Times New Roman" w:cs="Times New Roman"/>
          <w:b/>
          <w:i/>
          <w:sz w:val="24"/>
          <w:szCs w:val="24"/>
          <w:lang w:eastAsia="pt-BR"/>
        </w:rPr>
        <w:t xml:space="preserve">in natura, </w:t>
      </w:r>
      <w:r w:rsidRPr="00A77E8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7E86" w:rsidRPr="00A77E86" w:rsidRDefault="00A77E86"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ALIMENTOS</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UNIDADE</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VARIEDADES</w:t>
            </w:r>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Banana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Madura; nanica, maçã, prata, da terra</w:t>
            </w:r>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Laranja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Pêra</w:t>
            </w:r>
          </w:p>
        </w:tc>
      </w:tr>
    </w:tbl>
    <w:p w:rsidR="00A77E86" w:rsidRDefault="00A77E86"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1A418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654CBC" w:rsidRPr="00A77E86" w:rsidRDefault="00654CBC" w:rsidP="001A418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54CBC" w:rsidRPr="00A77E86" w:rsidRDefault="00654CBC"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NESTE QUADRO,</w:t>
      </w:r>
      <w:r w:rsidR="00403D60" w:rsidRPr="00A77E86">
        <w:rPr>
          <w:rFonts w:ascii="Times New Roman" w:eastAsia="Times New Roman" w:hAnsi="Times New Roman" w:cs="Times New Roman"/>
          <w:b/>
          <w:bCs/>
          <w:sz w:val="24"/>
          <w:szCs w:val="24"/>
          <w:lang w:eastAsia="pt-BR"/>
        </w:rPr>
        <w:t xml:space="preserve"> COLOCAR OS ALIMENTOS QUE A UNIDADE ESCOLAR </w:t>
      </w:r>
      <w:r w:rsidR="0029722C" w:rsidRPr="00A77E86">
        <w:rPr>
          <w:rFonts w:ascii="Times New Roman" w:eastAsia="Times New Roman" w:hAnsi="Times New Roman" w:cs="Times New Roman"/>
          <w:b/>
          <w:bCs/>
          <w:sz w:val="24"/>
          <w:szCs w:val="24"/>
          <w:lang w:eastAsia="pt-BR"/>
        </w:rPr>
        <w:t>COMPRARÁ.</w:t>
      </w:r>
    </w:p>
    <w:p w:rsidR="001C2748"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NO </w:t>
      </w:r>
      <w:r w:rsidR="00020470">
        <w:rPr>
          <w:rFonts w:ascii="Times New Roman" w:eastAsia="Times New Roman" w:hAnsi="Times New Roman" w:cs="Times New Roman"/>
          <w:b/>
          <w:bCs/>
          <w:sz w:val="24"/>
          <w:szCs w:val="24"/>
          <w:lang w:eastAsia="pt-BR"/>
        </w:rPr>
        <w:t>PERÍODO. 05</w:t>
      </w:r>
      <w:r w:rsidR="0029722C" w:rsidRPr="00A77E86">
        <w:rPr>
          <w:rFonts w:ascii="Times New Roman" w:eastAsia="Times New Roman" w:hAnsi="Times New Roman" w:cs="Times New Roman"/>
          <w:b/>
          <w:bCs/>
          <w:sz w:val="24"/>
          <w:szCs w:val="24"/>
          <w:lang w:eastAsia="pt-BR"/>
        </w:rPr>
        <w:t>/0</w:t>
      </w:r>
      <w:r w:rsidR="00020470">
        <w:rPr>
          <w:rFonts w:ascii="Times New Roman" w:eastAsia="Times New Roman" w:hAnsi="Times New Roman" w:cs="Times New Roman"/>
          <w:b/>
          <w:bCs/>
          <w:sz w:val="24"/>
          <w:szCs w:val="24"/>
          <w:lang w:eastAsia="pt-BR"/>
        </w:rPr>
        <w:t>5</w:t>
      </w:r>
      <w:r w:rsidR="0029722C" w:rsidRPr="00A77E86">
        <w:rPr>
          <w:rFonts w:ascii="Times New Roman" w:eastAsia="Times New Roman" w:hAnsi="Times New Roman" w:cs="Times New Roman"/>
          <w:b/>
          <w:bCs/>
          <w:sz w:val="24"/>
          <w:szCs w:val="24"/>
          <w:lang w:eastAsia="pt-BR"/>
        </w:rPr>
        <w:t>/2014</w:t>
      </w:r>
      <w:r w:rsidR="00020470">
        <w:rPr>
          <w:rFonts w:ascii="Times New Roman" w:eastAsia="Times New Roman" w:hAnsi="Times New Roman" w:cs="Times New Roman"/>
          <w:b/>
          <w:bCs/>
          <w:sz w:val="24"/>
          <w:szCs w:val="24"/>
          <w:lang w:eastAsia="pt-BR"/>
        </w:rPr>
        <w:t xml:space="preserve"> Á 27/06</w:t>
      </w:r>
      <w:r w:rsidR="0029722C" w:rsidRPr="00A77E86">
        <w:rPr>
          <w:rFonts w:ascii="Times New Roman" w:eastAsia="Times New Roman" w:hAnsi="Times New Roman" w:cs="Times New Roman"/>
          <w:b/>
          <w:bCs/>
          <w:sz w:val="24"/>
          <w:szCs w:val="24"/>
          <w:lang w:eastAsia="pt-BR"/>
        </w:rPr>
        <w:t>/2014</w:t>
      </w:r>
    </w:p>
    <w:p w:rsidR="001C2748" w:rsidRPr="00A77E86" w:rsidRDefault="001C2748"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4A7CB4" w:rsidRPr="00A77E86" w:rsidTr="004A7CB4">
        <w:tc>
          <w:tcPr>
            <w:tcW w:w="3652"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GÊNEROS ALIMENTÍCIOS</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QUANTITATIVO</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PREÇO MÉDIO PESQUISADO</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Banana prata </w:t>
            </w:r>
          </w:p>
        </w:tc>
        <w:tc>
          <w:tcPr>
            <w:tcW w:w="2268" w:type="dxa"/>
          </w:tcPr>
          <w:p w:rsidR="004A7CB4" w:rsidRPr="00A77E86" w:rsidRDefault="00020470"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r w:rsidR="004A7CB4" w:rsidRPr="00A77E86">
              <w:rPr>
                <w:rFonts w:ascii="Times New Roman" w:eastAsia="Times New Roman" w:hAnsi="Times New Roman" w:cs="Times New Roman"/>
                <w:sz w:val="24"/>
                <w:szCs w:val="24"/>
                <w:lang w:eastAsia="pt-BR"/>
              </w:rPr>
              <w:t xml:space="preserve"> kg</w:t>
            </w:r>
          </w:p>
        </w:tc>
        <w:tc>
          <w:tcPr>
            <w:tcW w:w="2268" w:type="dxa"/>
          </w:tcPr>
          <w:p w:rsidR="004A7CB4" w:rsidRPr="00A77E86" w:rsidRDefault="00A51AA8"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Laranja </w:t>
            </w:r>
          </w:p>
        </w:tc>
        <w:tc>
          <w:tcPr>
            <w:tcW w:w="2268" w:type="dxa"/>
          </w:tcPr>
          <w:p w:rsidR="004A7CB4" w:rsidRPr="00A77E86" w:rsidRDefault="00020470" w:rsidP="00A77E86">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250</w:t>
            </w:r>
            <w:r w:rsidR="004A7CB4" w:rsidRPr="00A77E86">
              <w:rPr>
                <w:rFonts w:ascii="Times New Roman" w:eastAsia="Times New Roman" w:hAnsi="Times New Roman" w:cs="Times New Roman"/>
                <w:sz w:val="24"/>
                <w:szCs w:val="24"/>
                <w:lang w:eastAsia="pt-BR"/>
              </w:rPr>
              <w:t>kg</w:t>
            </w:r>
            <w:proofErr w:type="gramEnd"/>
          </w:p>
        </w:tc>
        <w:tc>
          <w:tcPr>
            <w:tcW w:w="2268" w:type="dxa"/>
          </w:tcPr>
          <w:p w:rsidR="004A7CB4" w:rsidRPr="00A77E86" w:rsidRDefault="00A51AA8"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1,30</w:t>
            </w:r>
          </w:p>
        </w:tc>
      </w:tr>
    </w:tbl>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9722C"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CONSELHO ESCOLAR DA</w:t>
      </w:r>
      <w:r w:rsidR="00F05F61" w:rsidRPr="00A77E86">
        <w:rPr>
          <w:rFonts w:ascii="Times New Roman" w:eastAsia="Times New Roman" w:hAnsi="Times New Roman" w:cs="Times New Roman"/>
          <w:b/>
          <w:sz w:val="24"/>
          <w:szCs w:val="24"/>
          <w:lang w:eastAsia="pt-BR"/>
        </w:rPr>
        <w:t xml:space="preserve"> </w:t>
      </w:r>
      <w:r w:rsidR="00A77E86">
        <w:rPr>
          <w:rFonts w:ascii="Times New Roman" w:eastAsia="Times New Roman" w:hAnsi="Times New Roman" w:cs="Times New Roman"/>
          <w:b/>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6D1B7D"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Pr>
          <w:rFonts w:ascii="Times New Roman" w:eastAsia="Times New Roman" w:hAnsi="Times New Roman" w:cs="Times New Roman"/>
          <w:b/>
          <w:sz w:val="24"/>
          <w:szCs w:val="24"/>
          <w:lang w:eastAsia="pt-BR"/>
        </w:rPr>
        <w:t>Diorama</w:t>
      </w:r>
      <w:proofErr w:type="spellEnd"/>
      <w:r>
        <w:rPr>
          <w:rFonts w:ascii="Times New Roman" w:eastAsia="Times New Roman" w:hAnsi="Times New Roman" w:cs="Times New Roman"/>
          <w:b/>
          <w:sz w:val="24"/>
          <w:szCs w:val="24"/>
          <w:lang w:eastAsia="pt-BR"/>
        </w:rPr>
        <w:t xml:space="preserve">, </w:t>
      </w:r>
      <w:r w:rsidR="00020470">
        <w:rPr>
          <w:rFonts w:ascii="Times New Roman" w:eastAsia="Times New Roman" w:hAnsi="Times New Roman" w:cs="Times New Roman"/>
          <w:b/>
          <w:sz w:val="24"/>
          <w:szCs w:val="24"/>
          <w:lang w:eastAsia="pt-BR"/>
        </w:rPr>
        <w:t>05 de Maio</w:t>
      </w:r>
      <w:r w:rsidR="00F170A9" w:rsidRPr="00A77E86">
        <w:rPr>
          <w:rFonts w:ascii="Times New Roman" w:eastAsia="Times New Roman" w:hAnsi="Times New Roman" w:cs="Times New Roman"/>
          <w:b/>
          <w:sz w:val="24"/>
          <w:szCs w:val="24"/>
          <w:lang w:eastAsia="pt-BR"/>
        </w:rPr>
        <w:t xml:space="preserve"> </w:t>
      </w:r>
      <w:r w:rsidR="006D1B7D" w:rsidRPr="00A77E86">
        <w:rPr>
          <w:rFonts w:ascii="Times New Roman" w:eastAsia="Times New Roman" w:hAnsi="Times New Roman" w:cs="Times New Roman"/>
          <w:b/>
          <w:sz w:val="24"/>
          <w:szCs w:val="24"/>
          <w:lang w:eastAsia="pt-BR"/>
        </w:rPr>
        <w:t>de 201</w:t>
      </w:r>
      <w:r w:rsidR="00A77E86">
        <w:rPr>
          <w:rFonts w:ascii="Times New Roman" w:eastAsia="Times New Roman" w:hAnsi="Times New Roman" w:cs="Times New Roman"/>
          <w:b/>
          <w:sz w:val="24"/>
          <w:szCs w:val="24"/>
          <w:lang w:eastAsia="pt-BR"/>
        </w:rPr>
        <w:t>4.</w:t>
      </w: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Pr="00A77E86" w:rsidRDefault="001A418E"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34156E" w:rsidRPr="00A77E86" w:rsidRDefault="0034156E"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D1B7D" w:rsidRPr="00A77E86" w:rsidRDefault="006D1B7D"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w:t>
      </w:r>
      <w:r w:rsidR="00A77E86">
        <w:rPr>
          <w:rFonts w:ascii="Times New Roman" w:eastAsia="Times New Roman" w:hAnsi="Times New Roman" w:cs="Times New Roman"/>
          <w:b/>
          <w:bCs/>
          <w:sz w:val="24"/>
          <w:szCs w:val="24"/>
          <w:lang w:eastAsia="pt-BR"/>
        </w:rPr>
        <w:t>ROJETO DE VENDA CONFORME ANEXO I</w:t>
      </w:r>
      <w:r w:rsidRPr="00A77E86">
        <w:rPr>
          <w:rFonts w:ascii="Times New Roman" w:eastAsia="Times New Roman" w:hAnsi="Times New Roman" w:cs="Times New Roman"/>
          <w:b/>
          <w:bCs/>
          <w:sz w:val="24"/>
          <w:szCs w:val="24"/>
          <w:lang w:eastAsia="pt-BR"/>
        </w:rPr>
        <w:t>V DA RESOLUÇÃO Nº26 DO FNDE, DE 17/06/2013.</w:t>
      </w:r>
    </w:p>
    <w:p w:rsidR="00403D60" w:rsidRPr="00A77E86" w:rsidRDefault="00403D60" w:rsidP="00A77E8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PROGRAMA NACIONAL DE ALIMENTAÇÃO </w:t>
      </w:r>
      <w:proofErr w:type="gramStart"/>
      <w:r w:rsidRPr="00A77E86">
        <w:rPr>
          <w:rFonts w:ascii="Times New Roman" w:eastAsia="Times New Roman" w:hAnsi="Times New Roman" w:cs="Times New Roman"/>
          <w:b/>
          <w:bCs/>
          <w:sz w:val="24"/>
          <w:szCs w:val="24"/>
          <w:lang w:eastAsia="pt-BR"/>
        </w:rPr>
        <w:t>ESCOLAR –PNAE</w:t>
      </w:r>
      <w:proofErr w:type="gramEnd"/>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PROJETO DE VENDA DE GÊNEROS ALIMENTÍCIOS DA AGRICULTURA FAMILIAR PARA ALIMENTAÇÃO ESCOLAR</w:t>
      </w: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I- IDENTIFICAÇÃO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Identificação da Proposta de Atendimento ao Edital da Chamada </w:t>
      </w:r>
      <w:r w:rsidR="00FA0842">
        <w:rPr>
          <w:rFonts w:ascii="Times New Roman" w:eastAsia="Times New Roman" w:hAnsi="Times New Roman" w:cs="Times New Roman"/>
          <w:b/>
          <w:bCs/>
          <w:sz w:val="24"/>
          <w:szCs w:val="24"/>
          <w:lang w:eastAsia="pt-BR"/>
        </w:rPr>
        <w:t>Pública nº 002</w:t>
      </w:r>
      <w:r w:rsidR="00A77E86">
        <w:rPr>
          <w:rFonts w:ascii="Times New Roman" w:eastAsia="Times New Roman" w:hAnsi="Times New Roman" w:cs="Times New Roman"/>
          <w:b/>
          <w:bCs/>
          <w:sz w:val="24"/>
          <w:szCs w:val="24"/>
          <w:lang w:eastAsia="pt-BR"/>
        </w:rPr>
        <w:t>/2014</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Nome do Proponente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4. Município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 Nome representante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7.</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9.</w:t>
      </w:r>
      <w:proofErr w:type="gramEnd"/>
      <w:r w:rsidRPr="00A77E86">
        <w:rPr>
          <w:rFonts w:ascii="Times New Roman" w:eastAsia="Times New Roman" w:hAnsi="Times New Roman" w:cs="Times New Roman"/>
          <w:sz w:val="24"/>
          <w:szCs w:val="24"/>
          <w:lang w:eastAsia="pt-BR"/>
        </w:rPr>
        <w:t xml:space="preserve">Banco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10. Nº Agência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11. Nº Conta Corrente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 Nome Proponente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Município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lastRenderedPageBreak/>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6. Nome da Entidade Articuladora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7. 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B- Fornecedores Participantes (Grupo Formal 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 xml:space="preserve">Nome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DAP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Nº Agência</w:t>
      </w:r>
    </w:p>
    <w:p w:rsidR="009D16F9"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5. Nº Conta Corrente</w:t>
      </w:r>
    </w:p>
    <w:p w:rsidR="000E0FB2" w:rsidRPr="00A77E86" w:rsidRDefault="000E0FB2"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A77E86">
        <w:rPr>
          <w:rFonts w:ascii="Times New Roman" w:eastAsia="Times New Roman" w:hAnsi="Times New Roman" w:cs="Times New Roman"/>
          <w:b/>
          <w:bCs/>
          <w:i/>
          <w:sz w:val="24"/>
          <w:szCs w:val="24"/>
          <w:lang w:eastAsia="pt-BR"/>
        </w:rPr>
        <w:t>site</w:t>
      </w:r>
      <w:r w:rsidRPr="00A77E86">
        <w:rPr>
          <w:rFonts w:ascii="Times New Roman" w:eastAsia="Times New Roman" w:hAnsi="Times New Roman" w:cs="Times New Roman"/>
          <w:b/>
          <w:bCs/>
          <w:sz w:val="24"/>
          <w:szCs w:val="24"/>
          <w:lang w:eastAsia="pt-BR"/>
        </w:rPr>
        <w:t xml:space="preserve"> da Secretaria de Estado da Educação.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sectPr w:rsidR="00403D60" w:rsidRPr="00A77E86" w:rsidSect="00403D60">
      <w:headerReference w:type="default" r:id="rId8"/>
      <w:footerReference w:type="default" r:id="rId9"/>
      <w:pgSz w:w="11906" w:h="16838"/>
      <w:pgMar w:top="227"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C83" w:rsidRDefault="00B92C83" w:rsidP="00403D60">
      <w:pPr>
        <w:spacing w:after="0" w:line="240" w:lineRule="auto"/>
      </w:pPr>
      <w:r>
        <w:separator/>
      </w:r>
    </w:p>
  </w:endnote>
  <w:endnote w:type="continuationSeparator" w:id="0">
    <w:p w:rsidR="00B92C83" w:rsidRDefault="00B92C83" w:rsidP="00403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30467"/>
      <w:docPartObj>
        <w:docPartGallery w:val="Page Numbers (Bottom of Page)"/>
        <w:docPartUnique/>
      </w:docPartObj>
    </w:sdtPr>
    <w:sdtContent>
      <w:p w:rsidR="00403D60" w:rsidRDefault="00646735">
        <w:pPr>
          <w:pStyle w:val="Rodap"/>
          <w:jc w:val="right"/>
        </w:pPr>
        <w:r>
          <w:fldChar w:fldCharType="begin"/>
        </w:r>
        <w:r w:rsidR="00403D60">
          <w:instrText>PAGE   \* MERGEFORMAT</w:instrText>
        </w:r>
        <w:r>
          <w:fldChar w:fldCharType="separate"/>
        </w:r>
        <w:r w:rsidR="008E5E18">
          <w:rPr>
            <w:noProof/>
          </w:rPr>
          <w:t>1</w:t>
        </w:r>
        <w:r>
          <w:fldChar w:fldCharType="end"/>
        </w:r>
      </w:p>
    </w:sdtContent>
  </w:sdt>
  <w:p w:rsidR="00403D60" w:rsidRPr="00A753A8" w:rsidRDefault="00403D60" w:rsidP="00403D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D60" w:rsidRPr="00A753A8" w:rsidRDefault="00403D60" w:rsidP="00403D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403D60" w:rsidRDefault="00403D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C83" w:rsidRDefault="00B92C83" w:rsidP="00403D60">
      <w:pPr>
        <w:spacing w:after="0" w:line="240" w:lineRule="auto"/>
      </w:pPr>
      <w:r>
        <w:separator/>
      </w:r>
    </w:p>
  </w:footnote>
  <w:footnote w:type="continuationSeparator" w:id="0">
    <w:p w:rsidR="00B92C83" w:rsidRDefault="00B92C83" w:rsidP="00403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6" w:rsidRDefault="00A77E86">
    <w:pPr>
      <w:pStyle w:val="Cabealho"/>
    </w:pPr>
    <w:r>
      <w:rPr>
        <w:noProof/>
        <w:lang w:eastAsia="pt-BR"/>
      </w:rPr>
      <w:drawing>
        <wp:anchor distT="0" distB="0" distL="114300" distR="114300" simplePos="0" relativeHeight="251659264" behindDoc="0" locked="0" layoutInCell="1" allowOverlap="1">
          <wp:simplePos x="0" y="0"/>
          <wp:positionH relativeFrom="column">
            <wp:posOffset>1094105</wp:posOffset>
          </wp:positionH>
          <wp:positionV relativeFrom="paragraph">
            <wp:posOffset>-145415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pic:spPr>
              </pic:pic>
            </a:graphicData>
          </a:graphic>
        </wp:anchor>
      </w:drawing>
    </w:r>
  </w:p>
  <w:p w:rsidR="00A77E86" w:rsidRDefault="00A77E86">
    <w:pPr>
      <w:pStyle w:val="Cabealho"/>
    </w:pPr>
  </w:p>
  <w:p w:rsidR="00A77E86" w:rsidRDefault="00A77E86">
    <w:pPr>
      <w:pStyle w:val="Cabealho"/>
    </w:pPr>
  </w:p>
  <w:p w:rsidR="00403D60" w:rsidRDefault="00403D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403D60"/>
    <w:rsid w:val="00020470"/>
    <w:rsid w:val="0003052A"/>
    <w:rsid w:val="000B12D5"/>
    <w:rsid w:val="000D069F"/>
    <w:rsid w:val="000E0FB2"/>
    <w:rsid w:val="000F4B6D"/>
    <w:rsid w:val="0010576F"/>
    <w:rsid w:val="00106E1E"/>
    <w:rsid w:val="00120313"/>
    <w:rsid w:val="00123723"/>
    <w:rsid w:val="001767BF"/>
    <w:rsid w:val="0018564A"/>
    <w:rsid w:val="001A418E"/>
    <w:rsid w:val="001B7D0A"/>
    <w:rsid w:val="001C2748"/>
    <w:rsid w:val="0029722C"/>
    <w:rsid w:val="002E0B00"/>
    <w:rsid w:val="0034156E"/>
    <w:rsid w:val="00371A80"/>
    <w:rsid w:val="003B4778"/>
    <w:rsid w:val="003C416D"/>
    <w:rsid w:val="00403D60"/>
    <w:rsid w:val="00463881"/>
    <w:rsid w:val="004A7CB4"/>
    <w:rsid w:val="004E4AE9"/>
    <w:rsid w:val="00552F87"/>
    <w:rsid w:val="00563512"/>
    <w:rsid w:val="005C69EF"/>
    <w:rsid w:val="005F4DCE"/>
    <w:rsid w:val="00622209"/>
    <w:rsid w:val="00632CE6"/>
    <w:rsid w:val="00646735"/>
    <w:rsid w:val="00654CBC"/>
    <w:rsid w:val="00690C96"/>
    <w:rsid w:val="006D1B7D"/>
    <w:rsid w:val="007107FF"/>
    <w:rsid w:val="007203C5"/>
    <w:rsid w:val="0076200D"/>
    <w:rsid w:val="007F0E47"/>
    <w:rsid w:val="008061C3"/>
    <w:rsid w:val="00845987"/>
    <w:rsid w:val="00853E5B"/>
    <w:rsid w:val="00875AE7"/>
    <w:rsid w:val="008D04B8"/>
    <w:rsid w:val="008E5E18"/>
    <w:rsid w:val="00917021"/>
    <w:rsid w:val="00966065"/>
    <w:rsid w:val="00973ACA"/>
    <w:rsid w:val="009D16F9"/>
    <w:rsid w:val="00A272EF"/>
    <w:rsid w:val="00A358EE"/>
    <w:rsid w:val="00A51AA8"/>
    <w:rsid w:val="00A77E86"/>
    <w:rsid w:val="00A81A91"/>
    <w:rsid w:val="00AC5A30"/>
    <w:rsid w:val="00B33696"/>
    <w:rsid w:val="00B92C83"/>
    <w:rsid w:val="00BE0405"/>
    <w:rsid w:val="00BE4601"/>
    <w:rsid w:val="00C10DBD"/>
    <w:rsid w:val="00C41056"/>
    <w:rsid w:val="00C819E8"/>
    <w:rsid w:val="00CC2B00"/>
    <w:rsid w:val="00CC4156"/>
    <w:rsid w:val="00D2097B"/>
    <w:rsid w:val="00D42BF4"/>
    <w:rsid w:val="00D612E3"/>
    <w:rsid w:val="00D914EF"/>
    <w:rsid w:val="00DF6F37"/>
    <w:rsid w:val="00E02525"/>
    <w:rsid w:val="00E75D8C"/>
    <w:rsid w:val="00F05F61"/>
    <w:rsid w:val="00F170A9"/>
    <w:rsid w:val="00F91E53"/>
    <w:rsid w:val="00F96B85"/>
    <w:rsid w:val="00FA0842"/>
    <w:rsid w:val="00FF71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1D57-D98D-41FA-903D-C84E6C46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2842</Words>
  <Characters>15352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Antônio Mendes</dc:creator>
  <cp:lastModifiedBy>sandra.ssantos</cp:lastModifiedBy>
  <cp:revision>2</cp:revision>
  <dcterms:created xsi:type="dcterms:W3CDTF">2014-05-09T12:03:00Z</dcterms:created>
  <dcterms:modified xsi:type="dcterms:W3CDTF">2014-05-09T12:03:00Z</dcterms:modified>
</cp:coreProperties>
</file>