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73" w:rsidRPr="001D7A43" w:rsidRDefault="00825573" w:rsidP="001D7A43">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bookmarkEnd w:id="0"/>
    </w:p>
    <w:p w:rsidR="00F21BBC" w:rsidRDefault="006E1100" w:rsidP="001D7A43">
      <w:pPr>
        <w:tabs>
          <w:tab w:val="left" w:pos="0"/>
        </w:tabs>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 xml:space="preserve">EDITAL DE CHAMADA PÚBLICA Nº.  </w:t>
      </w:r>
      <w:r w:rsidR="00670031" w:rsidRPr="001D7A43">
        <w:rPr>
          <w:rFonts w:ascii="Times New Roman" w:eastAsia="Times New Roman" w:hAnsi="Times New Roman" w:cs="Times New Roman"/>
          <w:b/>
          <w:sz w:val="24"/>
          <w:szCs w:val="24"/>
          <w:lang w:eastAsia="pt-BR"/>
        </w:rPr>
        <w:t>002</w:t>
      </w:r>
      <w:r w:rsidRPr="001D7A43">
        <w:rPr>
          <w:rFonts w:ascii="Times New Roman" w:eastAsia="Times New Roman" w:hAnsi="Times New Roman" w:cs="Times New Roman"/>
          <w:b/>
          <w:sz w:val="24"/>
          <w:szCs w:val="24"/>
          <w:lang w:eastAsia="pt-BR"/>
        </w:rPr>
        <w:t>/2014</w:t>
      </w:r>
    </w:p>
    <w:p w:rsidR="00722335" w:rsidRPr="001D7A43" w:rsidRDefault="00722335" w:rsidP="001D7A4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spacing w:after="0" w:line="360" w:lineRule="auto"/>
        <w:jc w:val="both"/>
        <w:rPr>
          <w:rFonts w:ascii="Times New Roman" w:eastAsia="Times New Roman" w:hAnsi="Times New Roman" w:cs="Times New Roman"/>
          <w:b/>
          <w:sz w:val="24"/>
          <w:szCs w:val="24"/>
          <w:lang w:val="pt-PT" w:eastAsia="pt-BR"/>
        </w:rPr>
      </w:pPr>
      <w:r w:rsidRPr="001D7A43">
        <w:rPr>
          <w:rFonts w:ascii="Times New Roman" w:eastAsia="Times New Roman" w:hAnsi="Times New Roman" w:cs="Times New Roman"/>
          <w:sz w:val="24"/>
          <w:szCs w:val="24"/>
          <w:lang w:val="pt-PT" w:eastAsia="pt-BR"/>
        </w:rPr>
        <w:t xml:space="preserve">O Conselho Escolar LEINY LOPES DE SOUZAda Unidade Escolar </w:t>
      </w:r>
      <w:r w:rsidRPr="001D7A43">
        <w:rPr>
          <w:rFonts w:ascii="Times New Roman" w:eastAsia="Times New Roman" w:hAnsi="Times New Roman" w:cs="Times New Roman"/>
          <w:b/>
          <w:sz w:val="24"/>
          <w:szCs w:val="24"/>
          <w:lang w:val="pt-PT" w:eastAsia="pt-BR"/>
        </w:rPr>
        <w:t xml:space="preserve">COLÉGIO ESTADUAL LEINY LOPES DE SOUZA </w:t>
      </w:r>
      <w:r w:rsidRPr="001D7A43">
        <w:rPr>
          <w:rFonts w:ascii="Times New Roman" w:eastAsia="Times New Roman" w:hAnsi="Times New Roman" w:cs="Times New Roman"/>
          <w:sz w:val="24"/>
          <w:szCs w:val="24"/>
          <w:lang w:val="pt-PT" w:eastAsia="pt-BR"/>
        </w:rPr>
        <w:t xml:space="preserve"> município de ANÁPOLIS – GO no Estado de Goiás, pessoa jurídica de Direito Privado, com sede  na RUA URUAÇU QUADRA 29 A; S/Nº PARQUE CALIXTÓPOLIS - ANÁPOLIS, inscrita no CNPJ/MF sob o nº 00.689.563/0001-39, neste ato representado pelo Presidente do Conselho o (a) Sr (a) SIRLENE FERREIRA MACÊDO PASSOS, PROFESSORA inscrito (a) no CPF/MF sob o nº 515 055 091-49, Carteira de Identidade nº 3 458 060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z w:val="24"/>
          <w:szCs w:val="24"/>
          <w:lang w:val="pt-PT" w:eastAsia="pt-BR"/>
        </w:rPr>
        <w:t>.</w:t>
      </w:r>
      <w:r w:rsidRPr="001D7A4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722335">
        <w:rPr>
          <w:rFonts w:ascii="Times New Roman" w:eastAsia="Times New Roman" w:hAnsi="Times New Roman" w:cs="Times New Roman"/>
          <w:b/>
          <w:sz w:val="24"/>
          <w:szCs w:val="24"/>
          <w:lang w:val="pt-PT" w:eastAsia="pt-BR"/>
        </w:rPr>
        <w:t>05/06</w:t>
      </w:r>
      <w:r w:rsidRPr="001D7A43">
        <w:rPr>
          <w:rFonts w:ascii="Times New Roman" w:eastAsia="Times New Roman" w:hAnsi="Times New Roman" w:cs="Times New Roman"/>
          <w:b/>
          <w:sz w:val="24"/>
          <w:szCs w:val="24"/>
          <w:lang w:val="pt-PT" w:eastAsia="pt-BR"/>
        </w:rPr>
        <w:t>/2014</w:t>
      </w:r>
      <w:r w:rsidRPr="001D7A43">
        <w:rPr>
          <w:rFonts w:ascii="Times New Roman" w:eastAsia="Times New Roman" w:hAnsi="Times New Roman" w:cs="Times New Roman"/>
          <w:sz w:val="24"/>
          <w:szCs w:val="24"/>
          <w:lang w:val="pt-PT" w:eastAsia="pt-BR"/>
        </w:rPr>
        <w:t>, no horário das 8:h as 18:h, na sede do Conselho Escolar, situada à</w:t>
      </w:r>
      <w:r w:rsidRPr="001D7A43">
        <w:rPr>
          <w:rFonts w:ascii="Times New Roman" w:eastAsia="Times New Roman" w:hAnsi="Times New Roman" w:cs="Times New Roman"/>
          <w:b/>
          <w:sz w:val="24"/>
          <w:szCs w:val="24"/>
          <w:lang w:val="pt-PT" w:eastAsia="pt-BR"/>
        </w:rPr>
        <w:t xml:space="preserve"> Rua Uruaçu Quadra 29 A S/Nº Parque Calixtópolis- Anápolis.</w:t>
      </w:r>
    </w:p>
    <w:p w:rsidR="00F21BBC" w:rsidRPr="001D7A43" w:rsidRDefault="00F21BBC" w:rsidP="001D7A43">
      <w:pPr>
        <w:spacing w:after="0" w:line="360" w:lineRule="auto"/>
        <w:jc w:val="both"/>
        <w:rPr>
          <w:rFonts w:ascii="Times New Roman" w:eastAsia="Times New Roman" w:hAnsi="Times New Roman" w:cs="Times New Roman"/>
          <w:sz w:val="24"/>
          <w:szCs w:val="24"/>
          <w:lang w:val="pt-PT"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1. OBJETO </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O objeto da presente Chamada Pública</w:t>
      </w:r>
      <w:proofErr w:type="gramEnd"/>
      <w:r w:rsidRPr="001D7A4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2 </w:t>
      </w:r>
      <w:proofErr w:type="gramStart"/>
      <w:r w:rsidRPr="001D7A43">
        <w:rPr>
          <w:rFonts w:ascii="Times New Roman" w:eastAsia="Times New Roman" w:hAnsi="Times New Roman" w:cs="Times New Roman"/>
          <w:b/>
          <w:bCs/>
          <w:sz w:val="24"/>
          <w:szCs w:val="24"/>
          <w:lang w:eastAsia="pt-BR"/>
        </w:rPr>
        <w:t>–</w:t>
      </w:r>
      <w:r w:rsidRPr="001D7A43">
        <w:rPr>
          <w:rFonts w:ascii="Times New Roman" w:eastAsia="Times New Roman" w:hAnsi="Times New Roman" w:cs="Times New Roman"/>
          <w:b/>
          <w:sz w:val="24"/>
          <w:szCs w:val="24"/>
          <w:lang w:eastAsia="pt-BR"/>
        </w:rPr>
        <w:t>DATA</w:t>
      </w:r>
      <w:proofErr w:type="gramEnd"/>
      <w:r w:rsidRPr="001D7A43">
        <w:rPr>
          <w:rFonts w:ascii="Times New Roman" w:eastAsia="Times New Roman" w:hAnsi="Times New Roman" w:cs="Times New Roman"/>
          <w:b/>
          <w:sz w:val="24"/>
          <w:szCs w:val="24"/>
          <w:lang w:eastAsia="pt-BR"/>
        </w:rPr>
        <w:t>, LOCAL E HORA PARA RECEBIMENTO DOS ENVELOPES</w:t>
      </w:r>
    </w:p>
    <w:p w:rsidR="00F21BBC" w:rsidRPr="001D7A43" w:rsidRDefault="00F21BBC" w:rsidP="001D7A4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bCs/>
          <w:snapToGrid w:val="0"/>
          <w:sz w:val="24"/>
          <w:szCs w:val="24"/>
          <w:lang w:eastAsia="pt-BR"/>
        </w:rPr>
        <w:t xml:space="preserve">2.1 - </w:t>
      </w:r>
      <w:r w:rsidRPr="001D7A4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b/>
          <w:snapToGrid w:val="0"/>
          <w:sz w:val="24"/>
          <w:szCs w:val="24"/>
          <w:lang w:eastAsia="pt-BR"/>
        </w:rPr>
        <w:t>2.2</w:t>
      </w:r>
      <w:r w:rsidRPr="001D7A43">
        <w:rPr>
          <w:rFonts w:ascii="Times New Roman" w:eastAsia="Times New Roman" w:hAnsi="Times New Roman" w:cs="Times New Roman"/>
          <w:snapToGrid w:val="0"/>
          <w:sz w:val="24"/>
          <w:szCs w:val="24"/>
          <w:lang w:eastAsia="pt-BR"/>
        </w:rPr>
        <w:t xml:space="preserve"> - Aquisição do edital: site: </w:t>
      </w:r>
      <w:r w:rsidRPr="001D7A43">
        <w:rPr>
          <w:rFonts w:ascii="Times New Roman" w:eastAsia="Times New Roman" w:hAnsi="Times New Roman" w:cs="Times New Roman"/>
          <w:b/>
          <w:snapToGrid w:val="0"/>
          <w:sz w:val="24"/>
          <w:szCs w:val="24"/>
          <w:lang w:eastAsia="pt-BR"/>
        </w:rPr>
        <w:t>www.seduc.go.gov.br</w:t>
      </w: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F21BBC" w:rsidRPr="001D7A43" w:rsidRDefault="00F21BBC" w:rsidP="001D7A4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3. FONTE DE RECURSO</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Recursos provenientes do Convênio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4.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A4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e original de inscrição no Cadastro de Pessoa Jurídica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Certidão Negativa de Débitos junto à Previdência Social – CND;</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IV – Certidão Negativa junto ao FGTS - CRF;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 – </w:t>
      </w:r>
      <w:r w:rsidRPr="001D7A43">
        <w:rPr>
          <w:rFonts w:ascii="Times New Roman" w:eastAsia="Times New Roman" w:hAnsi="Times New Roman" w:cs="Times New Roman"/>
          <w:bCs/>
          <w:sz w:val="24"/>
          <w:szCs w:val="24"/>
          <w:lang w:eastAsia="pt-BR"/>
        </w:rPr>
        <w:t>Certidão Conjunta Negativa de Débitos relativos a Tributos Federais e à Dívida Ativa da União</w:t>
      </w:r>
      <w:r w:rsidRPr="001D7A43">
        <w:rPr>
          <w:rFonts w:ascii="Times New Roman" w:eastAsia="Times New Roman" w:hAnsi="Times New Roman" w:cs="Times New Roman"/>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IX – Declaração de capacidade de produção, beneficiamento e transporte.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5. DOCUMENTAÇÃO PARA HABILITAÇÃO – Envelope nº 001</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lastRenderedPageBreak/>
        <w:t xml:space="preserve">5.1. Grupos Informais de Agricultores </w:t>
      </w:r>
      <w:r w:rsidRPr="001D7A43">
        <w:rPr>
          <w:rFonts w:ascii="Times New Roman" w:eastAsia="Times New Roman" w:hAnsi="Times New Roman" w:cs="Times New Roman"/>
          <w:sz w:val="24"/>
          <w:szCs w:val="24"/>
          <w:lang w:eastAsia="pt-BR"/>
        </w:rPr>
        <w:t xml:space="preserve">deverão entregar à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 cópia de inscrição no cadastro de pessoa física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III – Prova de atendimento de requisitos previstos em Lei especial, quando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6. ENVELOPE Nº 002- PROPOSTA DE PREÇOS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6.1. </w:t>
      </w:r>
      <w:r w:rsidRPr="001D7A4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F21BBC" w:rsidRPr="001D7A43" w:rsidRDefault="00F21BBC" w:rsidP="001D7A4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6.2. No envelope nº 002 deverá conter a Proposta de Preços, ao que se segue:</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F21BBC" w:rsidRPr="001D7A43" w:rsidRDefault="00F21BBC" w:rsidP="001D7A43">
      <w:pPr>
        <w:widowControl w:val="0"/>
        <w:spacing w:after="0" w:line="360" w:lineRule="auto"/>
        <w:ind w:right="-143"/>
        <w:jc w:val="both"/>
        <w:rPr>
          <w:rFonts w:ascii="Times New Roman" w:eastAsia="Times New Roman" w:hAnsi="Times New Roman" w:cs="Times New Roman"/>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7. LOCAL DE ENTREGA E PERIODICIDADE</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A43">
        <w:rPr>
          <w:rFonts w:ascii="Times New Roman" w:eastAsia="Times New Roman" w:hAnsi="Times New Roman" w:cs="Times New Roman"/>
          <w:snapToGrid w:val="0"/>
          <w:sz w:val="24"/>
          <w:szCs w:val="24"/>
          <w:lang w:eastAsia="pt-BR"/>
        </w:rPr>
        <w:t xml:space="preserve">Os gêneros alimentícios deverão ser entregues, semanalmente, no </w:t>
      </w:r>
      <w:r w:rsidRPr="001D7A43">
        <w:rPr>
          <w:rFonts w:ascii="Times New Roman" w:eastAsia="Times New Roman" w:hAnsi="Times New Roman" w:cs="Times New Roman"/>
          <w:b/>
          <w:snapToGrid w:val="0"/>
          <w:sz w:val="24"/>
          <w:szCs w:val="24"/>
          <w:lang w:eastAsia="pt-BR"/>
        </w:rPr>
        <w:t xml:space="preserve">Colégio Estadual </w:t>
      </w:r>
      <w:proofErr w:type="spellStart"/>
      <w:r w:rsidRPr="001D7A43">
        <w:rPr>
          <w:rFonts w:ascii="Times New Roman" w:eastAsia="Times New Roman" w:hAnsi="Times New Roman" w:cs="Times New Roman"/>
          <w:b/>
          <w:snapToGrid w:val="0"/>
          <w:sz w:val="24"/>
          <w:szCs w:val="24"/>
          <w:lang w:eastAsia="pt-BR"/>
        </w:rPr>
        <w:t>Leiny</w:t>
      </w:r>
      <w:proofErr w:type="spellEnd"/>
      <w:r w:rsidRPr="001D7A43">
        <w:rPr>
          <w:rFonts w:ascii="Times New Roman" w:eastAsia="Times New Roman" w:hAnsi="Times New Roman" w:cs="Times New Roman"/>
          <w:b/>
          <w:snapToGrid w:val="0"/>
          <w:sz w:val="24"/>
          <w:szCs w:val="24"/>
          <w:lang w:eastAsia="pt-BR"/>
        </w:rPr>
        <w:t xml:space="preserve"> Lopes de Souza à Rua Uruaçu Quadra 29ª S/Nº Parque </w:t>
      </w:r>
      <w:proofErr w:type="spellStart"/>
      <w:r w:rsidRPr="001D7A43">
        <w:rPr>
          <w:rFonts w:ascii="Times New Roman" w:eastAsia="Times New Roman" w:hAnsi="Times New Roman" w:cs="Times New Roman"/>
          <w:b/>
          <w:snapToGrid w:val="0"/>
          <w:sz w:val="24"/>
          <w:szCs w:val="24"/>
          <w:lang w:eastAsia="pt-BR"/>
        </w:rPr>
        <w:t>Calixtópolis</w:t>
      </w:r>
      <w:proofErr w:type="spellEnd"/>
      <w:r w:rsidRPr="001D7A43">
        <w:rPr>
          <w:rFonts w:ascii="Times New Roman" w:eastAsia="Times New Roman" w:hAnsi="Times New Roman" w:cs="Times New Roman"/>
          <w:b/>
          <w:snapToGrid w:val="0"/>
          <w:sz w:val="24"/>
          <w:szCs w:val="24"/>
          <w:lang w:eastAsia="pt-BR"/>
        </w:rPr>
        <w:t xml:space="preserve"> - Anápolis,</w:t>
      </w:r>
      <w:r w:rsidRPr="001D7A43">
        <w:rPr>
          <w:rFonts w:ascii="Times New Roman" w:eastAsia="Times New Roman" w:hAnsi="Times New Roman" w:cs="Times New Roman"/>
          <w:snapToGrid w:val="0"/>
          <w:sz w:val="24"/>
          <w:szCs w:val="24"/>
          <w:lang w:eastAsia="pt-BR"/>
        </w:rPr>
        <w:t xml:space="preserve"> durante o período </w:t>
      </w:r>
      <w:r w:rsidR="006E1100" w:rsidRPr="001D7A43">
        <w:rPr>
          <w:rFonts w:ascii="Times New Roman" w:hAnsi="Times New Roman" w:cs="Times New Roman"/>
          <w:b/>
          <w:sz w:val="24"/>
          <w:szCs w:val="24"/>
          <w:lang w:val="pt-PT"/>
        </w:rPr>
        <w:t>05/05/2014 a 27/06/2014</w:t>
      </w:r>
      <w:r w:rsidRPr="001D7A43">
        <w:rPr>
          <w:rFonts w:ascii="Times New Roman" w:eastAsia="Times New Roman" w:hAnsi="Times New Roman" w:cs="Times New Roman"/>
          <w:b/>
          <w:snapToGrid w:val="0"/>
          <w:sz w:val="24"/>
          <w:szCs w:val="24"/>
          <w:lang w:eastAsia="pt-BR"/>
        </w:rPr>
        <w:t>,</w:t>
      </w:r>
      <w:r w:rsidRPr="001D7A43">
        <w:rPr>
          <w:rFonts w:ascii="Times New Roman" w:eastAsia="Times New Roman" w:hAnsi="Times New Roman" w:cs="Times New Roman"/>
          <w:snapToGrid w:val="0"/>
          <w:sz w:val="24"/>
          <w:szCs w:val="24"/>
          <w:lang w:eastAsia="pt-BR"/>
        </w:rPr>
        <w:t xml:space="preserve"> no horário compreendido entre 7h e 18h, de acordo com o cardápio, na qual se atestará o seu recebimento.</w:t>
      </w:r>
    </w:p>
    <w:p w:rsidR="00F21BBC" w:rsidRPr="001D7A43" w:rsidRDefault="00F21BBC" w:rsidP="001D7A4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F21BBC" w:rsidRPr="001D7A43" w:rsidRDefault="00F21BBC" w:rsidP="001D7A4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A43">
        <w:rPr>
          <w:rFonts w:ascii="Times New Roman" w:eastAsia="Times New Roman" w:hAnsi="Times New Roman" w:cs="Times New Roman"/>
          <w:b/>
          <w:snapToGrid w:val="0"/>
          <w:sz w:val="24"/>
          <w:szCs w:val="24"/>
          <w:lang w:eastAsia="pt-BR"/>
        </w:rPr>
        <w:t>8. PAGAMENTO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8.1 Os pagamentos dos produtos da Agricultura Familiar ou Empreendedor Familia</w:t>
      </w:r>
      <w:r w:rsidR="001D7A43">
        <w:rPr>
          <w:rFonts w:ascii="Times New Roman" w:eastAsia="Times New Roman" w:hAnsi="Times New Roman" w:cs="Times New Roman"/>
          <w:sz w:val="24"/>
          <w:szCs w:val="24"/>
          <w:lang w:eastAsia="pt-BR"/>
        </w:rPr>
        <w:t>r Rural habilitado, como consequ</w:t>
      </w:r>
      <w:r w:rsidRPr="001D7A43">
        <w:rPr>
          <w:rFonts w:ascii="Times New Roman" w:eastAsia="Times New Roman" w:hAnsi="Times New Roman" w:cs="Times New Roman"/>
          <w:sz w:val="24"/>
          <w:szCs w:val="24"/>
          <w:lang w:eastAsia="pt-BR"/>
        </w:rPr>
        <w:t>ência do fornecimento para a Alimentação Escolar do Conselho Escolar do COLÉGIO ESTADUAL LEINY LOPES DE SOUZA da Secretaria da Educação do Estado de Goiás, corresponderá ao documento fiscal emitido a cada entrega.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1D7A43">
        <w:rPr>
          <w:rFonts w:ascii="Times New Roman" w:eastAsia="Times New Roman" w:hAnsi="Times New Roman" w:cs="Times New Roman"/>
          <w:sz w:val="24"/>
          <w:szCs w:val="24"/>
          <w:lang w:eastAsia="pt-BR"/>
        </w:rPr>
        <w:t>setor competente vedada</w:t>
      </w:r>
      <w:proofErr w:type="gramEnd"/>
      <w:r w:rsidRPr="001D7A43">
        <w:rPr>
          <w:rFonts w:ascii="Times New Roman" w:eastAsia="Times New Roman" w:hAnsi="Times New Roman" w:cs="Times New Roman"/>
          <w:sz w:val="24"/>
          <w:szCs w:val="24"/>
          <w:lang w:eastAsia="pt-BR"/>
        </w:rPr>
        <w:t xml:space="preserve"> a antecipação de pagamento, para cada faturamento;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8.3 As notas fiscais deverão vir acompanhadas de documento padrão de controle de entregas;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8.5 O preço de compra dos gêneros alimentícios será o menor preço apresentado pelos proponentes;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8.6 Serão utilizados para composição do preço de referência: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 os preços de Referência praticados no âmbito do Programa de Aquisição de Alimentos – PAA,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A43">
        <w:rPr>
          <w:rFonts w:ascii="Times New Roman" w:eastAsia="Times New Roman" w:hAnsi="Times New Roman" w:cs="Times New Roman"/>
          <w:sz w:val="24"/>
          <w:szCs w:val="24"/>
          <w:lang w:eastAsia="pt-BR"/>
        </w:rPr>
        <w:t>)</w:t>
      </w:r>
      <w:proofErr w:type="gramEnd"/>
      <w:r w:rsidRPr="001D7A43">
        <w:rPr>
          <w:rFonts w:ascii="Times New Roman" w:eastAsia="Times New Roman" w:hAnsi="Times New Roman" w:cs="Times New Roman"/>
          <w:sz w:val="24"/>
          <w:szCs w:val="24"/>
          <w:lang w:eastAsia="pt-BR"/>
        </w:rPr>
        <w:t>/ano.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9.</w:t>
      </w:r>
      <w:r w:rsidRPr="001D7A43">
        <w:rPr>
          <w:rFonts w:ascii="Times New Roman" w:eastAsia="Times New Roman" w:hAnsi="Times New Roman" w:cs="Times New Roman"/>
          <w:b/>
          <w:bCs/>
          <w:sz w:val="24"/>
          <w:szCs w:val="24"/>
          <w:lang w:eastAsia="pt-BR"/>
        </w:rPr>
        <w:t xml:space="preserve"> CLASSIFICAÇÃO DAS PROPOSTAS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9.1 </w:t>
      </w:r>
      <w:r w:rsidRPr="001D7A4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9.2 </w:t>
      </w:r>
      <w:r w:rsidRPr="001D7A4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9.3 </w:t>
      </w:r>
      <w:r w:rsidRPr="001D7A43">
        <w:rPr>
          <w:rFonts w:ascii="Times New Roman" w:eastAsia="Times New Roman" w:hAnsi="Times New Roman" w:cs="Times New Roman"/>
          <w:bCs/>
          <w:sz w:val="24"/>
          <w:szCs w:val="24"/>
          <w:lang w:eastAsia="pt-BR"/>
        </w:rPr>
        <w:t>O Conselho Escolar da Unidade Escolar ou a</w:t>
      </w:r>
      <w:r w:rsidRPr="001D7A43">
        <w:rPr>
          <w:rFonts w:ascii="Times New Roman" w:eastAsia="Times New Roman" w:hAnsi="Times New Roman" w:cs="Times New Roman"/>
          <w:sz w:val="24"/>
          <w:szCs w:val="24"/>
          <w:lang w:eastAsia="pt-BR"/>
        </w:rPr>
        <w:t xml:space="preserve">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LEINY LOPES DE SOUZA, do frete para transporte e distribuição ponto a ponto. O Conselho escolar do COLÉGIO ESTADUAL LEINY LOPES DE SOUZA dará preferência para os produtos orgânicos ou agro ecológico, respeitando-se as orientações da resolução 26 /FNDE;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9.4 </w:t>
      </w:r>
      <w:r w:rsidRPr="001D7A4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A43">
        <w:rPr>
          <w:rFonts w:ascii="Times New Roman" w:eastAsia="Times New Roman" w:hAnsi="Times New Roman" w:cs="Times New Roman"/>
          <w:b/>
          <w:bCs/>
          <w:sz w:val="24"/>
          <w:szCs w:val="24"/>
          <w:lang w:eastAsia="pt-BR"/>
        </w:rPr>
        <w:t>Portaria (caso tenha)</w:t>
      </w:r>
      <w:r w:rsidRPr="001D7A43">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1D7A43">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9.5 </w:t>
      </w:r>
      <w:r w:rsidRPr="001D7A4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9.6 </w:t>
      </w:r>
      <w:r w:rsidRPr="001D7A4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A43">
        <w:rPr>
          <w:rFonts w:ascii="Times New Roman" w:eastAsia="Times New Roman" w:hAnsi="Times New Roman" w:cs="Times New Roman"/>
          <w:sz w:val="24"/>
          <w:szCs w:val="24"/>
          <w:lang w:eastAsia="pt-BR"/>
        </w:rPr>
        <w:t>DAPs</w:t>
      </w:r>
      <w:proofErr w:type="spellEnd"/>
      <w:r w:rsidRPr="001D7A4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assinatura de novo contrato, com a anuência da entidade.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10. RESULTADO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 Conselho Escolar, ou a Comissão de Avaliação Alimentícia designada pela </w:t>
      </w:r>
      <w:r w:rsidRPr="001D7A43">
        <w:rPr>
          <w:rFonts w:ascii="Times New Roman" w:eastAsia="Times New Roman" w:hAnsi="Times New Roman" w:cs="Times New Roman"/>
          <w:b/>
          <w:bCs/>
          <w:sz w:val="24"/>
          <w:szCs w:val="24"/>
          <w:lang w:eastAsia="pt-BR"/>
        </w:rPr>
        <w:t xml:space="preserve">Portaria (caso tenha) </w:t>
      </w:r>
      <w:r w:rsidRPr="001D7A43">
        <w:rPr>
          <w:rFonts w:ascii="Times New Roman" w:eastAsia="Times New Roman" w:hAnsi="Times New Roman" w:cs="Times New Roman"/>
          <w:sz w:val="24"/>
          <w:szCs w:val="24"/>
          <w:lang w:eastAsia="pt-BR"/>
        </w:rPr>
        <w:t>após o julgamento e classificação, dará ampla publicidade ao resultado da presente Chamada Pública nº</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00</w:t>
      </w:r>
      <w:r w:rsidR="006E1100" w:rsidRPr="001D7A43">
        <w:rPr>
          <w:rFonts w:ascii="Times New Roman" w:eastAsia="Times New Roman" w:hAnsi="Times New Roman" w:cs="Times New Roman"/>
          <w:b/>
          <w:sz w:val="24"/>
          <w:szCs w:val="24"/>
          <w:lang w:eastAsia="pt-BR"/>
        </w:rPr>
        <w:t>2</w:t>
      </w:r>
      <w:r w:rsidRPr="001D7A43">
        <w:rPr>
          <w:rFonts w:ascii="Times New Roman" w:eastAsia="Times New Roman" w:hAnsi="Times New Roman" w:cs="Times New Roman"/>
          <w:b/>
          <w:sz w:val="24"/>
          <w:szCs w:val="24"/>
          <w:lang w:eastAsia="pt-BR"/>
        </w:rPr>
        <w:t>/2014</w:t>
      </w:r>
      <w:r w:rsidRPr="001D7A43">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11. CONTRATAÇÃO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11.1 </w:t>
      </w:r>
      <w:r w:rsidRPr="001D7A4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F21BBC" w:rsidRPr="001D7A43" w:rsidRDefault="00F21BBC" w:rsidP="001D7A43">
      <w:pPr>
        <w:autoSpaceDE w:val="0"/>
        <w:autoSpaceDN w:val="0"/>
        <w:adjustRightInd w:val="0"/>
        <w:spacing w:after="0" w:line="360" w:lineRule="auto"/>
        <w:jc w:val="both"/>
        <w:rPr>
          <w:rFonts w:ascii="Times New Roman" w:hAnsi="Times New Roman" w:cs="Times New Roman"/>
          <w:b/>
          <w:sz w:val="24"/>
          <w:szCs w:val="24"/>
          <w:lang w:val="pt-PT"/>
        </w:rPr>
      </w:pPr>
      <w:r w:rsidRPr="001D7A43">
        <w:rPr>
          <w:rFonts w:ascii="Times New Roman" w:eastAsia="Times New Roman" w:hAnsi="Times New Roman" w:cs="Times New Roman"/>
          <w:b/>
          <w:bCs/>
          <w:sz w:val="24"/>
          <w:szCs w:val="24"/>
          <w:lang w:eastAsia="pt-BR"/>
        </w:rPr>
        <w:t xml:space="preserve">11.2 </w:t>
      </w:r>
      <w:r w:rsidRPr="001D7A43">
        <w:rPr>
          <w:rFonts w:ascii="Times New Roman" w:eastAsia="Times New Roman" w:hAnsi="Times New Roman" w:cs="Times New Roman"/>
          <w:sz w:val="24"/>
          <w:szCs w:val="24"/>
          <w:lang w:eastAsia="pt-BR"/>
        </w:rPr>
        <w:t xml:space="preserve">O prazo de vigência do projeto será de </w:t>
      </w:r>
      <w:proofErr w:type="gramStart"/>
      <w:r w:rsidR="006E1100" w:rsidRPr="001D7A43">
        <w:rPr>
          <w:rFonts w:ascii="Times New Roman" w:eastAsia="Times New Roman" w:hAnsi="Times New Roman" w:cs="Times New Roman"/>
          <w:b/>
          <w:sz w:val="24"/>
          <w:szCs w:val="24"/>
          <w:lang w:eastAsia="pt-BR"/>
        </w:rPr>
        <w:t>02</w:t>
      </w:r>
      <w:r w:rsidR="001D7A43" w:rsidRPr="001D7A43">
        <w:rPr>
          <w:rFonts w:ascii="Times New Roman" w:eastAsia="Times New Roman" w:hAnsi="Times New Roman" w:cs="Times New Roman"/>
          <w:b/>
          <w:sz w:val="24"/>
          <w:szCs w:val="24"/>
          <w:lang w:eastAsia="pt-BR"/>
        </w:rPr>
        <w:t xml:space="preserve"> </w:t>
      </w:r>
      <w:r w:rsidR="006E1100" w:rsidRPr="001D7A43">
        <w:rPr>
          <w:rFonts w:ascii="Times New Roman" w:eastAsia="Times New Roman" w:hAnsi="Times New Roman" w:cs="Times New Roman"/>
          <w:b/>
          <w:sz w:val="24"/>
          <w:szCs w:val="24"/>
          <w:lang w:eastAsia="pt-BR"/>
        </w:rPr>
        <w:t>(dois)</w:t>
      </w:r>
      <w:r w:rsidRPr="001D7A43">
        <w:rPr>
          <w:rFonts w:ascii="Times New Roman" w:eastAsia="Times New Roman" w:hAnsi="Times New Roman" w:cs="Times New Roman"/>
          <w:b/>
          <w:sz w:val="24"/>
          <w:szCs w:val="24"/>
          <w:lang w:eastAsia="pt-BR"/>
        </w:rPr>
        <w:t xml:space="preserve"> meses</w:t>
      </w:r>
      <w:r w:rsidRPr="001D7A43">
        <w:rPr>
          <w:rFonts w:ascii="Times New Roman" w:eastAsia="Times New Roman" w:hAnsi="Times New Roman" w:cs="Times New Roman"/>
          <w:sz w:val="24"/>
          <w:szCs w:val="24"/>
          <w:lang w:eastAsia="pt-BR"/>
        </w:rPr>
        <w:t>, período</w:t>
      </w:r>
      <w:proofErr w:type="gramEnd"/>
      <w:r w:rsidRPr="001D7A43">
        <w:rPr>
          <w:rFonts w:ascii="Times New Roman" w:eastAsia="Times New Roman" w:hAnsi="Times New Roman" w:cs="Times New Roman"/>
          <w:sz w:val="24"/>
          <w:szCs w:val="24"/>
          <w:lang w:eastAsia="pt-BR"/>
        </w:rPr>
        <w:t xml:space="preserve"> este compreendido de </w:t>
      </w:r>
      <w:r w:rsidR="006E1100" w:rsidRPr="001D7A43">
        <w:rPr>
          <w:rFonts w:ascii="Times New Roman" w:hAnsi="Times New Roman" w:cs="Times New Roman"/>
          <w:b/>
          <w:sz w:val="24"/>
          <w:szCs w:val="24"/>
          <w:lang w:val="pt-PT"/>
        </w:rPr>
        <w:t>05/05/2014 a 27/06/2014</w:t>
      </w:r>
      <w:r w:rsidR="001D7A43">
        <w:rPr>
          <w:rFonts w:ascii="Times New Roman" w:hAnsi="Times New Roman" w:cs="Times New Roman"/>
          <w:b/>
          <w:sz w:val="24"/>
          <w:szCs w:val="24"/>
          <w:lang w:val="pt-PT"/>
        </w:rPr>
        <w:t>.</w:t>
      </w:r>
    </w:p>
    <w:p w:rsidR="006E1100" w:rsidRPr="001D7A43" w:rsidRDefault="006E1100"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12. RESPONSABILIDADE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12.1 </w:t>
      </w:r>
      <w:r w:rsidRPr="001D7A4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12.2 </w:t>
      </w:r>
      <w:r w:rsidRPr="001D7A4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A43">
        <w:rPr>
          <w:rFonts w:ascii="Times New Roman" w:eastAsia="Times New Roman" w:hAnsi="Times New Roman" w:cs="Times New Roman"/>
          <w:sz w:val="24"/>
          <w:szCs w:val="24"/>
          <w:lang w:eastAsia="pt-BR"/>
        </w:rPr>
        <w:t>Seagro</w:t>
      </w:r>
      <w:proofErr w:type="spellEnd"/>
      <w:r w:rsidRPr="001D7A43">
        <w:rPr>
          <w:rFonts w:ascii="Times New Roman" w:eastAsia="Times New Roman" w:hAnsi="Times New Roman" w:cs="Times New Roman"/>
          <w:sz w:val="24"/>
          <w:szCs w:val="24"/>
          <w:lang w:eastAsia="pt-BR"/>
        </w:rPr>
        <w:t xml:space="preserve">, por meio da PNATER. E especificações de acordo com os anexos dessa Chamada Pública. É parte </w:t>
      </w:r>
      <w:r w:rsidRPr="001D7A43">
        <w:rPr>
          <w:rFonts w:ascii="Times New Roman" w:eastAsia="Times New Roman" w:hAnsi="Times New Roman" w:cs="Times New Roman"/>
          <w:sz w:val="24"/>
          <w:szCs w:val="24"/>
          <w:lang w:eastAsia="pt-BR"/>
        </w:rPr>
        <w:lastRenderedPageBreak/>
        <w:t>integrante dessa chamada pública o anexo com estimativa de consumo mensal, de fornecimento contínuo.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12.3 </w:t>
      </w:r>
      <w:r w:rsidRPr="001D7A4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 </w:t>
      </w:r>
      <w:r w:rsidRPr="001D7A4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12.4.1 </w:t>
      </w:r>
      <w:r w:rsidRPr="001D7A4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12.5 </w:t>
      </w:r>
      <w:proofErr w:type="gramStart"/>
      <w:r w:rsidRPr="001D7A43">
        <w:rPr>
          <w:rFonts w:ascii="Times New Roman" w:eastAsia="Times New Roman" w:hAnsi="Times New Roman" w:cs="Times New Roman"/>
          <w:sz w:val="24"/>
          <w:szCs w:val="24"/>
          <w:lang w:eastAsia="pt-BR"/>
        </w:rPr>
        <w:t>Fica</w:t>
      </w:r>
      <w:proofErr w:type="gramEnd"/>
      <w:r w:rsidRPr="001D7A4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12.6 O Conselho Escolar da Unidade Escolar</w:t>
      </w:r>
      <w:r w:rsidRPr="001D7A4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12.7 </w:t>
      </w:r>
      <w:r w:rsidRPr="001D7A4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bCs/>
          <w:sz w:val="24"/>
          <w:szCs w:val="24"/>
          <w:lang w:eastAsia="pt-BR"/>
        </w:rPr>
        <w:t xml:space="preserve">12.8 </w:t>
      </w:r>
      <w:r w:rsidRPr="001D7A43">
        <w:rPr>
          <w:rFonts w:ascii="Times New Roman" w:eastAsia="Times New Roman" w:hAnsi="Times New Roman" w:cs="Times New Roman"/>
          <w:sz w:val="24"/>
          <w:szCs w:val="24"/>
          <w:lang w:eastAsia="pt-BR"/>
        </w:rPr>
        <w:t xml:space="preserve">O período de fornecimento desta Chamada Pública se dará de </w:t>
      </w:r>
      <w:r w:rsidR="006E1100" w:rsidRPr="001D7A43">
        <w:rPr>
          <w:rFonts w:ascii="Times New Roman" w:hAnsi="Times New Roman" w:cs="Times New Roman"/>
          <w:b/>
          <w:sz w:val="24"/>
          <w:szCs w:val="24"/>
          <w:lang w:val="pt-PT"/>
        </w:rPr>
        <w:t>05/05/2014 a 27/06/2014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13. FATOS SUPERVENIENTES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13.1 </w:t>
      </w:r>
      <w:r w:rsidRPr="001D7A4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w:t>
      </w:r>
      <w:r w:rsidRPr="001D7A43">
        <w:rPr>
          <w:rFonts w:ascii="Times New Roman" w:eastAsia="Times New Roman" w:hAnsi="Times New Roman" w:cs="Times New Roman"/>
          <w:sz w:val="24"/>
          <w:szCs w:val="24"/>
          <w:lang w:eastAsia="pt-BR"/>
        </w:rPr>
        <w:lastRenderedPageBreak/>
        <w:t xml:space="preserve">publicação, que possam vir a prejudicar o processo e/ou por determinação legal ou judicial, ou ainda por decisão do Conselho Escolar do COLÉGIO ESTADUAL LEINY LOPES DE SOUZA ou da Comissão de Avaliação Alimentícia designada pela </w:t>
      </w:r>
      <w:r w:rsidRPr="001D7A43">
        <w:rPr>
          <w:rFonts w:ascii="Times New Roman" w:eastAsia="Times New Roman" w:hAnsi="Times New Roman" w:cs="Times New Roman"/>
          <w:b/>
          <w:bCs/>
          <w:sz w:val="24"/>
          <w:szCs w:val="24"/>
          <w:lang w:eastAsia="pt-BR"/>
        </w:rPr>
        <w:t>Portaria (se for o caso).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Adiamento do processo;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 revogação desta Chamada ou sua modificação no todo ou em parte.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14. DISPOSIÇÕES FINAIS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F21BBC" w:rsidRPr="001D7A43" w:rsidRDefault="00F21BBC" w:rsidP="001D7A43">
      <w:pPr>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Caberá ao </w:t>
      </w:r>
      <w:r w:rsidRPr="001D7A43">
        <w:rPr>
          <w:rFonts w:ascii="Times New Roman" w:eastAsia="Times New Roman" w:hAnsi="Times New Roman" w:cs="Times New Roman"/>
          <w:b/>
          <w:sz w:val="24"/>
          <w:szCs w:val="24"/>
          <w:lang w:eastAsia="pt-BR"/>
        </w:rPr>
        <w:t>CONSELHO ESCOLAR</w:t>
      </w:r>
      <w:r w:rsidRPr="001D7A4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sz w:val="24"/>
          <w:szCs w:val="24"/>
          <w:lang w:eastAsia="pt-BR"/>
        </w:rPr>
        <w:t>Os interessados poderão dirimir quaisquer dúvidas por meio do Telefone</w:t>
      </w:r>
      <w:r w:rsidR="006E1100" w:rsidRPr="001D7A43">
        <w:rPr>
          <w:rFonts w:ascii="Times New Roman" w:eastAsia="Times New Roman" w:hAnsi="Times New Roman" w:cs="Times New Roman"/>
          <w:sz w:val="24"/>
          <w:szCs w:val="24"/>
          <w:lang w:eastAsia="pt-BR"/>
        </w:rPr>
        <w:t xml:space="preserve"> </w:t>
      </w:r>
      <w:r w:rsidRPr="001D7A43">
        <w:rPr>
          <w:rFonts w:ascii="Times New Roman" w:eastAsia="Times New Roman" w:hAnsi="Times New Roman" w:cs="Times New Roman"/>
          <w:b/>
          <w:sz w:val="24"/>
          <w:szCs w:val="24"/>
          <w:lang w:eastAsia="pt-BR"/>
        </w:rPr>
        <w:t>(62)3318-7667,</w:t>
      </w:r>
      <w:r w:rsidRPr="001D7A43">
        <w:rPr>
          <w:rFonts w:ascii="Times New Roman" w:eastAsia="Times New Roman" w:hAnsi="Times New Roman" w:cs="Times New Roman"/>
          <w:sz w:val="24"/>
          <w:szCs w:val="24"/>
          <w:lang w:eastAsia="pt-BR"/>
        </w:rPr>
        <w:t xml:space="preserve"> Conselho Escolar do </w:t>
      </w:r>
      <w:r w:rsidRPr="001D7A43">
        <w:rPr>
          <w:rFonts w:ascii="Times New Roman" w:eastAsia="Times New Roman" w:hAnsi="Times New Roman" w:cs="Times New Roman"/>
          <w:b/>
          <w:sz w:val="24"/>
          <w:szCs w:val="24"/>
          <w:lang w:eastAsia="pt-BR"/>
        </w:rPr>
        <w:t>CONSELHO ESCOLAR LEINY LOPES DE SOUZA.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15. FORO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A presente</w:t>
      </w:r>
      <w:proofErr w:type="gramEnd"/>
      <w:r w:rsidRPr="001D7A4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 – 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PROJETO DE VENDA CONFORME ANEXO IV DA RESOLUÇÃO Nº 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IV – MINUTA DO PROJETO</w:t>
      </w:r>
    </w:p>
    <w:p w:rsid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SIRLENE FERREIRA MACÊDO PASSOS</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 xml:space="preserve">Presidente do Conselho da Unidade Escolar </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COLÉGIO ESTADUAL LEINY LOPES DE SOUZA</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SECRETARIA DA EDUCAÇÃO</w:t>
      </w:r>
    </w:p>
    <w:p w:rsidR="00F21BBC" w:rsidRPr="001D7A43" w:rsidRDefault="00F21BBC" w:rsidP="001D7A43">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sz w:val="24"/>
          <w:szCs w:val="24"/>
          <w:lang w:eastAsia="pt-BR"/>
        </w:rPr>
        <w:tab/>
      </w:r>
      <w:r w:rsidRPr="001D7A43">
        <w:rPr>
          <w:rFonts w:ascii="Times New Roman" w:eastAsia="Times New Roman" w:hAnsi="Times New Roman" w:cs="Times New Roman"/>
          <w:b/>
          <w:sz w:val="24"/>
          <w:szCs w:val="24"/>
          <w:lang w:eastAsia="pt-BR"/>
        </w:rPr>
        <w:tab/>
        <w:t>ANEXO I</w:t>
      </w:r>
      <w:r w:rsidRPr="001D7A43">
        <w:rPr>
          <w:rFonts w:ascii="Times New Roman" w:eastAsia="Times New Roman" w:hAnsi="Times New Roman" w:cs="Times New Roman"/>
          <w:sz w:val="24"/>
          <w:szCs w:val="24"/>
          <w:lang w:eastAsia="pt-BR"/>
        </w:rPr>
        <w:t xml:space="preserve"> - </w:t>
      </w:r>
      <w:r w:rsidRPr="001D7A43">
        <w:rPr>
          <w:rFonts w:ascii="Times New Roman" w:eastAsia="Times New Roman" w:hAnsi="Times New Roman" w:cs="Times New Roman"/>
          <w:b/>
          <w:bCs/>
          <w:sz w:val="24"/>
          <w:szCs w:val="24"/>
          <w:lang w:eastAsia="pt-BR"/>
        </w:rPr>
        <w:t>RELAÇÃO DAS ESCOLAS DO ESTADO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Denominação de venda do alimento;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Lista de ingredientes;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Conteúdos líquidos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Identificação do lote;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Prazo de validade;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Instruções sobre o preparo e uso do alimento, quando necessário;</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Registro no órgão competente;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Informação nutricional;</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A43">
        <w:rPr>
          <w:rFonts w:ascii="Times New Roman" w:eastAsia="Times New Roman" w:hAnsi="Times New Roman" w:cs="Times New Roman"/>
          <w:b/>
          <w:sz w:val="24"/>
          <w:szCs w:val="24"/>
          <w:lang w:eastAsia="pt-BR"/>
        </w:rPr>
        <w:t>Contém glúten.</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Obs. </w:t>
      </w:r>
      <w:r w:rsidRPr="001D7A43">
        <w:rPr>
          <w:rFonts w:ascii="Times New Roman" w:eastAsia="Times New Roman" w:hAnsi="Times New Roman" w:cs="Times New Roman"/>
          <w:sz w:val="24"/>
          <w:szCs w:val="24"/>
          <w:lang w:eastAsia="pt-BR"/>
        </w:rPr>
        <w:t xml:space="preserve">A declaração do prazo de validade </w:t>
      </w:r>
      <w:r w:rsidRPr="001D7A43">
        <w:rPr>
          <w:rFonts w:ascii="Times New Roman" w:eastAsia="Times New Roman" w:hAnsi="Times New Roman" w:cs="Times New Roman"/>
          <w:b/>
          <w:sz w:val="24"/>
          <w:szCs w:val="24"/>
          <w:lang w:eastAsia="pt-BR"/>
        </w:rPr>
        <w:t xml:space="preserve">não </w:t>
      </w:r>
      <w:r w:rsidRPr="001D7A43">
        <w:rPr>
          <w:rFonts w:ascii="Times New Roman" w:eastAsia="Times New Roman" w:hAnsi="Times New Roman" w:cs="Times New Roman"/>
          <w:sz w:val="24"/>
          <w:szCs w:val="24"/>
          <w:lang w:eastAsia="pt-BR"/>
        </w:rPr>
        <w:t>é exigida para:</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Frutas e hortaliças frescas;</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Vinagre;</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Açúcar;</w:t>
      </w:r>
    </w:p>
    <w:p w:rsidR="00F21BBC" w:rsidRPr="001D7A43" w:rsidRDefault="00F21BBC" w:rsidP="001D7A4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w:t>
      </w:r>
    </w:p>
    <w:p w:rsidR="00F21BBC" w:rsidRPr="001D7A43" w:rsidRDefault="00F21BBC" w:rsidP="001D7A4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A43">
        <w:rPr>
          <w:rFonts w:ascii="Times New Roman" w:eastAsia="Times New Roman" w:hAnsi="Times New Roman" w:cs="Times New Roman"/>
          <w:sz w:val="24"/>
          <w:szCs w:val="24"/>
          <w:lang w:eastAsia="pt-BR"/>
        </w:rPr>
        <w:t>a</w:t>
      </w:r>
      <w:proofErr w:type="gramEnd"/>
      <w:r w:rsidRPr="001D7A4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Órgãos responsáveis pela legislação de alimentos: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ANVISA (Agência Nacional de Vigilância Sanitária)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MAPA (Ministério da Agricultura, Pecuária e Abastecimento</w:t>
      </w:r>
      <w:proofErr w:type="gramStart"/>
      <w:r w:rsidRPr="001D7A43">
        <w:rPr>
          <w:rFonts w:ascii="Times New Roman" w:eastAsia="Times New Roman" w:hAnsi="Times New Roman" w:cs="Times New Roman"/>
          <w:sz w:val="24"/>
          <w:szCs w:val="24"/>
          <w:lang w:eastAsia="pt-BR"/>
        </w:rPr>
        <w:t>)</w:t>
      </w:r>
      <w:proofErr w:type="gramEnd"/>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INMETRO (Instituto de Metrologia)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1 – HORTIFRUTIGRANJEIROS</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A43">
        <w:rPr>
          <w:rFonts w:ascii="Times New Roman" w:eastAsia="Times New Roman" w:hAnsi="Times New Roman" w:cs="Times New Roman"/>
          <w:b/>
          <w:i/>
          <w:sz w:val="24"/>
          <w:szCs w:val="24"/>
          <w:lang w:eastAsia="pt-BR"/>
        </w:rPr>
        <w:t xml:space="preserve">in natura, </w:t>
      </w:r>
      <w:r w:rsidRPr="001D7A4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21BBC" w:rsidRPr="001D7A43" w:rsidRDefault="00F21BBC" w:rsidP="001D7A4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524"/>
        <w:gridCol w:w="1337"/>
        <w:gridCol w:w="5994"/>
      </w:tblGrid>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ALIMENTOS</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UNIDADE</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VARIEDADES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roofErr w:type="spellStart"/>
            <w:r w:rsidRPr="001D7A43">
              <w:rPr>
                <w:rFonts w:ascii="Times New Roman" w:eastAsia="Times New Roman" w:hAnsi="Times New Roman" w:cs="Times New Roman"/>
                <w:sz w:val="24"/>
                <w:szCs w:val="24"/>
                <w:lang w:eastAsia="pt-BR"/>
              </w:rPr>
              <w:t>Un</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Havaí ou </w:t>
            </w:r>
            <w:proofErr w:type="gramStart"/>
            <w:r w:rsidRPr="001D7A43">
              <w:rPr>
                <w:rFonts w:ascii="Times New Roman" w:eastAsia="Times New Roman" w:hAnsi="Times New Roman" w:cs="Times New Roman"/>
                <w:sz w:val="24"/>
                <w:szCs w:val="24"/>
                <w:lang w:eastAsia="pt-BR"/>
              </w:rPr>
              <w:t>pérola,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,casca firme.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Banana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Maçã, prata ou </w:t>
            </w:r>
            <w:proofErr w:type="gramStart"/>
            <w:r w:rsidRPr="001D7A43">
              <w:rPr>
                <w:rFonts w:ascii="Times New Roman" w:eastAsia="Times New Roman" w:hAnsi="Times New Roman" w:cs="Times New Roman"/>
                <w:sz w:val="24"/>
                <w:szCs w:val="24"/>
                <w:lang w:eastAsia="pt-BR"/>
              </w:rPr>
              <w:t>marmelo,</w:t>
            </w:r>
            <w:proofErr w:type="gramEnd"/>
            <w:r w:rsidRPr="001D7A43">
              <w:rPr>
                <w:rFonts w:ascii="Times New Roman" w:eastAsia="Times New Roman" w:hAnsi="Times New Roman" w:cs="Times New Roman"/>
                <w:sz w:val="24"/>
                <w:szCs w:val="24"/>
                <w:lang w:eastAsia="pt-BR"/>
              </w:rPr>
              <w:t xml:space="preserve">madura sem </w:t>
            </w:r>
            <w:proofErr w:type="spellStart"/>
            <w:r w:rsidRPr="001D7A43">
              <w:rPr>
                <w:rFonts w:ascii="Times New Roman" w:eastAsia="Times New Roman" w:hAnsi="Times New Roman" w:cs="Times New Roman"/>
                <w:sz w:val="24"/>
                <w:szCs w:val="24"/>
                <w:lang w:eastAsia="pt-BR"/>
              </w:rPr>
              <w:t>amassões</w:t>
            </w:r>
            <w:proofErr w:type="spellEnd"/>
            <w:r w:rsidRPr="001D7A43">
              <w:rPr>
                <w:rFonts w:ascii="Times New Roman" w:eastAsia="Times New Roman" w:hAnsi="Times New Roman" w:cs="Times New Roman"/>
                <w:sz w:val="24"/>
                <w:szCs w:val="24"/>
                <w:lang w:eastAsia="pt-BR"/>
              </w:rPr>
              <w:t xml:space="preserve"> ou sinais de apodrecimento.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Laranja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polpafirme</w:t>
            </w:r>
            <w:proofErr w:type="spellEnd"/>
            <w:r w:rsidRPr="001D7A43">
              <w:rPr>
                <w:rFonts w:ascii="Times New Roman" w:eastAsia="Times New Roman" w:hAnsi="Times New Roman" w:cs="Times New Roman"/>
                <w:sz w:val="24"/>
                <w:szCs w:val="24"/>
                <w:lang w:eastAsia="pt-BR"/>
              </w:rPr>
              <w:t>,sem danos físicos ou mecânicos.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Fuji ou </w:t>
            </w:r>
            <w:proofErr w:type="gramStart"/>
            <w:r w:rsidRPr="001D7A43">
              <w:rPr>
                <w:rFonts w:ascii="Times New Roman" w:eastAsia="Times New Roman" w:hAnsi="Times New Roman" w:cs="Times New Roman"/>
                <w:sz w:val="24"/>
                <w:szCs w:val="24"/>
                <w:lang w:eastAsia="pt-BR"/>
              </w:rPr>
              <w:t>gala,</w:t>
            </w:r>
            <w:proofErr w:type="gramEnd"/>
            <w:r w:rsidRPr="001D7A43">
              <w:rPr>
                <w:rFonts w:ascii="Times New Roman" w:eastAsia="Times New Roman" w:hAnsi="Times New Roman" w:cs="Times New Roman"/>
                <w:sz w:val="24"/>
                <w:szCs w:val="24"/>
                <w:lang w:eastAsia="pt-BR"/>
              </w:rPr>
              <w:t>cheiro e sabor agradável.</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Formosa,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Peso entre 6 a </w:t>
            </w:r>
            <w:proofErr w:type="gramStart"/>
            <w:r w:rsidRPr="001D7A43">
              <w:rPr>
                <w:rFonts w:ascii="Times New Roman" w:eastAsia="Times New Roman" w:hAnsi="Times New Roman" w:cs="Times New Roman"/>
                <w:sz w:val="24"/>
                <w:szCs w:val="24"/>
                <w:lang w:eastAsia="pt-BR"/>
              </w:rPr>
              <w:t>10 Kg bem desenvolvida e madura</w:t>
            </w:r>
            <w:proofErr w:type="gramEnd"/>
            <w:r w:rsidRPr="001D7A43">
              <w:rPr>
                <w:rFonts w:ascii="Times New Roman" w:eastAsia="Times New Roman" w:hAnsi="Times New Roman" w:cs="Times New Roman"/>
                <w:sz w:val="24"/>
                <w:szCs w:val="24"/>
                <w:lang w:eastAsia="pt-BR"/>
              </w:rPr>
              <w:t>.</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Abóbora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Madura,</w:t>
            </w:r>
            <w:proofErr w:type="spellStart"/>
            <w:proofErr w:type="gramEnd"/>
            <w:r w:rsidRPr="001D7A43">
              <w:rPr>
                <w:rFonts w:ascii="Times New Roman" w:eastAsia="Times New Roman" w:hAnsi="Times New Roman" w:cs="Times New Roman"/>
                <w:sz w:val="24"/>
                <w:szCs w:val="24"/>
                <w:lang w:eastAsia="pt-BR"/>
              </w:rPr>
              <w:t>cabotiá</w:t>
            </w:r>
            <w:proofErr w:type="spellEnd"/>
            <w:r w:rsidRPr="001D7A43">
              <w:rPr>
                <w:rFonts w:ascii="Times New Roman" w:eastAsia="Times New Roman" w:hAnsi="Times New Roman" w:cs="Times New Roman"/>
                <w:sz w:val="24"/>
                <w:szCs w:val="24"/>
                <w:lang w:eastAsia="pt-BR"/>
              </w:rPr>
              <w:t>,paulista,casca brilhante sem amolecidos.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Alface </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Limpas,</w:t>
            </w:r>
            <w:proofErr w:type="gramEnd"/>
            <w:r w:rsidRPr="001D7A43">
              <w:rPr>
                <w:rFonts w:ascii="Times New Roman" w:eastAsia="Times New Roman" w:hAnsi="Times New Roman" w:cs="Times New Roman"/>
                <w:sz w:val="24"/>
                <w:szCs w:val="24"/>
                <w:lang w:eastAsia="pt-BR"/>
              </w:rPr>
              <w:t>sem picadas de insetos embaladas em sacos plásticos.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Couve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Folhas verdes, sem picadas de insetos ou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Milho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Verde in </w:t>
            </w:r>
            <w:proofErr w:type="gramStart"/>
            <w:r w:rsidRPr="001D7A43">
              <w:rPr>
                <w:rFonts w:ascii="Times New Roman" w:eastAsia="Times New Roman" w:hAnsi="Times New Roman" w:cs="Times New Roman"/>
                <w:sz w:val="24"/>
                <w:szCs w:val="24"/>
                <w:lang w:eastAsia="pt-BR"/>
              </w:rPr>
              <w:t>natura,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,embalados com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Boa aparência, em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Repolho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Verde,</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,não amassado, embalagem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Tomate</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Para </w:t>
            </w:r>
            <w:proofErr w:type="gramStart"/>
            <w:r w:rsidRPr="001D7A43">
              <w:rPr>
                <w:rFonts w:ascii="Times New Roman" w:eastAsia="Times New Roman" w:hAnsi="Times New Roman" w:cs="Times New Roman"/>
                <w:sz w:val="24"/>
                <w:szCs w:val="24"/>
                <w:lang w:eastAsia="pt-BR"/>
              </w:rPr>
              <w:t>salada,</w:t>
            </w:r>
            <w:proofErr w:type="spellStart"/>
            <w:proofErr w:type="gramEnd"/>
            <w:r w:rsidRPr="001D7A43">
              <w:rPr>
                <w:rFonts w:ascii="Times New Roman" w:eastAsia="Times New Roman" w:hAnsi="Times New Roman" w:cs="Times New Roman"/>
                <w:sz w:val="24"/>
                <w:szCs w:val="24"/>
                <w:lang w:eastAsia="pt-BR"/>
              </w:rPr>
              <w:t>corvermelha</w:t>
            </w:r>
            <w:proofErr w:type="spellEnd"/>
            <w:r w:rsidRPr="001D7A43">
              <w:rPr>
                <w:rFonts w:ascii="Times New Roman" w:eastAsia="Times New Roman" w:hAnsi="Times New Roman" w:cs="Times New Roman"/>
                <w:sz w:val="24"/>
                <w:szCs w:val="24"/>
                <w:lang w:eastAsia="pt-BR"/>
              </w:rPr>
              <w:t>,polpa firme  intacta e sem sujidade.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Verdes, sem picadas de insetos, embalagens contendo prazo de validade.</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Mandioca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Boa </w:t>
            </w:r>
            <w:proofErr w:type="gramStart"/>
            <w:r w:rsidRPr="001D7A43">
              <w:rPr>
                <w:rFonts w:ascii="Times New Roman" w:eastAsia="Times New Roman" w:hAnsi="Times New Roman" w:cs="Times New Roman"/>
                <w:sz w:val="24"/>
                <w:szCs w:val="24"/>
                <w:lang w:eastAsia="pt-BR"/>
              </w:rPr>
              <w:t>aparência,</w:t>
            </w:r>
            <w:proofErr w:type="spellStart"/>
            <w:proofErr w:type="gramEnd"/>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 xml:space="preserve">isenta de material terroso, parasitas ou danos. </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A43">
              <w:rPr>
                <w:rFonts w:ascii="Times New Roman" w:eastAsia="Times New Roman" w:hAnsi="Times New Roman" w:cs="Times New Roman"/>
                <w:sz w:val="24"/>
                <w:szCs w:val="24"/>
                <w:lang w:eastAsia="pt-BR"/>
              </w:rPr>
              <w:t>Mç</w:t>
            </w:r>
            <w:proofErr w:type="spellEnd"/>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Cor </w:t>
            </w:r>
            <w:proofErr w:type="gramStart"/>
            <w:r w:rsidRPr="001D7A43">
              <w:rPr>
                <w:rFonts w:ascii="Times New Roman" w:eastAsia="Times New Roman" w:hAnsi="Times New Roman" w:cs="Times New Roman"/>
                <w:sz w:val="24"/>
                <w:szCs w:val="24"/>
                <w:lang w:eastAsia="pt-BR"/>
              </w:rPr>
              <w:t>boa,</w:t>
            </w:r>
            <w:proofErr w:type="gramEnd"/>
            <w:r w:rsidRPr="001D7A43">
              <w:rPr>
                <w:rFonts w:ascii="Times New Roman" w:eastAsia="Times New Roman" w:hAnsi="Times New Roman" w:cs="Times New Roman"/>
                <w:sz w:val="24"/>
                <w:szCs w:val="24"/>
                <w:lang w:eastAsia="pt-BR"/>
              </w:rPr>
              <w:t>isenta de material terroso, parasitas ou danos.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Branca ou </w:t>
            </w:r>
            <w:proofErr w:type="gramStart"/>
            <w:r w:rsidRPr="001D7A43">
              <w:rPr>
                <w:rFonts w:ascii="Times New Roman" w:eastAsia="Times New Roman" w:hAnsi="Times New Roman" w:cs="Times New Roman"/>
                <w:sz w:val="24"/>
                <w:szCs w:val="24"/>
                <w:lang w:eastAsia="pt-BR"/>
              </w:rPr>
              <w:t>roxa,</w:t>
            </w:r>
            <w:proofErr w:type="gramEnd"/>
            <w:r w:rsidRPr="001D7A43">
              <w:rPr>
                <w:rFonts w:ascii="Times New Roman" w:eastAsia="Times New Roman" w:hAnsi="Times New Roman" w:cs="Times New Roman"/>
                <w:sz w:val="24"/>
                <w:szCs w:val="24"/>
                <w:lang w:eastAsia="pt-BR"/>
              </w:rPr>
              <w:t>fresca,compacta,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Cenoura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Fresca,</w:t>
            </w:r>
            <w:proofErr w:type="gramEnd"/>
            <w:r w:rsidRPr="001D7A43">
              <w:rPr>
                <w:rFonts w:ascii="Times New Roman" w:eastAsia="Times New Roman" w:hAnsi="Times New Roman" w:cs="Times New Roman"/>
                <w:sz w:val="24"/>
                <w:szCs w:val="24"/>
                <w:lang w:eastAsia="pt-BR"/>
              </w:rPr>
              <w:t>compacta,</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,isentas de sujidades.</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Casca </w:t>
            </w:r>
            <w:proofErr w:type="gramStart"/>
            <w:r w:rsidRPr="001D7A43">
              <w:rPr>
                <w:rFonts w:ascii="Times New Roman" w:eastAsia="Times New Roman" w:hAnsi="Times New Roman" w:cs="Times New Roman"/>
                <w:sz w:val="24"/>
                <w:szCs w:val="24"/>
                <w:lang w:eastAsia="pt-BR"/>
              </w:rPr>
              <w:t>verde,</w:t>
            </w:r>
            <w:proofErr w:type="gramEnd"/>
            <w:r w:rsidRPr="001D7A43">
              <w:rPr>
                <w:rFonts w:ascii="Times New Roman" w:eastAsia="Times New Roman" w:hAnsi="Times New Roman" w:cs="Times New Roman"/>
                <w:sz w:val="24"/>
                <w:szCs w:val="24"/>
                <w:lang w:eastAsia="pt-BR"/>
              </w:rPr>
              <w:t>sem fungos e isento de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Branco ou roxo, sem réstia, bulbo inteiriço.</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Batata</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Inglesa,</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w:t>
            </w:r>
            <w:proofErr w:type="spellStart"/>
            <w:r w:rsidRPr="001D7A43">
              <w:rPr>
                <w:rFonts w:ascii="Times New Roman" w:eastAsia="Times New Roman" w:hAnsi="Times New Roman" w:cs="Times New Roman"/>
                <w:sz w:val="24"/>
                <w:szCs w:val="24"/>
                <w:lang w:eastAsia="pt-BR"/>
              </w:rPr>
              <w:t>semlesões</w:t>
            </w:r>
            <w:proofErr w:type="spellEnd"/>
            <w:r w:rsidRPr="001D7A43">
              <w:rPr>
                <w:rFonts w:ascii="Times New Roman" w:eastAsia="Times New Roman" w:hAnsi="Times New Roman" w:cs="Times New Roman"/>
                <w:sz w:val="24"/>
                <w:szCs w:val="24"/>
                <w:lang w:eastAsia="pt-BR"/>
              </w:rPr>
              <w:t>,fungos ou matéria terrosa.</w:t>
            </w:r>
          </w:p>
        </w:tc>
      </w:tr>
      <w:tr w:rsidR="00F21BBC" w:rsidRPr="001D7A43" w:rsidTr="00F21BBC">
        <w:tc>
          <w:tcPr>
            <w:tcW w:w="2660" w:type="dxa"/>
            <w:tcBorders>
              <w:top w:val="single" w:sz="4" w:space="0" w:color="auto"/>
              <w:left w:val="nil"/>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133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c>
          <w:tcPr>
            <w:tcW w:w="6317" w:type="dxa"/>
            <w:tcBorders>
              <w:top w:val="single" w:sz="4" w:space="0" w:color="auto"/>
              <w:left w:val="single" w:sz="4" w:space="0" w:color="auto"/>
              <w:bottom w:val="single" w:sz="4" w:space="0" w:color="auto"/>
              <w:right w:val="nil"/>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A43">
              <w:rPr>
                <w:rFonts w:ascii="Times New Roman" w:eastAsia="Times New Roman" w:hAnsi="Times New Roman" w:cs="Times New Roman"/>
                <w:sz w:val="24"/>
                <w:szCs w:val="24"/>
                <w:lang w:eastAsia="pt-BR"/>
              </w:rPr>
              <w:t>Taiti,</w:t>
            </w:r>
            <w:proofErr w:type="spellStart"/>
            <w:proofErr w:type="gramEnd"/>
            <w:r w:rsidRPr="001D7A43">
              <w:rPr>
                <w:rFonts w:ascii="Times New Roman" w:eastAsia="Times New Roman" w:hAnsi="Times New Roman" w:cs="Times New Roman"/>
                <w:sz w:val="24"/>
                <w:szCs w:val="24"/>
                <w:lang w:eastAsia="pt-BR"/>
              </w:rPr>
              <w:t>boaaparência</w:t>
            </w:r>
            <w:proofErr w:type="spellEnd"/>
            <w:r w:rsidRPr="001D7A43">
              <w:rPr>
                <w:rFonts w:ascii="Times New Roman" w:eastAsia="Times New Roman" w:hAnsi="Times New Roman" w:cs="Times New Roman"/>
                <w:sz w:val="24"/>
                <w:szCs w:val="24"/>
                <w:lang w:eastAsia="pt-BR"/>
              </w:rPr>
              <w:t>,polpa firme  intacto e sem sujidade.</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21BBC" w:rsidRDefault="00F21BBC"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2 – GÊNEROS ALIMENTÍCIOS</w:t>
      </w:r>
    </w:p>
    <w:p w:rsidR="001D7A43" w:rsidRPr="001D7A43" w:rsidRDefault="001D7A43" w:rsidP="001D7A4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7"/>
      </w:tblGrid>
      <w:tr w:rsidR="00F21BBC" w:rsidRPr="001D7A43" w:rsidTr="00F21BBC">
        <w:tc>
          <w:tcPr>
            <w:tcW w:w="5508" w:type="dxa"/>
            <w:tcBorders>
              <w:top w:val="single" w:sz="4" w:space="0" w:color="auto"/>
              <w:left w:val="single" w:sz="4" w:space="0" w:color="auto"/>
              <w:bottom w:val="single" w:sz="4" w:space="0" w:color="auto"/>
              <w:right w:val="single" w:sz="4" w:space="0" w:color="auto"/>
            </w:tcBorders>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AÇAFRÃO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r w:rsidR="00F21BBC" w:rsidRPr="001D7A43" w:rsidTr="00F21BBC">
        <w:tc>
          <w:tcPr>
            <w:tcW w:w="550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FARINHA DE MANDIOCA</w:t>
            </w:r>
            <w:r w:rsidRPr="001D7A4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Kg</w:t>
            </w:r>
          </w:p>
        </w:tc>
      </w:tr>
    </w:tbl>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21BBC" w:rsidRPr="001D7A43" w:rsidTr="00F21BBC">
        <w:tc>
          <w:tcPr>
            <w:tcW w:w="3652"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PREÇO MÉDIO PESQUISADO</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1,49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1,80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450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1,20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3,00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1,60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18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Maçã</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Melancia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Abóbora </w:t>
            </w:r>
            <w:proofErr w:type="spellStart"/>
            <w:r w:rsidRPr="001D7A43">
              <w:rPr>
                <w:rFonts w:ascii="Times New Roman" w:eastAsia="Times New Roman" w:hAnsi="Times New Roman" w:cs="Times New Roman"/>
                <w:sz w:val="24"/>
                <w:szCs w:val="24"/>
                <w:lang w:eastAsia="pt-BR"/>
              </w:rPr>
              <w:t>cabotiá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1,39</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Alface</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1,95</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Pimentão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Vagem</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Salsa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10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Cebolinha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 xml:space="preserve">20 </w:t>
            </w:r>
            <w:r w:rsidRPr="001D7A43">
              <w:rPr>
                <w:rFonts w:ascii="Times New Roman" w:eastAsia="Times New Roman" w:hAnsi="Times New Roman" w:cs="Times New Roman"/>
                <w:sz w:val="24"/>
                <w:szCs w:val="24"/>
                <w:lang w:eastAsia="pt-BR"/>
              </w:rPr>
              <w:t>(Maço industrial)</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1,50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6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1,98</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Limão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lastRenderedPageBreak/>
              <w:t>Açafrão</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12,00</w:t>
            </w:r>
          </w:p>
        </w:tc>
      </w:tr>
      <w:tr w:rsidR="00F21BBC" w:rsidRPr="001D7A43" w:rsidTr="00F21BBC">
        <w:tc>
          <w:tcPr>
            <w:tcW w:w="3652"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20 Kg</w:t>
            </w:r>
          </w:p>
        </w:tc>
        <w:tc>
          <w:tcPr>
            <w:tcW w:w="2977" w:type="dxa"/>
            <w:tcBorders>
              <w:top w:val="single" w:sz="4" w:space="0" w:color="auto"/>
              <w:left w:val="single" w:sz="4" w:space="0" w:color="auto"/>
              <w:bottom w:val="single" w:sz="4" w:space="0" w:color="auto"/>
              <w:right w:val="single" w:sz="4" w:space="0" w:color="auto"/>
            </w:tcBorders>
            <w:hideMark/>
          </w:tcPr>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A43">
              <w:rPr>
                <w:rFonts w:ascii="Times New Roman" w:eastAsia="Times New Roman" w:hAnsi="Times New Roman" w:cs="Times New Roman"/>
                <w:bCs/>
                <w:sz w:val="24"/>
                <w:szCs w:val="24"/>
                <w:lang w:eastAsia="pt-BR"/>
              </w:rPr>
              <w:t>3,00</w:t>
            </w:r>
          </w:p>
        </w:tc>
      </w:tr>
    </w:tbl>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A43">
        <w:rPr>
          <w:rFonts w:ascii="Times New Roman" w:eastAsia="Times New Roman" w:hAnsi="Times New Roman" w:cs="Times New Roman"/>
          <w:b/>
          <w:sz w:val="24"/>
          <w:szCs w:val="24"/>
          <w:lang w:eastAsia="pt-BR"/>
        </w:rPr>
        <w:t>CONSELHO ESCOLAR DO CONSELHO ESCOLAR LEINY LOPES DE SOUZA</w:t>
      </w:r>
    </w:p>
    <w:p w:rsidR="00F21BBC" w:rsidRPr="001D7A43" w:rsidRDefault="00F21BBC" w:rsidP="001D7A43">
      <w:pPr>
        <w:autoSpaceDE w:val="0"/>
        <w:autoSpaceDN w:val="0"/>
        <w:adjustRightInd w:val="0"/>
        <w:spacing w:after="0" w:line="360" w:lineRule="auto"/>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sz w:val="24"/>
          <w:szCs w:val="24"/>
          <w:lang w:eastAsia="pt-BR"/>
        </w:rPr>
        <w:t xml:space="preserve">                                                      </w:t>
      </w:r>
      <w:r w:rsidR="001D7A43">
        <w:rPr>
          <w:rFonts w:ascii="Times New Roman" w:eastAsia="Times New Roman" w:hAnsi="Times New Roman" w:cs="Times New Roman"/>
          <w:b/>
          <w:sz w:val="24"/>
          <w:szCs w:val="24"/>
          <w:lang w:eastAsia="pt-BR"/>
        </w:rPr>
        <w:t>ANÁPOLIS, 22</w:t>
      </w:r>
      <w:r w:rsidR="006E1100" w:rsidRPr="001D7A43">
        <w:rPr>
          <w:rFonts w:ascii="Times New Roman" w:eastAsia="Times New Roman" w:hAnsi="Times New Roman" w:cs="Times New Roman"/>
          <w:b/>
          <w:sz w:val="24"/>
          <w:szCs w:val="24"/>
          <w:lang w:eastAsia="pt-BR"/>
        </w:rPr>
        <w:t xml:space="preserve"> DE MAIO DE 2014</w:t>
      </w:r>
      <w:r w:rsidR="001D7A43">
        <w:rPr>
          <w:rFonts w:ascii="Times New Roman" w:eastAsia="Times New Roman" w:hAnsi="Times New Roman" w:cs="Times New Roman"/>
          <w:b/>
          <w:sz w:val="24"/>
          <w:szCs w:val="24"/>
          <w:lang w:eastAsia="pt-BR"/>
        </w:rPr>
        <w:t>.</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ANEXO III- MODELO DE P</w:t>
      </w:r>
      <w:r w:rsidR="006E1100" w:rsidRPr="001D7A43">
        <w:rPr>
          <w:rFonts w:ascii="Times New Roman" w:eastAsia="Times New Roman" w:hAnsi="Times New Roman" w:cs="Times New Roman"/>
          <w:b/>
          <w:bCs/>
          <w:sz w:val="24"/>
          <w:szCs w:val="24"/>
          <w:lang w:eastAsia="pt-BR"/>
        </w:rPr>
        <w:t>ROJETO DE VENDA CONFORME ANEXO I</w:t>
      </w:r>
      <w:r w:rsidRPr="001D7A43">
        <w:rPr>
          <w:rFonts w:ascii="Times New Roman" w:eastAsia="Times New Roman" w:hAnsi="Times New Roman" w:cs="Times New Roman"/>
          <w:b/>
          <w:bCs/>
          <w:sz w:val="24"/>
          <w:szCs w:val="24"/>
          <w:lang w:eastAsia="pt-BR"/>
        </w:rPr>
        <w:t>V DA RESOLUÇÃO Nº26 DO FNDE, DE 17/06/2013.</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PROGRAMA NACIONAL DE ALIMENTAÇÃO ESCOLAR – PNAE</w:t>
      </w:r>
    </w:p>
    <w:p w:rsidR="00F21BBC" w:rsidRPr="001D7A43" w:rsidRDefault="00F21BBC" w:rsidP="001D7A4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PROJETO DE VENDA DE GÊNEROS ALIMENTÍCIOS DA AGRICULTURA FAMILIAR PARA ALIMENTAÇÃO ESCOLAR</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 IDENTIFICAÇÃO DOS FORNECEDORES</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Identificação da Proposta de Atendimento ao Edital da Chamada Pública nº 00</w:t>
      </w:r>
      <w:r w:rsidR="006E1100" w:rsidRPr="001D7A43">
        <w:rPr>
          <w:rFonts w:ascii="Times New Roman" w:eastAsia="Times New Roman" w:hAnsi="Times New Roman" w:cs="Times New Roman"/>
          <w:b/>
          <w:bCs/>
          <w:sz w:val="24"/>
          <w:szCs w:val="24"/>
          <w:lang w:eastAsia="pt-BR"/>
        </w:rPr>
        <w:t>2</w:t>
      </w:r>
      <w:r w:rsidRPr="001D7A43">
        <w:rPr>
          <w:rFonts w:ascii="Times New Roman" w:eastAsia="Times New Roman" w:hAnsi="Times New Roman" w:cs="Times New Roman"/>
          <w:b/>
          <w:bCs/>
          <w:sz w:val="24"/>
          <w:szCs w:val="24"/>
          <w:lang w:eastAsia="pt-BR"/>
        </w:rPr>
        <w:t>/2014</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t>A-Grupo</w:t>
      </w:r>
      <w:proofErr w:type="spellEnd"/>
      <w:r w:rsidRPr="001D7A43">
        <w:rPr>
          <w:rFonts w:ascii="Times New Roman" w:eastAsia="Times New Roman" w:hAnsi="Times New Roman" w:cs="Times New Roman"/>
          <w:b/>
          <w:bCs/>
          <w:sz w:val="24"/>
          <w:szCs w:val="24"/>
          <w:lang w:eastAsia="pt-BR"/>
        </w:rPr>
        <w:t xml:space="preserve"> 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 Nome do Proponente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 2. CNPJ</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4. Município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6. Nome representante Legal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9. Banco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10. Nº Agência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11.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1D7A43">
        <w:rPr>
          <w:rFonts w:ascii="Times New Roman" w:eastAsia="Times New Roman" w:hAnsi="Times New Roman" w:cs="Times New Roman"/>
          <w:b/>
          <w:bCs/>
          <w:sz w:val="24"/>
          <w:szCs w:val="24"/>
          <w:lang w:eastAsia="pt-BR"/>
        </w:rPr>
        <w:lastRenderedPageBreak/>
        <w:t>A-Grupo</w:t>
      </w:r>
      <w:proofErr w:type="spellEnd"/>
      <w:r w:rsidRPr="001D7A43">
        <w:rPr>
          <w:rFonts w:ascii="Times New Roman" w:eastAsia="Times New Roman" w:hAnsi="Times New Roman" w:cs="Times New Roman"/>
          <w:b/>
          <w:bCs/>
          <w:sz w:val="24"/>
          <w:szCs w:val="24"/>
          <w:lang w:eastAsia="pt-BR"/>
        </w:rPr>
        <w:t xml:space="preserv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Proponente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2. CPF</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Endereço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Município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CEP</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6. Nome da Entidade Articuladora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7.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8. DDD/Fone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A43">
        <w:rPr>
          <w:rFonts w:ascii="Times New Roman" w:eastAsia="Times New Roman" w:hAnsi="Times New Roman" w:cs="Times New Roman"/>
          <w:b/>
          <w:bCs/>
          <w:sz w:val="24"/>
          <w:szCs w:val="24"/>
          <w:lang w:eastAsia="pt-BR"/>
        </w:rPr>
        <w:t>B- Fornecedores Participantes (Grupo Formal e Informal)</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1. Nome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2. CPF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 xml:space="preserve">3. DAP </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4. Nº Agência</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sz w:val="24"/>
          <w:szCs w:val="24"/>
          <w:lang w:eastAsia="pt-BR"/>
        </w:rPr>
        <w:t>5. Nº Conta Corrente</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A43">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D7A43">
        <w:rPr>
          <w:rFonts w:ascii="Times New Roman" w:eastAsia="Times New Roman" w:hAnsi="Times New Roman" w:cs="Times New Roman"/>
          <w:b/>
          <w:bCs/>
          <w:i/>
          <w:sz w:val="24"/>
          <w:szCs w:val="24"/>
          <w:lang w:eastAsia="pt-BR"/>
        </w:rPr>
        <w:t>site</w:t>
      </w:r>
      <w:r w:rsidRPr="001D7A43">
        <w:rPr>
          <w:rFonts w:ascii="Times New Roman" w:eastAsia="Times New Roman" w:hAnsi="Times New Roman" w:cs="Times New Roman"/>
          <w:b/>
          <w:bCs/>
          <w:sz w:val="24"/>
          <w:szCs w:val="24"/>
          <w:lang w:eastAsia="pt-BR"/>
        </w:rPr>
        <w:t xml:space="preserve"> da Secretaria de Estado da Educação.</w:t>
      </w:r>
    </w:p>
    <w:p w:rsidR="00F21BBC" w:rsidRPr="001D7A43" w:rsidRDefault="00F21BBC" w:rsidP="001D7A4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5749D" w:rsidRPr="001D7A43" w:rsidRDefault="0005749D" w:rsidP="001D7A43">
      <w:pPr>
        <w:spacing w:line="360" w:lineRule="auto"/>
        <w:rPr>
          <w:rFonts w:ascii="Times New Roman" w:hAnsi="Times New Roman" w:cs="Times New Roman"/>
          <w:sz w:val="24"/>
          <w:szCs w:val="24"/>
        </w:rPr>
      </w:pPr>
    </w:p>
    <w:sectPr w:rsidR="0005749D" w:rsidRPr="001D7A43" w:rsidSect="00F21BBC">
      <w:headerReference w:type="default" r:id="rId7"/>
      <w:footerReference w:type="default" r:id="rId8"/>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91E" w:rsidRDefault="00FF091E" w:rsidP="00825573">
      <w:pPr>
        <w:spacing w:after="0" w:line="240" w:lineRule="auto"/>
      </w:pPr>
      <w:r>
        <w:separator/>
      </w:r>
    </w:p>
  </w:endnote>
  <w:endnote w:type="continuationSeparator" w:id="0">
    <w:p w:rsidR="00FF091E" w:rsidRDefault="00FF091E" w:rsidP="00825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Rodap"/>
    </w:pPr>
  </w:p>
  <w:p w:rsidR="001D7A43" w:rsidRPr="00A753A8" w:rsidRDefault="001D7A43" w:rsidP="001D7A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D7A43" w:rsidRPr="00A753A8" w:rsidRDefault="001D7A43" w:rsidP="001D7A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7A43" w:rsidRDefault="001D7A43" w:rsidP="001D7A43">
    <w:pPr>
      <w:pStyle w:val="Rodap"/>
    </w:pPr>
  </w:p>
  <w:p w:rsidR="001D7A43" w:rsidRDefault="001D7A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91E" w:rsidRDefault="00FF091E" w:rsidP="00825573">
      <w:pPr>
        <w:spacing w:after="0" w:line="240" w:lineRule="auto"/>
      </w:pPr>
      <w:r>
        <w:separator/>
      </w:r>
    </w:p>
  </w:footnote>
  <w:footnote w:type="continuationSeparator" w:id="0">
    <w:p w:rsidR="00FF091E" w:rsidRDefault="00FF091E" w:rsidP="00825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43" w:rsidRDefault="001D7A43">
    <w:pPr>
      <w:pStyle w:val="Cabealho"/>
    </w:pPr>
    <w:r>
      <w:rPr>
        <w:noProof/>
        <w:lang w:eastAsia="pt-BR"/>
      </w:rPr>
      <w:drawing>
        <wp:anchor distT="0" distB="0" distL="114300" distR="114300" simplePos="0" relativeHeight="251658240" behindDoc="0" locked="0" layoutInCell="1" allowOverlap="1">
          <wp:simplePos x="0" y="0"/>
          <wp:positionH relativeFrom="column">
            <wp:posOffset>904240</wp:posOffset>
          </wp:positionH>
          <wp:positionV relativeFrom="paragraph">
            <wp:posOffset>-211455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p w:rsidR="001D7A43" w:rsidRDefault="001D7A43">
    <w:pPr>
      <w:pStyle w:val="Cabealho"/>
    </w:pPr>
  </w:p>
  <w:p w:rsidR="00825573" w:rsidRDefault="008255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21BBC"/>
    <w:rsid w:val="0005749D"/>
    <w:rsid w:val="001D7A43"/>
    <w:rsid w:val="003D779E"/>
    <w:rsid w:val="004C569B"/>
    <w:rsid w:val="00670031"/>
    <w:rsid w:val="006E1100"/>
    <w:rsid w:val="006E3F9C"/>
    <w:rsid w:val="00722335"/>
    <w:rsid w:val="00825573"/>
    <w:rsid w:val="00951B19"/>
    <w:rsid w:val="00AF4E47"/>
    <w:rsid w:val="00B046DB"/>
    <w:rsid w:val="00BF3308"/>
    <w:rsid w:val="00F21BBC"/>
    <w:rsid w:val="00FD6598"/>
    <w:rsid w:val="00FF09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nhideWhenUsed/>
    <w:rsid w:val="00825573"/>
    <w:pPr>
      <w:tabs>
        <w:tab w:val="center" w:pos="4252"/>
        <w:tab w:val="right" w:pos="8504"/>
      </w:tabs>
      <w:spacing w:after="0" w:line="240" w:lineRule="auto"/>
    </w:pPr>
  </w:style>
  <w:style w:type="character" w:customStyle="1" w:styleId="RodapChar">
    <w:name w:val="Rodapé Char"/>
    <w:basedOn w:val="Fontepargpadro"/>
    <w:link w:val="Rodap"/>
    <w:rsid w:val="00825573"/>
  </w:style>
  <w:style w:type="paragraph" w:styleId="Textodebalo">
    <w:name w:val="Balloon Text"/>
    <w:basedOn w:val="Normal"/>
    <w:link w:val="TextodebaloChar"/>
    <w:uiPriority w:val="99"/>
    <w:semiHidden/>
    <w:unhideWhenUsed/>
    <w:rsid w:val="001D7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7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73"/>
  </w:style>
  <w:style w:type="paragraph" w:styleId="Rodap">
    <w:name w:val="footer"/>
    <w:basedOn w:val="Normal"/>
    <w:link w:val="RodapChar"/>
    <w:uiPriority w:val="99"/>
    <w:unhideWhenUsed/>
    <w:rsid w:val="00825573"/>
    <w:pPr>
      <w:tabs>
        <w:tab w:val="center" w:pos="4252"/>
        <w:tab w:val="right" w:pos="8504"/>
      </w:tabs>
      <w:spacing w:after="0" w:line="240" w:lineRule="auto"/>
    </w:pPr>
  </w:style>
  <w:style w:type="character" w:customStyle="1" w:styleId="RodapChar">
    <w:name w:val="Rodapé Char"/>
    <w:basedOn w:val="Fontepargpadro"/>
    <w:link w:val="Rodap"/>
    <w:uiPriority w:val="99"/>
    <w:rsid w:val="00825573"/>
  </w:style>
</w:styles>
</file>

<file path=word/webSettings.xml><?xml version="1.0" encoding="utf-8"?>
<w:webSettings xmlns:r="http://schemas.openxmlformats.org/officeDocument/2006/relationships" xmlns:w="http://schemas.openxmlformats.org/wordprocessingml/2006/main">
  <w:divs>
    <w:div w:id="1704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17414</Characters>
  <Application>Microsoft Office Word</Application>
  <DocSecurity>0</DocSecurity>
  <Lines>145</Lines>
  <Paragraphs>41</Paragraphs>
  <ScaleCrop>false</ScaleCrop>
  <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Terezinha</dc:creator>
  <cp:lastModifiedBy>sandra.ssantos</cp:lastModifiedBy>
  <cp:revision>2</cp:revision>
  <dcterms:created xsi:type="dcterms:W3CDTF">2014-06-03T14:01:00Z</dcterms:created>
  <dcterms:modified xsi:type="dcterms:W3CDTF">2014-06-03T14:01:00Z</dcterms:modified>
</cp:coreProperties>
</file>