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F41ADF">
        <w:rPr>
          <w:rFonts w:ascii="Times New Roman" w:eastAsia="Times New Roman" w:hAnsi="Times New Roman" w:cs="Times New Roman"/>
          <w:b/>
          <w:color w:val="000000"/>
          <w:sz w:val="24"/>
          <w:szCs w:val="24"/>
        </w:rPr>
        <w:t>/2016</w:t>
      </w:r>
    </w:p>
    <w:p w:rsidR="009303E1" w:rsidRPr="00592E6D" w:rsidRDefault="00C1291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F41ADF">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963311">
          <w:rPr>
            <w:rFonts w:ascii="Times New Roman" w:eastAsia="Times New Roman" w:hAnsi="Times New Roman" w:cs="Times New Roman"/>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2A4A99"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41ADF" w:rsidRPr="000A0F7B">
        <w:rPr>
          <w:rFonts w:ascii="Times New Roman" w:eastAsia="Times New Roman" w:hAnsi="Times New Roman" w:cs="Times New Roman"/>
          <w:b/>
          <w:color w:val="000000"/>
          <w:sz w:val="24"/>
          <w:szCs w:val="24"/>
        </w:rPr>
        <w:t>CONSELHO ESCOLAR MAURÍCIO FERREIRA GOMES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F41ADF" w:rsidRPr="000A0F7B">
        <w:rPr>
          <w:rFonts w:ascii="Times New Roman" w:eastAsia="Times New Roman" w:hAnsi="Times New Roman" w:cs="Times New Roman"/>
          <w:b/>
          <w:color w:val="000000"/>
          <w:sz w:val="24"/>
          <w:szCs w:val="24"/>
        </w:rPr>
        <w:t>COLÉGIO ESTADUAL POLIVALENTE DR. SEBASTIÃO GONÇALVES DE ALMEIDA</w:t>
      </w:r>
      <w:r w:rsidR="00DD599B" w:rsidRPr="00592E6D">
        <w:rPr>
          <w:rFonts w:ascii="Times New Roman" w:eastAsia="Times New Roman" w:hAnsi="Times New Roman" w:cs="Times New Roman"/>
          <w:color w:val="000000"/>
          <w:sz w:val="24"/>
          <w:szCs w:val="24"/>
        </w:rPr>
        <w:t xml:space="preserve">, município de </w:t>
      </w:r>
      <w:r w:rsidR="00F41ADF" w:rsidRPr="000A0F7B">
        <w:rPr>
          <w:rFonts w:ascii="Times New Roman" w:eastAsia="Times New Roman" w:hAnsi="Times New Roman" w:cs="Times New Roman"/>
          <w:b/>
          <w:color w:val="000000"/>
          <w:sz w:val="24"/>
          <w:szCs w:val="24"/>
        </w:rPr>
        <w:t>URUAÇU-GO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F41ADF" w:rsidRPr="000A0F7B">
        <w:rPr>
          <w:rFonts w:ascii="Times New Roman" w:eastAsia="Times New Roman" w:hAnsi="Times New Roman" w:cs="Times New Roman"/>
          <w:b/>
          <w:color w:val="000000"/>
          <w:sz w:val="24"/>
          <w:szCs w:val="24"/>
        </w:rPr>
        <w:t>URUAÇU</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F41ADF">
        <w:rPr>
          <w:rFonts w:ascii="Times New Roman" w:eastAsia="Times New Roman" w:hAnsi="Times New Roman" w:cs="Times New Roman"/>
          <w:color w:val="000000"/>
          <w:sz w:val="24"/>
          <w:szCs w:val="24"/>
        </w:rPr>
        <w:t xml:space="preserve"> </w:t>
      </w:r>
      <w:r w:rsidR="00F41ADF" w:rsidRPr="000A0F7B">
        <w:rPr>
          <w:rFonts w:ascii="Times New Roman" w:eastAsia="Times New Roman" w:hAnsi="Times New Roman" w:cs="Times New Roman"/>
          <w:b/>
          <w:color w:val="000000"/>
          <w:sz w:val="24"/>
          <w:szCs w:val="24"/>
        </w:rPr>
        <w:t>RUA PROFESSOR DOMINGOS VICENTE QD. 04 LT. 01 BAIRRO JK URUAÇU-GO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41ADF">
        <w:rPr>
          <w:rFonts w:ascii="Times New Roman" w:eastAsia="Times New Roman" w:hAnsi="Times New Roman" w:cs="Times New Roman"/>
          <w:color w:val="000000"/>
          <w:sz w:val="24"/>
          <w:szCs w:val="24"/>
        </w:rPr>
        <w:t xml:space="preserve"> </w:t>
      </w:r>
      <w:r w:rsidR="00F41ADF" w:rsidRPr="002A4A99">
        <w:rPr>
          <w:rFonts w:ascii="Times New Roman" w:eastAsia="Times New Roman" w:hAnsi="Times New Roman" w:cs="Times New Roman"/>
          <w:b/>
          <w:color w:val="000000"/>
          <w:sz w:val="24"/>
          <w:szCs w:val="24"/>
        </w:rPr>
        <w:t>00.659.850/0001-04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a</w:t>
      </w:r>
      <w:r w:rsidR="00F41ADF">
        <w:rPr>
          <w:rFonts w:ascii="Times New Roman" w:eastAsia="Times New Roman" w:hAnsi="Times New Roman" w:cs="Times New Roman"/>
          <w:color w:val="000000"/>
          <w:sz w:val="24"/>
          <w:szCs w:val="24"/>
        </w:rPr>
        <w:t xml:space="preserve"> </w:t>
      </w:r>
      <w:proofErr w:type="spellStart"/>
      <w:r w:rsidR="00F41ADF">
        <w:rPr>
          <w:rFonts w:ascii="Times New Roman" w:eastAsia="Times New Roman" w:hAnsi="Times New Roman" w:cs="Times New Roman"/>
          <w:color w:val="000000"/>
          <w:sz w:val="24"/>
          <w:szCs w:val="24"/>
        </w:rPr>
        <w:t>Sr</w:t>
      </w:r>
      <w:r w:rsidR="00DD599B" w:rsidRPr="00592E6D">
        <w:rPr>
          <w:rFonts w:ascii="Times New Roman" w:eastAsia="Times New Roman" w:hAnsi="Times New Roman" w:cs="Times New Roman"/>
          <w:color w:val="000000"/>
          <w:sz w:val="24"/>
          <w:szCs w:val="24"/>
        </w:rPr>
        <w:t>a</w:t>
      </w:r>
      <w:proofErr w:type="spellEnd"/>
      <w:r w:rsidR="00DD599B" w:rsidRPr="00592E6D">
        <w:rPr>
          <w:rFonts w:ascii="Times New Roman" w:eastAsia="Times New Roman" w:hAnsi="Times New Roman" w:cs="Times New Roman"/>
          <w:color w:val="000000"/>
          <w:sz w:val="24"/>
          <w:szCs w:val="24"/>
        </w:rPr>
        <w:t xml:space="preserve"> </w:t>
      </w:r>
      <w:r w:rsidR="00F41ADF" w:rsidRPr="000A0F7B">
        <w:rPr>
          <w:rFonts w:ascii="Times New Roman" w:eastAsia="Times New Roman" w:hAnsi="Times New Roman" w:cs="Times New Roman"/>
          <w:b/>
          <w:color w:val="000000"/>
          <w:sz w:val="24"/>
          <w:szCs w:val="24"/>
        </w:rPr>
        <w:t>ANA DA ABADIA CAETANO</w:t>
      </w:r>
      <w:r w:rsidR="00E561E7" w:rsidRPr="00592E6D">
        <w:rPr>
          <w:rFonts w:ascii="Times New Roman" w:eastAsia="Times New Roman" w:hAnsi="Times New Roman" w:cs="Times New Roman"/>
          <w:color w:val="000000"/>
          <w:sz w:val="24"/>
          <w:szCs w:val="24"/>
        </w:rPr>
        <w:t xml:space="preserve">, inscrito (a) no </w:t>
      </w:r>
      <w:r w:rsidR="00E561E7" w:rsidRPr="002A4A99">
        <w:rPr>
          <w:rFonts w:ascii="Times New Roman" w:eastAsia="Times New Roman" w:hAnsi="Times New Roman" w:cs="Times New Roman"/>
          <w:b/>
          <w:color w:val="000000"/>
          <w:sz w:val="24"/>
          <w:szCs w:val="24"/>
        </w:rPr>
        <w:t xml:space="preserve">CPF </w:t>
      </w:r>
      <w:r w:rsidR="00F41ADF" w:rsidRPr="002A4A99">
        <w:rPr>
          <w:rFonts w:ascii="Times New Roman" w:eastAsia="Times New Roman" w:hAnsi="Times New Roman" w:cs="Times New Roman"/>
          <w:b/>
          <w:color w:val="000000"/>
          <w:sz w:val="24"/>
          <w:szCs w:val="24"/>
        </w:rPr>
        <w:t>469.392.021-053</w:t>
      </w:r>
      <w:r w:rsidR="00197177" w:rsidRPr="00592E6D">
        <w:rPr>
          <w:rFonts w:ascii="Times New Roman" w:eastAsia="Times New Roman" w:hAnsi="Times New Roman" w:cs="Times New Roman"/>
          <w:color w:val="000000"/>
          <w:sz w:val="24"/>
          <w:szCs w:val="24"/>
        </w:rPr>
        <w:t xml:space="preserve">, Carteira de Identidade nº </w:t>
      </w:r>
      <w:r w:rsidR="00EE44F8" w:rsidRPr="002A4A99">
        <w:rPr>
          <w:rFonts w:ascii="Times New Roman" w:eastAsia="Times New Roman" w:hAnsi="Times New Roman" w:cs="Times New Roman"/>
          <w:b/>
          <w:color w:val="000000"/>
          <w:sz w:val="24"/>
          <w:szCs w:val="24"/>
        </w:rPr>
        <w:t>2568079 2ª via SSP/GO</w:t>
      </w:r>
      <w:r w:rsidR="004C0DC1" w:rsidRPr="002A4A99">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963311">
          <w:rPr>
            <w:rFonts w:ascii="Times New Roman" w:eastAsia="Times New Roman" w:hAnsi="Times New Roman" w:cs="Times New Roman"/>
            <w:sz w:val="24"/>
            <w:szCs w:val="24"/>
          </w:rPr>
          <w:t>art.14, da Lei nº</w:t>
        </w:r>
        <w:r w:rsidR="004C0DC1" w:rsidRPr="00592E6D">
          <w:rPr>
            <w:rFonts w:ascii="Times New Roman" w:eastAsia="Times New Roman" w:hAnsi="Times New Roman" w:cs="Times New Roman"/>
            <w:color w:val="0000EE"/>
            <w:sz w:val="24"/>
            <w:szCs w:val="24"/>
          </w:rPr>
          <w:t xml:space="preserve"> </w:t>
        </w:r>
        <w:r w:rsidR="004C0DC1" w:rsidRPr="00963311">
          <w:rPr>
            <w:rFonts w:ascii="Times New Roman" w:eastAsia="Times New Roman" w:hAnsi="Times New Roman" w:cs="Times New Roman"/>
            <w:sz w:val="24"/>
            <w:szCs w:val="24"/>
          </w:rPr>
          <w:t>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w:t>
      </w:r>
      <w:r w:rsidR="004C0DC1" w:rsidRPr="00AA7BE4">
        <w:rPr>
          <w:rFonts w:ascii="Times New Roman" w:eastAsia="Times New Roman" w:hAnsi="Times New Roman" w:cs="Times New Roman"/>
          <w:sz w:val="24"/>
          <w:szCs w:val="24"/>
        </w:rPr>
        <w:t>Familiar Rural, destinado ao atendimento do Programa Nacional de Alimentação Escolar/</w:t>
      </w:r>
      <w:r w:rsidR="00197177" w:rsidRPr="00AA7BE4">
        <w:rPr>
          <w:rFonts w:ascii="Times New Roman" w:eastAsia="Times New Roman" w:hAnsi="Times New Roman" w:cs="Times New Roman"/>
          <w:sz w:val="24"/>
          <w:szCs w:val="24"/>
        </w:rPr>
        <w:t>PNAE</w:t>
      </w:r>
      <w:r w:rsidR="004C0DC1" w:rsidRPr="00AA7BE4">
        <w:rPr>
          <w:rFonts w:ascii="Times New Roman" w:eastAsia="Times New Roman" w:hAnsi="Times New Roman" w:cs="Times New Roman"/>
          <w:sz w:val="24"/>
          <w:szCs w:val="24"/>
        </w:rPr>
        <w:t xml:space="preserve">, durante o período de </w:t>
      </w:r>
      <w:r w:rsidR="00AA7BE4" w:rsidRPr="00AA7BE4">
        <w:rPr>
          <w:rFonts w:ascii="Times New Roman" w:hAnsi="Times New Roman" w:cs="Times New Roman"/>
          <w:b/>
          <w:sz w:val="24"/>
          <w:szCs w:val="24"/>
        </w:rPr>
        <w:t>18</w:t>
      </w:r>
      <w:r w:rsidR="00EE44F8" w:rsidRPr="00AA7BE4">
        <w:rPr>
          <w:rFonts w:ascii="Times New Roman" w:hAnsi="Times New Roman" w:cs="Times New Roman"/>
          <w:b/>
          <w:sz w:val="24"/>
          <w:szCs w:val="24"/>
        </w:rPr>
        <w:t>/01/2016 a 30/06/2016</w:t>
      </w:r>
      <w:r w:rsidR="004C0DC1" w:rsidRPr="00AA7BE4">
        <w:rPr>
          <w:rFonts w:ascii="Times New Roman" w:eastAsia="Times New Roman" w:hAnsi="Times New Roman" w:cs="Times New Roman"/>
          <w:b/>
          <w:sz w:val="24"/>
          <w:szCs w:val="24"/>
        </w:rPr>
        <w:t>.</w:t>
      </w:r>
      <w:r w:rsidR="004C0DC1" w:rsidRPr="00AA7BE4">
        <w:rPr>
          <w:rFonts w:ascii="Times New Roman" w:eastAsia="Times New Roman" w:hAnsi="Times New Roman" w:cs="Times New Roman"/>
          <w:sz w:val="24"/>
          <w:szCs w:val="24"/>
        </w:rPr>
        <w:t xml:space="preserve"> Os interessados (</w:t>
      </w:r>
      <w:r w:rsidR="004C0DC1" w:rsidRPr="00AA7BE4">
        <w:rPr>
          <w:rFonts w:ascii="Times New Roman" w:eastAsia="Times New Roman" w:hAnsi="Times New Roman" w:cs="Times New Roman"/>
          <w:b/>
          <w:sz w:val="24"/>
          <w:szCs w:val="24"/>
        </w:rPr>
        <w:t>Grupos Formais, Informais ou Fornecedores Individuais</w:t>
      </w:r>
      <w:r w:rsidR="004C0DC1" w:rsidRPr="00AA7BE4">
        <w:rPr>
          <w:rFonts w:ascii="Times New Roman" w:eastAsia="Times New Roman" w:hAnsi="Times New Roman" w:cs="Times New Roman"/>
          <w:sz w:val="24"/>
          <w:szCs w:val="24"/>
        </w:rPr>
        <w:t xml:space="preserve">) deverão apresentar a documentação para habilitação e Projeto de Venda </w:t>
      </w:r>
      <w:r w:rsidR="00197177" w:rsidRPr="00AA7BE4">
        <w:rPr>
          <w:rFonts w:ascii="Times New Roman" w:eastAsia="Times New Roman" w:hAnsi="Times New Roman" w:cs="Times New Roman"/>
          <w:sz w:val="24"/>
          <w:szCs w:val="24"/>
        </w:rPr>
        <w:t>até o dia</w:t>
      </w:r>
      <w:r w:rsidR="00EE44F8" w:rsidRPr="00AA7BE4">
        <w:rPr>
          <w:rFonts w:ascii="Times New Roman" w:eastAsia="Times New Roman" w:hAnsi="Times New Roman" w:cs="Times New Roman"/>
          <w:sz w:val="24"/>
          <w:szCs w:val="24"/>
        </w:rPr>
        <w:t xml:space="preserve"> </w:t>
      </w:r>
      <w:r w:rsidR="00AA7BE4" w:rsidRPr="00AA7BE4">
        <w:rPr>
          <w:rFonts w:ascii="Times New Roman" w:eastAsia="Times New Roman" w:hAnsi="Times New Roman" w:cs="Times New Roman"/>
          <w:b/>
          <w:sz w:val="24"/>
          <w:szCs w:val="24"/>
        </w:rPr>
        <w:t>15/02/2016</w:t>
      </w:r>
      <w:r w:rsidR="00197177" w:rsidRPr="00AA7BE4">
        <w:rPr>
          <w:rFonts w:ascii="Times New Roman" w:eastAsia="Times New Roman" w:hAnsi="Times New Roman" w:cs="Times New Roman"/>
          <w:sz w:val="24"/>
          <w:szCs w:val="24"/>
        </w:rPr>
        <w:t xml:space="preserve"> no </w:t>
      </w:r>
      <w:r w:rsidR="00197177" w:rsidRPr="00AA7BE4">
        <w:rPr>
          <w:rFonts w:ascii="Times New Roman" w:eastAsia="Times New Roman" w:hAnsi="Times New Roman" w:cs="Times New Roman"/>
          <w:b/>
          <w:sz w:val="24"/>
          <w:szCs w:val="24"/>
        </w:rPr>
        <w:t>horário das</w:t>
      </w:r>
      <w:r w:rsidR="004C0DC1" w:rsidRPr="00AA7BE4">
        <w:rPr>
          <w:rFonts w:ascii="Times New Roman" w:eastAsia="Times New Roman" w:hAnsi="Times New Roman" w:cs="Times New Roman"/>
          <w:b/>
          <w:sz w:val="24"/>
          <w:szCs w:val="24"/>
        </w:rPr>
        <w:t xml:space="preserve"> </w:t>
      </w:r>
      <w:proofErr w:type="gramStart"/>
      <w:r w:rsidR="00EE44F8" w:rsidRPr="00AA7BE4">
        <w:rPr>
          <w:rFonts w:ascii="Times New Roman" w:eastAsia="Times New Roman" w:hAnsi="Times New Roman" w:cs="Times New Roman"/>
          <w:b/>
          <w:sz w:val="24"/>
          <w:szCs w:val="24"/>
        </w:rPr>
        <w:t>08:00</w:t>
      </w:r>
      <w:proofErr w:type="gramEnd"/>
      <w:r w:rsidR="00EE44F8" w:rsidRPr="00AA7BE4">
        <w:rPr>
          <w:rFonts w:ascii="Times New Roman" w:eastAsia="Times New Roman" w:hAnsi="Times New Roman" w:cs="Times New Roman"/>
          <w:b/>
          <w:sz w:val="24"/>
          <w:szCs w:val="24"/>
        </w:rPr>
        <w:t xml:space="preserve"> as 12:00</w:t>
      </w:r>
      <w:r w:rsidR="00197177" w:rsidRPr="00AA7BE4">
        <w:rPr>
          <w:rFonts w:ascii="Times New Roman" w:eastAsia="Times New Roman" w:hAnsi="Times New Roman" w:cs="Times New Roman"/>
          <w:b/>
          <w:sz w:val="24"/>
          <w:szCs w:val="24"/>
        </w:rPr>
        <w:t xml:space="preserve"> horas, na sede do Conselho Escolar, situada à </w:t>
      </w:r>
      <w:r w:rsidR="00EE44F8" w:rsidRPr="00AA7BE4">
        <w:rPr>
          <w:rFonts w:ascii="Times New Roman" w:eastAsia="Times New Roman" w:hAnsi="Times New Roman" w:cs="Times New Roman"/>
          <w:b/>
          <w:sz w:val="24"/>
          <w:szCs w:val="24"/>
        </w:rPr>
        <w:t>RUA PROFESSOR DOMINGOS VICENTE QD. 04 LT. 01 BAIRRO JK URUAÇU-GO</w:t>
      </w:r>
      <w:r w:rsidR="00197177" w:rsidRPr="00AA7BE4">
        <w:rPr>
          <w:rFonts w:ascii="Times New Roman" w:eastAsia="Times New Roman" w:hAnsi="Times New Roman" w:cs="Times New Roman"/>
          <w:b/>
          <w:sz w:val="24"/>
          <w:szCs w:val="24"/>
        </w:rPr>
        <w:t>.</w:t>
      </w:r>
    </w:p>
    <w:p w:rsidR="004C0DC1" w:rsidRPr="00592E6D" w:rsidRDefault="004C0DC1" w:rsidP="00EE44F8">
      <w:pPr>
        <w:tabs>
          <w:tab w:val="left" w:pos="2520"/>
        </w:tabs>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r w:rsidR="00EE44F8">
        <w:rPr>
          <w:rFonts w:ascii="Times New Roman" w:eastAsia="Times New Roman" w:hAnsi="Times New Roman" w:cs="Times New Roman"/>
          <w:b/>
          <w:color w:val="000000"/>
          <w:sz w:val="24"/>
          <w:szCs w:val="24"/>
        </w:rPr>
        <w:tab/>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90"/>
        <w:gridCol w:w="1120"/>
        <w:gridCol w:w="1702"/>
        <w:gridCol w:w="1418"/>
        <w:gridCol w:w="2585"/>
      </w:tblGrid>
      <w:tr w:rsidR="004C0DC1" w:rsidRPr="002A4A99" w:rsidTr="00801A8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both"/>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Nº</w:t>
            </w:r>
          </w:p>
        </w:tc>
        <w:tc>
          <w:tcPr>
            <w:tcW w:w="14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center"/>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Produto</w:t>
            </w:r>
            <w:r w:rsidR="006D1930" w:rsidRPr="002A4A99">
              <w:rPr>
                <w:rFonts w:ascii="Times New Roman" w:eastAsia="Times New Roman" w:hAnsi="Times New Roman" w:cs="Times New Roman"/>
                <w:color w:val="FFFFFF"/>
                <w:sz w:val="24"/>
                <w:szCs w:val="24"/>
              </w:rPr>
              <w:t xml:space="preserve"> (nome)</w:t>
            </w:r>
          </w:p>
        </w:tc>
        <w:tc>
          <w:tcPr>
            <w:tcW w:w="5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both"/>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Unidade</w:t>
            </w:r>
            <w:r w:rsidR="00B77BD8" w:rsidRPr="002A4A99">
              <w:rPr>
                <w:rFonts w:ascii="Times New Roman" w:eastAsia="Times New Roman" w:hAnsi="Times New Roman" w:cs="Times New Roman"/>
                <w:color w:val="FFFFFF"/>
                <w:sz w:val="24"/>
                <w:szCs w:val="24"/>
              </w:rPr>
              <w:t>, Maço, K</w:t>
            </w:r>
            <w:r w:rsidR="002A4A99" w:rsidRPr="002A4A99">
              <w:rPr>
                <w:rFonts w:ascii="Times New Roman" w:eastAsia="Times New Roman" w:hAnsi="Times New Roman" w:cs="Times New Roman"/>
                <w:color w:val="FFFFFF"/>
                <w:sz w:val="24"/>
                <w:szCs w:val="24"/>
              </w:rPr>
              <w:t>g</w:t>
            </w:r>
            <w:r w:rsidR="00B77BD8" w:rsidRPr="002A4A99">
              <w:rPr>
                <w:rFonts w:ascii="Times New Roman" w:eastAsia="Times New Roman" w:hAnsi="Times New Roman" w:cs="Times New Roman"/>
                <w:color w:val="FFFFFF"/>
                <w:sz w:val="24"/>
                <w:szCs w:val="24"/>
              </w:rPr>
              <w:t xml:space="preserve"> ou </w:t>
            </w:r>
            <w:proofErr w:type="gramStart"/>
            <w:r w:rsidR="00B77BD8" w:rsidRPr="002A4A99">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center"/>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Quantidade</w:t>
            </w:r>
          </w:p>
          <w:p w:rsidR="00811698" w:rsidRPr="002A4A99" w:rsidRDefault="00811698" w:rsidP="00801A80">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center"/>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Preço de Aquisição (R$)</w:t>
            </w:r>
          </w:p>
        </w:tc>
      </w:tr>
      <w:tr w:rsidR="00D44A9E" w:rsidRPr="002A4A99" w:rsidTr="00801A8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both"/>
              <w:rPr>
                <w:rFonts w:ascii="Times New Roman" w:eastAsia="Times New Roman" w:hAnsi="Times New Roman" w:cs="Times New Roman"/>
                <w:color w:val="FFFFFF"/>
                <w:sz w:val="24"/>
                <w:szCs w:val="24"/>
              </w:rPr>
            </w:pPr>
          </w:p>
        </w:tc>
        <w:tc>
          <w:tcPr>
            <w:tcW w:w="14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both"/>
              <w:rPr>
                <w:rFonts w:ascii="Times New Roman" w:eastAsia="Times New Roman" w:hAnsi="Times New Roman" w:cs="Times New Roman"/>
                <w:color w:val="FFFFFF"/>
                <w:sz w:val="24"/>
                <w:szCs w:val="24"/>
              </w:rPr>
            </w:pPr>
          </w:p>
        </w:tc>
        <w:tc>
          <w:tcPr>
            <w:tcW w:w="5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FD7C76" w:rsidP="00801A80">
            <w:pPr>
              <w:spacing w:after="0" w:line="240" w:lineRule="auto"/>
              <w:jc w:val="center"/>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center"/>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Valor Total</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01</w:t>
            </w:r>
          </w:p>
        </w:tc>
        <w:tc>
          <w:tcPr>
            <w:tcW w:w="1455" w:type="pct"/>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Abacaxi</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712,00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02</w:t>
            </w:r>
          </w:p>
        </w:tc>
        <w:tc>
          <w:tcPr>
            <w:tcW w:w="1455" w:type="pct"/>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Abobora madura</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1.050,00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03</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Abobrinha verde</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726,00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04</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da terra</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403,00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05</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Batata doce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710,00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06</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marmelo</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618,00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07</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Banana maça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780,00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08</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Couve</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529,80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lastRenderedPageBreak/>
              <w:t>09</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Cheiro verde (cebola e salsa)</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579,90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10</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Laranja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340,00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11</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Mamão</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898,00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12</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Mandioca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700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1.820,00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13</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Melancia</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332,00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14</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Mexerica</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786,00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15</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Milho verde in natura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500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2.330,00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16</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both"/>
              <w:rPr>
                <w:rFonts w:ascii="Times New Roman" w:hAnsi="Times New Roman" w:cs="Times New Roman"/>
                <w:b/>
                <w:bCs/>
                <w:sz w:val="24"/>
                <w:szCs w:val="24"/>
              </w:rPr>
            </w:pPr>
            <w:r w:rsidRPr="002A4A99">
              <w:rPr>
                <w:rFonts w:ascii="Times New Roman" w:hAnsi="Times New Roman" w:cs="Times New Roman"/>
                <w:sz w:val="24"/>
                <w:szCs w:val="24"/>
              </w:rPr>
              <w:t xml:space="preserve">Tomate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bCs/>
                <w:sz w:val="24"/>
                <w:szCs w:val="24"/>
              </w:rPr>
            </w:pPr>
            <w:r w:rsidRPr="002A4A99">
              <w:rPr>
                <w:rFonts w:ascii="Times New Roman" w:hAnsi="Times New Roman" w:cs="Times New Roman"/>
                <w:bCs/>
                <w:sz w:val="24"/>
                <w:szCs w:val="24"/>
              </w:rPr>
              <w:t>500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5,23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2.615,00</w:t>
            </w:r>
          </w:p>
        </w:tc>
      </w:tr>
    </w:tbl>
    <w:p w:rsidR="003977F8" w:rsidRPr="002A4A99" w:rsidRDefault="004C0DC1" w:rsidP="003977F8">
      <w:pPr>
        <w:spacing w:after="150" w:line="240" w:lineRule="auto"/>
        <w:jc w:val="both"/>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FF0000"/>
          <w:sz w:val="24"/>
          <w:szCs w:val="24"/>
        </w:rPr>
        <w:t> </w:t>
      </w:r>
      <w:r w:rsidR="003977F8" w:rsidRPr="002A4A99">
        <w:rPr>
          <w:rFonts w:ascii="Times New Roman" w:eastAsia="Times New Roman" w:hAnsi="Times New Roman" w:cs="Times New Roman"/>
          <w:b/>
          <w:color w:val="000000"/>
          <w:sz w:val="24"/>
          <w:szCs w:val="24"/>
        </w:rPr>
        <w:t> (Caso necessite, inserir linhas).</w:t>
      </w:r>
    </w:p>
    <w:p w:rsidR="004C0DC1" w:rsidRPr="002A4A99" w:rsidRDefault="004C0DC1" w:rsidP="008615D7">
      <w:pPr>
        <w:spacing w:after="150" w:line="240" w:lineRule="auto"/>
        <w:jc w:val="both"/>
        <w:rPr>
          <w:rFonts w:ascii="Times New Roman" w:eastAsia="Times New Roman" w:hAnsi="Times New Roman" w:cs="Times New Roman"/>
          <w:color w:val="FF0000"/>
          <w:sz w:val="24"/>
          <w:szCs w:val="24"/>
        </w:rPr>
      </w:pPr>
      <w:r w:rsidRPr="002A4A99">
        <w:rPr>
          <w:rFonts w:ascii="Times New Roman" w:eastAsia="Times New Roman" w:hAnsi="Times New Roman" w:cs="Times New Roman"/>
          <w:b/>
          <w:color w:val="000000"/>
          <w:sz w:val="24"/>
          <w:szCs w:val="24"/>
        </w:rPr>
        <w:t>2. FONTE DE RECURSO</w:t>
      </w:r>
    </w:p>
    <w:p w:rsidR="004C0DC1" w:rsidRPr="002A4A99" w:rsidRDefault="004C0DC1" w:rsidP="008615D7">
      <w:pPr>
        <w:spacing w:after="150" w:line="240" w:lineRule="auto"/>
        <w:jc w:val="both"/>
        <w:rPr>
          <w:rFonts w:ascii="Times New Roman" w:eastAsia="Times New Roman" w:hAnsi="Times New Roman" w:cs="Times New Roman"/>
          <w:color w:val="000000"/>
          <w:sz w:val="24"/>
          <w:szCs w:val="24"/>
        </w:rPr>
      </w:pPr>
      <w:r w:rsidRPr="002A4A99">
        <w:rPr>
          <w:rFonts w:ascii="Times New Roman" w:eastAsia="Times New Roman" w:hAnsi="Times New Roman" w:cs="Times New Roman"/>
          <w:color w:val="000000"/>
          <w:sz w:val="24"/>
          <w:szCs w:val="24"/>
        </w:rPr>
        <w:t xml:space="preserve">Recursos provenientes do </w:t>
      </w:r>
      <w:r w:rsidR="00DC0EAE" w:rsidRPr="002A4A99">
        <w:rPr>
          <w:rFonts w:ascii="Times New Roman" w:eastAsia="Times New Roman" w:hAnsi="Times New Roman" w:cs="Times New Roman"/>
          <w:color w:val="000000"/>
          <w:sz w:val="24"/>
          <w:szCs w:val="24"/>
        </w:rPr>
        <w:t>Convênio FNDE.</w:t>
      </w:r>
    </w:p>
    <w:p w:rsidR="004C0DC1" w:rsidRPr="002A4A99" w:rsidRDefault="004C0DC1" w:rsidP="008615D7">
      <w:pPr>
        <w:spacing w:after="150" w:line="240" w:lineRule="auto"/>
        <w:jc w:val="both"/>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2A4A99">
        <w:rPr>
          <w:rFonts w:ascii="Times New Roman" w:eastAsia="Times New Roman" w:hAnsi="Times New Roman" w:cs="Times New Roman"/>
          <w:color w:val="000000"/>
          <w:sz w:val="24"/>
          <w:szCs w:val="24"/>
        </w:rPr>
        <w:t>Os Fornecedores da Agricultura Familiar poderão comercializar sua produção agrícola</w:t>
      </w:r>
      <w:r w:rsidRPr="00592E6D">
        <w:rPr>
          <w:rFonts w:ascii="Times New Roman" w:eastAsia="Times New Roman" w:hAnsi="Times New Roman" w:cs="Times New Roman"/>
          <w:color w:val="000000"/>
          <w:sz w:val="24"/>
          <w:szCs w:val="24"/>
        </w:rPr>
        <w:t xml:space="preserve">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xml:space="preserve">) </w:t>
      </w:r>
      <w:r w:rsidR="00963311" w:rsidRPr="00592E6D">
        <w:rPr>
          <w:rFonts w:ascii="Times New Roman" w:eastAsia="Times New Roman" w:hAnsi="Times New Roman" w:cs="Times New Roman"/>
          <w:sz w:val="24"/>
          <w:szCs w:val="24"/>
        </w:rPr>
        <w:t>convocado(s</w:t>
      </w:r>
      <w:r w:rsidRPr="00592E6D">
        <w:rPr>
          <w:rFonts w:ascii="Times New Roman" w:eastAsia="Times New Roman" w:hAnsi="Times New Roman" w:cs="Times New Roman"/>
          <w:sz w:val="24"/>
          <w:szCs w:val="24"/>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963311">
          <w:rPr>
            <w:rFonts w:ascii="Times New Roman" w:eastAsia="Times New Roman" w:hAnsi="Times New Roman" w:cs="Times New Roman"/>
            <w:sz w:val="24"/>
            <w:szCs w:val="24"/>
          </w:rPr>
          <w:t>Lei nº 10.831, de 23 de dezembro de 2003</w:t>
        </w:r>
      </w:hyperlink>
      <w:r w:rsidRPr="00963311">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r w:rsidR="00963311" w:rsidRPr="00592E6D">
        <w:rPr>
          <w:rFonts w:ascii="Times New Roman" w:eastAsia="Times New Roman" w:hAnsi="Times New Roman" w:cs="Times New Roman"/>
          <w:color w:val="000000"/>
          <w:sz w:val="24"/>
          <w:szCs w:val="24"/>
        </w:rPr>
        <w:t>Não</w:t>
      </w:r>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 xml:space="preserve">o </w:t>
      </w:r>
      <w:r w:rsidR="00EE44F8" w:rsidRPr="00F179EF">
        <w:rPr>
          <w:rFonts w:ascii="Times New Roman" w:eastAsia="Times New Roman" w:hAnsi="Times New Roman" w:cs="Times New Roman"/>
          <w:b/>
          <w:sz w:val="24"/>
          <w:szCs w:val="24"/>
        </w:rPr>
        <w:t>COLÉGIO ESTADUAL POLIVALENTE DR. SEBASTIÃO GONÇALVES DE ALMEIDA</w:t>
      </w:r>
      <w:r w:rsidRPr="00592E6D">
        <w:rPr>
          <w:rFonts w:ascii="Times New Roman" w:eastAsia="Times New Roman" w:hAnsi="Times New Roman" w:cs="Times New Roman"/>
          <w:color w:val="000000"/>
          <w:sz w:val="24"/>
          <w:szCs w:val="24"/>
        </w:rPr>
        <w:t xml:space="preserve">, com sede à </w:t>
      </w:r>
      <w:r w:rsidR="00EE44F8" w:rsidRPr="002A4A99">
        <w:rPr>
          <w:rFonts w:ascii="Times New Roman" w:eastAsia="Times New Roman" w:hAnsi="Times New Roman" w:cs="Times New Roman"/>
          <w:b/>
          <w:color w:val="000000"/>
          <w:sz w:val="24"/>
          <w:szCs w:val="24"/>
        </w:rPr>
        <w:t>RUA PROFESSOR DOMINGOS VICENTE QD. 04 LT. 01 BAIRRO JK URUAÇU-GO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C47DAC" w:rsidRPr="00C47DAC">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 xml:space="preserve">para avaliação e seleção dos produtos a serem adquiridos, as quais deverão ser submetidas a testes necessários, imediatamente após a fase </w:t>
      </w:r>
      <w:bookmarkStart w:id="0" w:name="_GoBack"/>
      <w:bookmarkEnd w:id="0"/>
      <w:r w:rsidRPr="00592E6D">
        <w:rPr>
          <w:rFonts w:ascii="Times New Roman" w:eastAsia="Times New Roman" w:hAnsi="Times New Roman" w:cs="Times New Roman"/>
          <w:color w:val="000000"/>
          <w:sz w:val="24"/>
          <w:szCs w:val="24"/>
        </w:rPr>
        <w:t>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Abacaxi</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Abobora madura</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Abobrinha verde</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da terra</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Batata doce </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marmelo</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Banana maça </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Couve</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Cheiro verde (cebola e salsa)</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Laranja </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Mamão</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Mandioca </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13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Melancia</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Mexerica</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Milho verde in natura </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both"/>
              <w:rPr>
                <w:rFonts w:ascii="Times New Roman" w:hAnsi="Times New Roman" w:cs="Times New Roman"/>
                <w:b/>
                <w:bCs/>
                <w:sz w:val="24"/>
                <w:szCs w:val="24"/>
              </w:rPr>
            </w:pPr>
            <w:r w:rsidRPr="002A4A99">
              <w:rPr>
                <w:rFonts w:ascii="Times New Roman" w:hAnsi="Times New Roman" w:cs="Times New Roman"/>
                <w:sz w:val="24"/>
                <w:szCs w:val="24"/>
              </w:rPr>
              <w:t xml:space="preserve">Tomate </w:t>
            </w:r>
          </w:p>
        </w:tc>
      </w:tr>
    </w:tbl>
    <w:p w:rsidR="004C0DC1" w:rsidRPr="002A4A99" w:rsidRDefault="00756584" w:rsidP="008615D7">
      <w:pPr>
        <w:spacing w:after="150" w:line="240" w:lineRule="auto"/>
        <w:jc w:val="both"/>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000000"/>
          <w:sz w:val="24"/>
          <w:szCs w:val="24"/>
        </w:rPr>
        <w:t> </w:t>
      </w:r>
      <w:r w:rsidR="003977F8" w:rsidRPr="002A4A99">
        <w:rPr>
          <w:rFonts w:ascii="Times New Roman" w:eastAsia="Times New Roman" w:hAnsi="Times New Roman" w:cs="Times New Roman"/>
          <w:b/>
          <w:color w:val="000000"/>
          <w:sz w:val="24"/>
          <w:szCs w:val="24"/>
        </w:rPr>
        <w:t>(Caso necessite, inserir linhas).</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40"/>
        <w:gridCol w:w="1560"/>
        <w:gridCol w:w="3827"/>
        <w:gridCol w:w="2148"/>
      </w:tblGrid>
      <w:tr w:rsidR="004C0DC1"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Abacaxi</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Abobora madura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Abobrinha verde</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da terra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100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Batata doce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marmelo</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Banana maça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Couve</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Cheiro verde (cebola e salsa)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Laranja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Mamão</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w:t>
            </w:r>
            <w:r w:rsidRPr="002A4A99">
              <w:rPr>
                <w:rFonts w:ascii="Times New Roman" w:eastAsia="Times New Roman" w:hAnsi="Times New Roman" w:cs="Times New Roman"/>
                <w:color w:val="000000"/>
                <w:sz w:val="24"/>
                <w:szCs w:val="24"/>
              </w:rPr>
              <w:lastRenderedPageBreak/>
              <w:t xml:space="preserve">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lastRenderedPageBreak/>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lastRenderedPageBreak/>
              <w:t xml:space="preserve">Mandioca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700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Mexerica</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Milho verde in natura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500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both"/>
              <w:rPr>
                <w:rFonts w:ascii="Times New Roman" w:hAnsi="Times New Roman" w:cs="Times New Roman"/>
                <w:b/>
                <w:bCs/>
                <w:sz w:val="24"/>
                <w:szCs w:val="24"/>
              </w:rPr>
            </w:pPr>
            <w:r w:rsidRPr="002A4A99">
              <w:rPr>
                <w:rFonts w:ascii="Times New Roman" w:hAnsi="Times New Roman" w:cs="Times New Roman"/>
                <w:sz w:val="24"/>
                <w:szCs w:val="24"/>
              </w:rPr>
              <w:t xml:space="preserve">Tomate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bCs/>
                <w:sz w:val="24"/>
                <w:szCs w:val="24"/>
              </w:rPr>
            </w:pPr>
            <w:r w:rsidRPr="002A4A99">
              <w:rPr>
                <w:rFonts w:ascii="Times New Roman" w:hAnsi="Times New Roman" w:cs="Times New Roman"/>
                <w:bCs/>
                <w:sz w:val="24"/>
                <w:szCs w:val="24"/>
              </w:rPr>
              <w:t>500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w:t>
            </w: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 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r w:rsidR="00C47DAC" w:rsidRPr="00C47DAC">
        <w:t>www.seduce.go.gov.br, Educação</w:t>
      </w:r>
      <w:r w:rsidR="00D30AA4" w:rsidRPr="00592E6D">
        <w:rPr>
          <w:rFonts w:ascii="Times New Roman" w:eastAsia="Times New Roman" w:hAnsi="Times New Roman" w:cs="Times New Roman"/>
          <w:b/>
          <w:color w:val="000000"/>
          <w:sz w:val="24"/>
          <w:szCs w:val="24"/>
        </w:rPr>
        <w:t xml:space="preserve">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C47DAC">
          <w:rPr>
            <w:rFonts w:ascii="Times New Roman" w:eastAsia="Times New Roman" w:hAnsi="Times New Roman" w:cs="Times New Roman"/>
            <w:sz w:val="24"/>
            <w:szCs w:val="24"/>
          </w:rPr>
          <w:t>Lei 8.666/1993</w:t>
        </w:r>
      </w:hyperlink>
      <w:r w:rsidRPr="00C47DAC">
        <w:rPr>
          <w:rFonts w:ascii="Times New Roman" w:eastAsia="Times New Roman" w:hAnsi="Times New Roman" w:cs="Times New Roman"/>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2A4A99" w:rsidRDefault="002A4A99" w:rsidP="008615D7">
      <w:pPr>
        <w:spacing w:after="150" w:line="240" w:lineRule="auto"/>
        <w:jc w:val="both"/>
        <w:rPr>
          <w:rFonts w:ascii="Times New Roman" w:eastAsia="Times New Roman" w:hAnsi="Times New Roman" w:cs="Times New Roman"/>
          <w:color w:val="000000"/>
          <w:sz w:val="24"/>
          <w:szCs w:val="24"/>
        </w:rPr>
      </w:pPr>
    </w:p>
    <w:p w:rsidR="002A4A99" w:rsidRDefault="002A4A99" w:rsidP="008615D7">
      <w:pPr>
        <w:spacing w:after="150" w:line="240" w:lineRule="auto"/>
        <w:jc w:val="both"/>
        <w:rPr>
          <w:rFonts w:ascii="Times New Roman" w:eastAsia="Times New Roman" w:hAnsi="Times New Roman" w:cs="Times New Roman"/>
          <w:color w:val="000000"/>
          <w:sz w:val="24"/>
          <w:szCs w:val="24"/>
        </w:rPr>
      </w:pPr>
    </w:p>
    <w:p w:rsidR="002A4A99" w:rsidRPr="00592E6D" w:rsidRDefault="002A4A99" w:rsidP="008615D7">
      <w:pPr>
        <w:spacing w:after="150" w:line="240" w:lineRule="auto"/>
        <w:jc w:val="both"/>
        <w:rPr>
          <w:rFonts w:ascii="Times New Roman" w:eastAsia="Times New Roman" w:hAnsi="Times New Roman" w:cs="Times New Roman"/>
          <w:color w:val="000000"/>
          <w:sz w:val="24"/>
          <w:szCs w:val="24"/>
        </w:rPr>
      </w:pPr>
    </w:p>
    <w:p w:rsidR="00801A80" w:rsidRPr="002A4A99" w:rsidRDefault="002A4A99" w:rsidP="002A4A99">
      <w:pPr>
        <w:spacing w:after="150" w:line="240" w:lineRule="auto"/>
        <w:jc w:val="center"/>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000000"/>
          <w:sz w:val="24"/>
          <w:szCs w:val="24"/>
        </w:rPr>
        <w:t xml:space="preserve">URUAÇU-GO, AOS 17 DIAS DO MÊS DE NOVEMBRO DE </w:t>
      </w:r>
      <w:proofErr w:type="gramStart"/>
      <w:r w:rsidRPr="002A4A99">
        <w:rPr>
          <w:rFonts w:ascii="Times New Roman" w:eastAsia="Times New Roman" w:hAnsi="Times New Roman" w:cs="Times New Roman"/>
          <w:b/>
          <w:color w:val="000000"/>
          <w:sz w:val="24"/>
          <w:szCs w:val="24"/>
        </w:rPr>
        <w:t>2015</w:t>
      </w:r>
      <w:proofErr w:type="gramEnd"/>
    </w:p>
    <w:p w:rsidR="000202FF" w:rsidRPr="002A4A99" w:rsidRDefault="002A4A99" w:rsidP="002A4A99">
      <w:pPr>
        <w:spacing w:after="150" w:line="240" w:lineRule="auto"/>
        <w:jc w:val="center"/>
        <w:rPr>
          <w:rFonts w:ascii="Times New Roman" w:eastAsia="Times New Roman" w:hAnsi="Times New Roman" w:cs="Times New Roman"/>
          <w:b/>
          <w:sz w:val="24"/>
          <w:szCs w:val="24"/>
        </w:rPr>
      </w:pPr>
      <w:r w:rsidRPr="002A4A99">
        <w:rPr>
          <w:rFonts w:ascii="Times New Roman" w:eastAsia="Times New Roman" w:hAnsi="Times New Roman" w:cs="Times New Roman"/>
          <w:b/>
          <w:color w:val="000000"/>
          <w:sz w:val="24"/>
          <w:szCs w:val="24"/>
        </w:rPr>
        <w:br/>
      </w:r>
      <w:r w:rsidRPr="002A4A99">
        <w:rPr>
          <w:rFonts w:ascii="Times New Roman" w:eastAsia="Times New Roman" w:hAnsi="Times New Roman" w:cs="Times New Roman"/>
          <w:b/>
          <w:sz w:val="24"/>
          <w:szCs w:val="24"/>
        </w:rPr>
        <w:t>ANA DA ABADIA CAETANO</w:t>
      </w:r>
    </w:p>
    <w:p w:rsidR="00801A80" w:rsidRPr="002A4A99" w:rsidRDefault="002A4A99" w:rsidP="002A4A99">
      <w:pPr>
        <w:spacing w:after="150" w:line="240" w:lineRule="auto"/>
        <w:jc w:val="center"/>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000000"/>
          <w:sz w:val="24"/>
          <w:szCs w:val="24"/>
        </w:rPr>
        <w:t>PRESIDENTE DO CONSELHO DA UNIDADE ESCOLAR</w:t>
      </w:r>
    </w:p>
    <w:p w:rsidR="002A4A99" w:rsidRDefault="002A4A99" w:rsidP="002A4A99">
      <w:pPr>
        <w:spacing w:after="150" w:line="240" w:lineRule="auto"/>
        <w:jc w:val="center"/>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000000"/>
          <w:sz w:val="24"/>
          <w:szCs w:val="24"/>
        </w:rPr>
        <w:t xml:space="preserve">COLÉGIO ESTADUAL POLIVALENTE DR. SEBASTIÃO GONÇALVES DE ALMEIDA </w:t>
      </w:r>
    </w:p>
    <w:p w:rsidR="000202FF" w:rsidRPr="00592E6D" w:rsidRDefault="002A4A99" w:rsidP="002A4A99">
      <w:pPr>
        <w:spacing w:after="150" w:line="240" w:lineRule="auto"/>
        <w:jc w:val="center"/>
        <w:rPr>
          <w:rFonts w:ascii="Times New Roman" w:eastAsia="Times New Roman" w:hAnsi="Times New Roman" w:cs="Times New Roman"/>
          <w:color w:val="000000"/>
          <w:sz w:val="24"/>
          <w:szCs w:val="24"/>
        </w:rPr>
      </w:pPr>
      <w:r w:rsidRPr="002A4A99">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801A80">
      <w:headerReference w:type="default" r:id="rId11"/>
      <w:footerReference w:type="default" r:id="rId12"/>
      <w:pgSz w:w="11906" w:h="16838"/>
      <w:pgMar w:top="720" w:right="720" w:bottom="720"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E56" w:rsidRDefault="00977E56" w:rsidP="004C0DC1">
      <w:pPr>
        <w:spacing w:after="0" w:line="240" w:lineRule="auto"/>
      </w:pPr>
      <w:r>
        <w:separator/>
      </w:r>
    </w:p>
  </w:endnote>
  <w:endnote w:type="continuationSeparator" w:id="0">
    <w:p w:rsidR="00977E56" w:rsidRDefault="00977E5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E56" w:rsidRDefault="00977E56" w:rsidP="004C0DC1">
      <w:pPr>
        <w:spacing w:after="0" w:line="240" w:lineRule="auto"/>
      </w:pPr>
      <w:r>
        <w:separator/>
      </w:r>
    </w:p>
  </w:footnote>
  <w:footnote w:type="continuationSeparator" w:id="0">
    <w:p w:rsidR="00977E56" w:rsidRDefault="00977E5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6CF"/>
    <w:rsid w:val="00012DBA"/>
    <w:rsid w:val="000202FF"/>
    <w:rsid w:val="000221F3"/>
    <w:rsid w:val="000224C4"/>
    <w:rsid w:val="00040B78"/>
    <w:rsid w:val="000A0F7B"/>
    <w:rsid w:val="000C6CB2"/>
    <w:rsid w:val="00197177"/>
    <w:rsid w:val="001A6DEB"/>
    <w:rsid w:val="001E247F"/>
    <w:rsid w:val="00215915"/>
    <w:rsid w:val="00245873"/>
    <w:rsid w:val="002509FC"/>
    <w:rsid w:val="00267746"/>
    <w:rsid w:val="00297C3D"/>
    <w:rsid w:val="002A4A99"/>
    <w:rsid w:val="002A739F"/>
    <w:rsid w:val="002B1996"/>
    <w:rsid w:val="002C25D7"/>
    <w:rsid w:val="003977F8"/>
    <w:rsid w:val="003A52A2"/>
    <w:rsid w:val="003C07A6"/>
    <w:rsid w:val="003D0634"/>
    <w:rsid w:val="003D579C"/>
    <w:rsid w:val="00413CD9"/>
    <w:rsid w:val="0044290E"/>
    <w:rsid w:val="004C0DC1"/>
    <w:rsid w:val="00545C39"/>
    <w:rsid w:val="00553EA1"/>
    <w:rsid w:val="00590945"/>
    <w:rsid w:val="00592E6D"/>
    <w:rsid w:val="005A1A2D"/>
    <w:rsid w:val="005B4E10"/>
    <w:rsid w:val="005D60A3"/>
    <w:rsid w:val="005F343C"/>
    <w:rsid w:val="00602939"/>
    <w:rsid w:val="00612ABC"/>
    <w:rsid w:val="00613F24"/>
    <w:rsid w:val="006165CC"/>
    <w:rsid w:val="00620C0F"/>
    <w:rsid w:val="006C784F"/>
    <w:rsid w:val="006D1930"/>
    <w:rsid w:val="006F709F"/>
    <w:rsid w:val="00756584"/>
    <w:rsid w:val="00764FFD"/>
    <w:rsid w:val="007807F2"/>
    <w:rsid w:val="00794B37"/>
    <w:rsid w:val="007A1C1E"/>
    <w:rsid w:val="007A7BF5"/>
    <w:rsid w:val="007B2900"/>
    <w:rsid w:val="007D264D"/>
    <w:rsid w:val="00801A80"/>
    <w:rsid w:val="00811698"/>
    <w:rsid w:val="00813D1C"/>
    <w:rsid w:val="008615D7"/>
    <w:rsid w:val="00884D87"/>
    <w:rsid w:val="008A1696"/>
    <w:rsid w:val="009303E1"/>
    <w:rsid w:val="00933831"/>
    <w:rsid w:val="00944287"/>
    <w:rsid w:val="00963311"/>
    <w:rsid w:val="00977E56"/>
    <w:rsid w:val="009D79C9"/>
    <w:rsid w:val="009E1ED6"/>
    <w:rsid w:val="009E4C65"/>
    <w:rsid w:val="00A260CB"/>
    <w:rsid w:val="00A313C4"/>
    <w:rsid w:val="00A43820"/>
    <w:rsid w:val="00A610ED"/>
    <w:rsid w:val="00A632FA"/>
    <w:rsid w:val="00AA7BE4"/>
    <w:rsid w:val="00B77BD8"/>
    <w:rsid w:val="00B83E0F"/>
    <w:rsid w:val="00B90148"/>
    <w:rsid w:val="00B929DC"/>
    <w:rsid w:val="00BE3D84"/>
    <w:rsid w:val="00BF214C"/>
    <w:rsid w:val="00C01130"/>
    <w:rsid w:val="00C01F11"/>
    <w:rsid w:val="00C12913"/>
    <w:rsid w:val="00C25949"/>
    <w:rsid w:val="00C47DAC"/>
    <w:rsid w:val="00C52B9B"/>
    <w:rsid w:val="00C52F53"/>
    <w:rsid w:val="00C5582D"/>
    <w:rsid w:val="00C56E74"/>
    <w:rsid w:val="00CF04A0"/>
    <w:rsid w:val="00D00874"/>
    <w:rsid w:val="00D15292"/>
    <w:rsid w:val="00D16803"/>
    <w:rsid w:val="00D30AA4"/>
    <w:rsid w:val="00D44A9E"/>
    <w:rsid w:val="00D51AC5"/>
    <w:rsid w:val="00D66E76"/>
    <w:rsid w:val="00D70BBD"/>
    <w:rsid w:val="00DC0EAE"/>
    <w:rsid w:val="00DD599B"/>
    <w:rsid w:val="00E374F9"/>
    <w:rsid w:val="00E561E7"/>
    <w:rsid w:val="00EA32B6"/>
    <w:rsid w:val="00EA73A0"/>
    <w:rsid w:val="00EB536E"/>
    <w:rsid w:val="00EC6059"/>
    <w:rsid w:val="00EC6B87"/>
    <w:rsid w:val="00EE44F8"/>
    <w:rsid w:val="00F179EF"/>
    <w:rsid w:val="00F34C7D"/>
    <w:rsid w:val="00F41ADF"/>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2F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729BE-E591-4C3A-A85A-517BE14D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11505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2015-11-25T12:02:00Z</dcterms:created>
  <dcterms:modified xsi:type="dcterms:W3CDTF">2016-01-20T10:52:00Z</dcterms:modified>
</cp:coreProperties>
</file>