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6806B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C5B5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6806BC">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C5B51">
          <w:rPr>
            <w:rFonts w:ascii="Times New Roman" w:eastAsia="Times New Roman" w:hAnsi="Times New Roman" w:cs="Times New Roman"/>
            <w:sz w:val="24"/>
            <w:szCs w:val="24"/>
            <w:lang w:eastAsia="pt-BR"/>
          </w:rPr>
          <w:t>§1º do art.14 da Lei n.º 11.947/2009</w:t>
        </w:r>
      </w:hyperlink>
      <w:r w:rsidR="004C0DC1" w:rsidRPr="00BC5B51">
        <w:rPr>
          <w:rFonts w:ascii="Times New Roman" w:eastAsia="Times New Roman" w:hAnsi="Times New Roman" w:cs="Times New Roman"/>
          <w:sz w:val="24"/>
          <w:szCs w:val="24"/>
          <w:lang w:eastAsia="pt-BR"/>
        </w:rPr>
        <w:t xml:space="preserve"> e Resolução FNDE n.º </w:t>
      </w:r>
      <w:r w:rsidR="002A739F"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w:t>
      </w:r>
      <w:r w:rsidR="00A260CB" w:rsidRPr="00BC5B5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C5B51">
        <w:rPr>
          <w:rFonts w:ascii="Times New Roman" w:eastAsia="Times New Roman" w:hAnsi="Times New Roman" w:cs="Times New Roman"/>
          <w:sz w:val="24"/>
          <w:szCs w:val="24"/>
          <w:lang w:eastAsia="pt-BR"/>
        </w:rPr>
        <w:t xml:space="preserve">O </w:t>
      </w:r>
      <w:r w:rsidR="00DD599B" w:rsidRPr="00BC5B51">
        <w:rPr>
          <w:rFonts w:ascii="Times New Roman" w:eastAsia="Times New Roman" w:hAnsi="Times New Roman" w:cs="Times New Roman"/>
          <w:sz w:val="24"/>
          <w:szCs w:val="24"/>
          <w:lang w:eastAsia="pt-BR"/>
        </w:rPr>
        <w:t>Conselho</w:t>
      </w:r>
      <w:r w:rsidR="006806BC">
        <w:rPr>
          <w:rFonts w:ascii="Times New Roman" w:eastAsia="Times New Roman" w:hAnsi="Times New Roman" w:cs="Times New Roman"/>
          <w:sz w:val="24"/>
          <w:szCs w:val="24"/>
          <w:lang w:eastAsia="pt-BR"/>
        </w:rPr>
        <w:t xml:space="preserve"> </w:t>
      </w:r>
      <w:r w:rsidR="00DD599B" w:rsidRPr="00BC5B51">
        <w:rPr>
          <w:rFonts w:ascii="Times New Roman" w:eastAsia="Times New Roman" w:hAnsi="Times New Roman" w:cs="Times New Roman"/>
          <w:sz w:val="24"/>
          <w:szCs w:val="24"/>
          <w:lang w:eastAsia="pt-BR"/>
        </w:rPr>
        <w:t>Escolar</w:t>
      </w:r>
      <w:r w:rsid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COLÉGIO ESTADUAL PROFESSORA LIODÓSIA SERRA RAMOS</w:t>
      </w:r>
      <w:r w:rsidR="00DD599B" w:rsidRPr="00BC5B51">
        <w:rPr>
          <w:rFonts w:ascii="Times New Roman" w:eastAsia="Times New Roman" w:hAnsi="Times New Roman" w:cs="Times New Roman"/>
          <w:sz w:val="24"/>
          <w:szCs w:val="24"/>
          <w:lang w:eastAsia="pt-BR"/>
        </w:rPr>
        <w:t xml:space="preserve"> da Unidade Escolar </w:t>
      </w:r>
      <w:r w:rsidR="00145C13" w:rsidRPr="00BC5B51">
        <w:rPr>
          <w:rFonts w:ascii="Times New Roman" w:eastAsia="Times New Roman" w:hAnsi="Times New Roman" w:cs="Times New Roman"/>
          <w:b/>
          <w:sz w:val="24"/>
          <w:szCs w:val="24"/>
          <w:lang w:eastAsia="pt-BR"/>
        </w:rPr>
        <w:t>COLÉGIO ESTADUAL PROFESSORA LIODÓSIA SERRA</w:t>
      </w:r>
      <w:r w:rsidR="00145C13" w:rsidRP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RAMOS</w:t>
      </w:r>
      <w:r w:rsidR="00DD599B" w:rsidRPr="00BC5B51">
        <w:rPr>
          <w:rFonts w:ascii="Times New Roman" w:eastAsia="Times New Roman" w:hAnsi="Times New Roman" w:cs="Times New Roman"/>
          <w:b/>
          <w:sz w:val="24"/>
          <w:szCs w:val="24"/>
          <w:lang w:eastAsia="pt-BR"/>
        </w:rPr>
        <w:t>,</w:t>
      </w:r>
      <w:r w:rsidR="00DD599B" w:rsidRPr="00BC5B51">
        <w:rPr>
          <w:rFonts w:ascii="Times New Roman" w:eastAsia="Times New Roman" w:hAnsi="Times New Roman" w:cs="Times New Roman"/>
          <w:sz w:val="24"/>
          <w:szCs w:val="24"/>
          <w:lang w:eastAsia="pt-BR"/>
        </w:rPr>
        <w:t xml:space="preserve"> município de </w:t>
      </w:r>
      <w:r w:rsidR="00145C13" w:rsidRPr="00BC5B51">
        <w:rPr>
          <w:rFonts w:ascii="Times New Roman" w:eastAsia="Times New Roman" w:hAnsi="Times New Roman" w:cs="Times New Roman"/>
          <w:b/>
          <w:sz w:val="24"/>
          <w:szCs w:val="24"/>
          <w:lang w:eastAsia="pt-BR"/>
        </w:rPr>
        <w:t>GUAPÓ</w:t>
      </w:r>
      <w:r w:rsidR="004C0DC1" w:rsidRPr="00BC5B51">
        <w:rPr>
          <w:rFonts w:ascii="Times New Roman" w:eastAsia="Times New Roman" w:hAnsi="Times New Roman" w:cs="Times New Roman"/>
          <w:sz w:val="24"/>
          <w:szCs w:val="24"/>
          <w:lang w:eastAsia="pt-BR"/>
        </w:rPr>
        <w:t xml:space="preserve"> S</w:t>
      </w:r>
      <w:r w:rsidRPr="00BC5B51">
        <w:rPr>
          <w:rFonts w:ascii="Times New Roman" w:eastAsia="Times New Roman" w:hAnsi="Times New Roman" w:cs="Times New Roman"/>
          <w:sz w:val="24"/>
          <w:szCs w:val="24"/>
          <w:lang w:eastAsia="pt-BR"/>
        </w:rPr>
        <w:t>ubs</w:t>
      </w:r>
      <w:r w:rsidR="004C0DC1" w:rsidRPr="00BC5B51">
        <w:rPr>
          <w:rFonts w:ascii="Times New Roman" w:eastAsia="Times New Roman" w:hAnsi="Times New Roman" w:cs="Times New Roman"/>
          <w:sz w:val="24"/>
          <w:szCs w:val="24"/>
          <w:lang w:eastAsia="pt-BR"/>
        </w:rPr>
        <w:t xml:space="preserve">ecretaria </w:t>
      </w:r>
      <w:r w:rsidRPr="00BC5B51">
        <w:rPr>
          <w:rFonts w:ascii="Times New Roman" w:eastAsia="Times New Roman" w:hAnsi="Times New Roman" w:cs="Times New Roman"/>
          <w:sz w:val="24"/>
          <w:szCs w:val="24"/>
          <w:lang w:eastAsia="pt-BR"/>
        </w:rPr>
        <w:t xml:space="preserve">Regional de </w:t>
      </w:r>
      <w:r w:rsidR="00145C13" w:rsidRPr="00BC5B51">
        <w:rPr>
          <w:rFonts w:ascii="Times New Roman" w:eastAsia="Times New Roman" w:hAnsi="Times New Roman" w:cs="Times New Roman"/>
          <w:b/>
          <w:sz w:val="24"/>
          <w:szCs w:val="24"/>
          <w:lang w:eastAsia="pt-BR"/>
        </w:rPr>
        <w:t>TRINDADE</w:t>
      </w:r>
      <w:r w:rsidR="004C0DC1" w:rsidRPr="00BC5B51">
        <w:rPr>
          <w:rFonts w:ascii="Times New Roman" w:eastAsia="Times New Roman" w:hAnsi="Times New Roman" w:cs="Times New Roman"/>
          <w:b/>
          <w:sz w:val="24"/>
          <w:szCs w:val="24"/>
          <w:lang w:eastAsia="pt-BR"/>
        </w:rPr>
        <w:t>,</w:t>
      </w:r>
      <w:r w:rsidR="004C0DC1" w:rsidRPr="00BC5B51">
        <w:rPr>
          <w:rFonts w:ascii="Times New Roman" w:eastAsia="Times New Roman" w:hAnsi="Times New Roman" w:cs="Times New Roman"/>
          <w:sz w:val="24"/>
          <w:szCs w:val="24"/>
          <w:lang w:eastAsia="pt-BR"/>
        </w:rPr>
        <w:t xml:space="preserve"> pessoa jurídica de di</w:t>
      </w:r>
      <w:r w:rsidR="00DD599B" w:rsidRPr="00BC5B51">
        <w:rPr>
          <w:rFonts w:ascii="Times New Roman" w:eastAsia="Times New Roman" w:hAnsi="Times New Roman" w:cs="Times New Roman"/>
          <w:sz w:val="24"/>
          <w:szCs w:val="24"/>
          <w:lang w:eastAsia="pt-BR"/>
        </w:rPr>
        <w:t xml:space="preserve">reito público, com sede à </w:t>
      </w:r>
      <w:r w:rsidR="00145C13" w:rsidRPr="00BC5B51">
        <w:rPr>
          <w:rFonts w:ascii="Times New Roman" w:eastAsia="Times New Roman" w:hAnsi="Times New Roman" w:cs="Times New Roman"/>
          <w:b/>
          <w:sz w:val="24"/>
          <w:szCs w:val="24"/>
          <w:lang w:eastAsia="pt-BR"/>
        </w:rPr>
        <w:t>RUA PADRE VICENTE S/N - GUAPÓ</w:t>
      </w:r>
      <w:r w:rsidR="00D44A9E" w:rsidRPr="00BC5B51">
        <w:rPr>
          <w:rFonts w:ascii="Times New Roman" w:eastAsia="Times New Roman" w:hAnsi="Times New Roman" w:cs="Times New Roman"/>
          <w:sz w:val="24"/>
          <w:szCs w:val="24"/>
          <w:lang w:eastAsia="pt-BR"/>
        </w:rPr>
        <w:t xml:space="preserve">, </w:t>
      </w:r>
      <w:r w:rsidR="004C0DC1" w:rsidRPr="00BC5B51">
        <w:rPr>
          <w:rFonts w:ascii="Times New Roman" w:eastAsia="Times New Roman" w:hAnsi="Times New Roman" w:cs="Times New Roman"/>
          <w:sz w:val="24"/>
          <w:szCs w:val="24"/>
          <w:lang w:eastAsia="pt-BR"/>
        </w:rPr>
        <w:t>inscrita no CNPJ sob n.</w:t>
      </w:r>
      <w:r w:rsidR="00DD599B" w:rsidRPr="00BC5B51">
        <w:rPr>
          <w:rFonts w:ascii="Times New Roman" w:eastAsia="Times New Roman" w:hAnsi="Times New Roman" w:cs="Times New Roman"/>
          <w:b/>
          <w:sz w:val="24"/>
          <w:szCs w:val="24"/>
          <w:lang w:eastAsia="pt-BR"/>
        </w:rPr>
        <w:t>º</w:t>
      </w:r>
      <w:r w:rsidR="00DA77C4" w:rsidRPr="00BC5B51">
        <w:rPr>
          <w:rFonts w:ascii="Times New Roman" w:eastAsia="Times New Roman" w:hAnsi="Times New Roman" w:cs="Times New Roman"/>
          <w:b/>
          <w:sz w:val="24"/>
          <w:szCs w:val="24"/>
          <w:lang w:eastAsia="pt-BR"/>
        </w:rPr>
        <w:t xml:space="preserve"> </w:t>
      </w:r>
      <w:r w:rsidR="00145C13" w:rsidRPr="00BC5B51">
        <w:rPr>
          <w:rFonts w:ascii="Times New Roman" w:eastAsia="Times New Roman" w:hAnsi="Times New Roman" w:cs="Times New Roman"/>
          <w:b/>
          <w:sz w:val="24"/>
          <w:szCs w:val="24"/>
          <w:lang w:eastAsia="pt-BR"/>
        </w:rPr>
        <w:t>00.661.912/0001-04</w:t>
      </w:r>
      <w:r w:rsidR="004C0DC1" w:rsidRPr="00BC5B51">
        <w:rPr>
          <w:rFonts w:ascii="Times New Roman" w:eastAsia="Times New Roman" w:hAnsi="Times New Roman" w:cs="Times New Roman"/>
          <w:sz w:val="24"/>
          <w:szCs w:val="24"/>
          <w:lang w:eastAsia="pt-BR"/>
        </w:rPr>
        <w:t xml:space="preserve">, representada neste ato pelo </w:t>
      </w:r>
      <w:r w:rsidR="00DD599B" w:rsidRPr="00BC5B51">
        <w:rPr>
          <w:rFonts w:ascii="Times New Roman" w:eastAsia="Times New Roman" w:hAnsi="Times New Roman" w:cs="Times New Roman"/>
          <w:sz w:val="24"/>
          <w:szCs w:val="24"/>
          <w:lang w:eastAsia="pt-BR"/>
        </w:rPr>
        <w:t xml:space="preserve">Presidente do Conselho o (a) Sr (a) </w:t>
      </w:r>
      <w:r w:rsidR="00145C13" w:rsidRPr="00BC5B51">
        <w:rPr>
          <w:rFonts w:ascii="Times New Roman" w:eastAsia="Times New Roman" w:hAnsi="Times New Roman" w:cs="Times New Roman"/>
          <w:b/>
          <w:sz w:val="24"/>
          <w:szCs w:val="24"/>
          <w:lang w:eastAsia="pt-BR"/>
        </w:rPr>
        <w:t>ROGÉRIO MACEDO DA SILVA</w:t>
      </w:r>
      <w:r w:rsidR="00E561E7" w:rsidRPr="00BC5B51">
        <w:rPr>
          <w:rFonts w:ascii="Times New Roman" w:eastAsia="Times New Roman" w:hAnsi="Times New Roman" w:cs="Times New Roman"/>
          <w:sz w:val="24"/>
          <w:szCs w:val="24"/>
          <w:lang w:eastAsia="pt-BR"/>
        </w:rPr>
        <w:t xml:space="preserve">, inscrito (a) no CPF </w:t>
      </w:r>
      <w:r w:rsidR="00145C13" w:rsidRPr="00BC5B51">
        <w:rPr>
          <w:rFonts w:ascii="Times New Roman" w:eastAsia="Times New Roman" w:hAnsi="Times New Roman" w:cs="Times New Roman"/>
          <w:b/>
          <w:sz w:val="24"/>
          <w:szCs w:val="24"/>
          <w:lang w:eastAsia="pt-BR"/>
        </w:rPr>
        <w:t>011.842.761-02</w:t>
      </w:r>
      <w:r w:rsidR="00197177" w:rsidRPr="00BC5B51">
        <w:rPr>
          <w:rFonts w:ascii="Times New Roman" w:eastAsia="Times New Roman" w:hAnsi="Times New Roman" w:cs="Times New Roman"/>
          <w:sz w:val="24"/>
          <w:szCs w:val="24"/>
          <w:lang w:eastAsia="pt-BR"/>
        </w:rPr>
        <w:t xml:space="preserve">, Carteira de Identidade nº </w:t>
      </w:r>
      <w:r w:rsidR="00145C13" w:rsidRPr="00BC5B51">
        <w:rPr>
          <w:rFonts w:ascii="Times New Roman" w:eastAsia="Times New Roman" w:hAnsi="Times New Roman" w:cs="Times New Roman"/>
          <w:b/>
          <w:sz w:val="24"/>
          <w:szCs w:val="24"/>
          <w:lang w:eastAsia="pt-BR"/>
        </w:rPr>
        <w:t>4224271 – 2ª VIA SPTC-GO</w:t>
      </w:r>
      <w:r w:rsidR="004C0DC1" w:rsidRPr="00BC5B5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C5B51">
          <w:rPr>
            <w:rFonts w:ascii="Times New Roman" w:eastAsia="Times New Roman" w:hAnsi="Times New Roman" w:cs="Times New Roman"/>
            <w:sz w:val="24"/>
            <w:szCs w:val="24"/>
            <w:lang w:eastAsia="pt-BR"/>
          </w:rPr>
          <w:t>art.14, da Lei nº 11.947/2009</w:t>
        </w:r>
      </w:hyperlink>
      <w:r w:rsidR="004C0DC1" w:rsidRPr="00BC5B51">
        <w:rPr>
          <w:rFonts w:ascii="Times New Roman" w:eastAsia="Times New Roman" w:hAnsi="Times New Roman" w:cs="Times New Roman"/>
          <w:sz w:val="24"/>
          <w:szCs w:val="24"/>
          <w:lang w:eastAsia="pt-BR"/>
        </w:rPr>
        <w:t xml:space="preserve"> e na Resolução FNDE nº </w:t>
      </w:r>
      <w:r w:rsidR="00197177"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 xml:space="preserve">, através da Secretaria </w:t>
      </w:r>
      <w:r w:rsidR="00197177" w:rsidRPr="00BC5B51">
        <w:rPr>
          <w:rFonts w:ascii="Times New Roman" w:eastAsia="Times New Roman" w:hAnsi="Times New Roman" w:cs="Times New Roman"/>
          <w:sz w:val="24"/>
          <w:szCs w:val="24"/>
          <w:lang w:eastAsia="pt-BR"/>
        </w:rPr>
        <w:t>de Estado de Educação, Cultura e Esporte do Estado de Goiás,</w:t>
      </w:r>
      <w:r w:rsidR="004C0DC1" w:rsidRPr="00BC5B51">
        <w:rPr>
          <w:rFonts w:ascii="Times New Roman" w:eastAsia="Times New Roman" w:hAnsi="Times New Roman" w:cs="Times New Roman"/>
          <w:sz w:val="24"/>
          <w:szCs w:val="24"/>
          <w:lang w:eastAsia="pt-BR"/>
        </w:rPr>
        <w:t xml:space="preserve"> vem realizar Chamada Pública para aquisição</w:t>
      </w:r>
      <w:r w:rsidR="004C0DC1" w:rsidRPr="00592E6D">
        <w:rPr>
          <w:rFonts w:ascii="Times New Roman" w:eastAsia="Times New Roman" w:hAnsi="Times New Roman" w:cs="Times New Roman"/>
          <w:color w:val="000000"/>
          <w:sz w:val="24"/>
          <w:szCs w:val="24"/>
          <w:lang w:eastAsia="pt-BR"/>
        </w:rPr>
        <w:t xml:space="preserve">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91E49">
        <w:rPr>
          <w:rFonts w:ascii="Times New Roman" w:eastAsia="Times New Roman" w:hAnsi="Times New Roman" w:cs="Times New Roman"/>
          <w:b/>
          <w:color w:val="000000"/>
          <w:sz w:val="24"/>
          <w:szCs w:val="24"/>
          <w:lang w:eastAsia="pt-BR"/>
        </w:rPr>
        <w:t>18</w:t>
      </w:r>
      <w:r w:rsidR="00145C13" w:rsidRPr="00DA77C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951C3" w:rsidRPr="000951C3">
        <w:rPr>
          <w:rFonts w:ascii="Times New Roman" w:eastAsia="Times New Roman" w:hAnsi="Times New Roman" w:cs="Times New Roman"/>
          <w:b/>
          <w:sz w:val="24"/>
          <w:szCs w:val="24"/>
          <w:lang w:eastAsia="pt-BR"/>
        </w:rPr>
        <w:t>19/01/2016</w:t>
      </w:r>
      <w:r w:rsidR="00197177" w:rsidRPr="000951C3">
        <w:rPr>
          <w:rFonts w:ascii="Times New Roman" w:eastAsia="Times New Roman" w:hAnsi="Times New Roman" w:cs="Times New Roman"/>
          <w:b/>
          <w:sz w:val="24"/>
          <w:szCs w:val="24"/>
          <w:lang w:eastAsia="pt-BR"/>
        </w:rPr>
        <w:t>, no</w:t>
      </w:r>
      <w:r w:rsidR="00197177" w:rsidRPr="00DA77C4">
        <w:rPr>
          <w:rFonts w:ascii="Times New Roman" w:eastAsia="Times New Roman" w:hAnsi="Times New Roman" w:cs="Times New Roman"/>
          <w:b/>
          <w:color w:val="000000"/>
          <w:sz w:val="24"/>
          <w:szCs w:val="24"/>
          <w:lang w:eastAsia="pt-BR"/>
        </w:rPr>
        <w:t xml:space="preserve"> horário das</w:t>
      </w:r>
      <w:r w:rsidR="004C0DC1" w:rsidRPr="00DA77C4">
        <w:rPr>
          <w:rFonts w:ascii="Times New Roman" w:eastAsia="Times New Roman" w:hAnsi="Times New Roman" w:cs="Times New Roman"/>
          <w:b/>
          <w:color w:val="000000"/>
          <w:sz w:val="24"/>
          <w:szCs w:val="24"/>
          <w:lang w:eastAsia="pt-BR"/>
        </w:rPr>
        <w:t xml:space="preserve"> </w:t>
      </w:r>
      <w:proofErr w:type="gramStart"/>
      <w:r w:rsidR="00DA77C4" w:rsidRPr="00DA77C4">
        <w:rPr>
          <w:rFonts w:ascii="Times New Roman" w:eastAsia="Times New Roman" w:hAnsi="Times New Roman" w:cs="Times New Roman"/>
          <w:b/>
          <w:color w:val="000000"/>
          <w:sz w:val="24"/>
          <w:szCs w:val="24"/>
          <w:lang w:eastAsia="pt-BR"/>
        </w:rPr>
        <w:t>8:00</w:t>
      </w:r>
      <w:proofErr w:type="gramEnd"/>
      <w:r w:rsidR="00DA77C4" w:rsidRPr="00DA77C4">
        <w:rPr>
          <w:rFonts w:ascii="Times New Roman" w:eastAsia="Times New Roman" w:hAnsi="Times New Roman" w:cs="Times New Roman"/>
          <w:b/>
          <w:color w:val="000000"/>
          <w:sz w:val="24"/>
          <w:szCs w:val="24"/>
          <w:lang w:eastAsia="pt-BR"/>
        </w:rPr>
        <w:t xml:space="preserve"> às 11:00</w:t>
      </w:r>
      <w:r w:rsidR="00197177" w:rsidRPr="00DA77C4">
        <w:rPr>
          <w:rFonts w:ascii="Times New Roman" w:eastAsia="Times New Roman" w:hAnsi="Times New Roman" w:cs="Times New Roman"/>
          <w:b/>
          <w:color w:val="000000"/>
          <w:sz w:val="24"/>
          <w:szCs w:val="24"/>
          <w:lang w:eastAsia="pt-BR"/>
        </w:rPr>
        <w:t xml:space="preserve"> horas, </w:t>
      </w:r>
      <w:r w:rsidR="00197177" w:rsidRPr="00DA77C4">
        <w:rPr>
          <w:rFonts w:ascii="Times New Roman" w:eastAsia="Times New Roman" w:hAnsi="Times New Roman" w:cs="Times New Roman"/>
          <w:color w:val="000000"/>
          <w:sz w:val="24"/>
          <w:szCs w:val="24"/>
          <w:lang w:eastAsia="pt-BR"/>
        </w:rPr>
        <w:t>na sede do Conselho Escolar, situada à</w:t>
      </w:r>
      <w:r w:rsidR="00197177" w:rsidRPr="00DA77C4">
        <w:rPr>
          <w:rFonts w:ascii="Times New Roman" w:eastAsia="Times New Roman" w:hAnsi="Times New Roman" w:cs="Times New Roman"/>
          <w:b/>
          <w:color w:val="000000"/>
          <w:sz w:val="24"/>
          <w:szCs w:val="24"/>
          <w:lang w:eastAsia="pt-BR"/>
        </w:rPr>
        <w:t xml:space="preserve"> </w:t>
      </w:r>
      <w:r w:rsidR="00DA77C4" w:rsidRPr="00DA77C4">
        <w:rPr>
          <w:rFonts w:ascii="Times New Roman" w:eastAsia="Times New Roman" w:hAnsi="Times New Roman" w:cs="Times New Roman"/>
          <w:b/>
          <w:color w:val="000000"/>
          <w:sz w:val="24"/>
          <w:szCs w:val="24"/>
          <w:lang w:eastAsia="pt-BR"/>
        </w:rPr>
        <w:t>RUA PADRE VICENTE S/N – GUAPÓ.</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91E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C5B5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8006F9" w:rsidRPr="00592E6D" w:rsidTr="00DA77C4">
        <w:trPr>
          <w:trHeight w:val="44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06F9" w:rsidRPr="00592E6D" w:rsidTr="00DA77C4">
        <w:trPr>
          <w:trHeight w:val="44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275,10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580,00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130,20</w:t>
            </w:r>
          </w:p>
        </w:tc>
      </w:tr>
      <w:tr w:rsidR="00A36E52" w:rsidRPr="00A953F2" w:rsidTr="00DA77C4">
        <w:trPr>
          <w:trHeight w:val="3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134,50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182,00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360,00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C5B5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C5B51">
          <w:rPr>
            <w:rFonts w:ascii="Times New Roman" w:eastAsia="Times New Roman" w:hAnsi="Times New Roman" w:cs="Times New Roman"/>
            <w:sz w:val="24"/>
            <w:szCs w:val="24"/>
            <w:lang w:eastAsia="pt-BR"/>
          </w:rPr>
          <w:t>Lei nº 10.831, de 23 de dezembro de 2003</w:t>
        </w:r>
      </w:hyperlink>
      <w:r w:rsidRPr="00BC5B5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4740F" w:rsidRPr="0024740F">
        <w:rPr>
          <w:rFonts w:ascii="Times New Roman" w:eastAsia="Times New Roman" w:hAnsi="Times New Roman" w:cs="Times New Roman"/>
          <w:b/>
          <w:color w:val="000000"/>
          <w:sz w:val="24"/>
          <w:szCs w:val="24"/>
          <w:lang w:eastAsia="pt-BR"/>
        </w:rPr>
        <w:t>COLÉGIO ESTADUAL PROFESSORA LIODÓSIA SERRA RAMOS</w:t>
      </w:r>
      <w:r w:rsidRPr="00592E6D">
        <w:rPr>
          <w:rFonts w:ascii="Times New Roman" w:eastAsia="Times New Roman" w:hAnsi="Times New Roman" w:cs="Times New Roman"/>
          <w:color w:val="000000"/>
          <w:sz w:val="24"/>
          <w:szCs w:val="24"/>
          <w:lang w:eastAsia="pt-BR"/>
        </w:rPr>
        <w:t xml:space="preserve"> com sede à </w:t>
      </w:r>
      <w:r w:rsidR="0024740F" w:rsidRPr="0024740F">
        <w:rPr>
          <w:rFonts w:ascii="Times New Roman" w:eastAsia="Times New Roman" w:hAnsi="Times New Roman" w:cs="Times New Roman"/>
          <w:b/>
          <w:color w:val="000000"/>
          <w:sz w:val="24"/>
          <w:szCs w:val="24"/>
          <w:lang w:eastAsia="pt-BR"/>
        </w:rPr>
        <w:t>RUA PADRE VICENTE S/N-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4740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709"/>
      </w:tblGrid>
      <w:tr w:rsidR="00756584"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7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01 </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r>
      <w:tr w:rsidR="008006F9" w:rsidRPr="00592E6D" w:rsidTr="008006F9">
        <w:trPr>
          <w:trHeight w:val="3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w:t>
            </w:r>
            <w:r w:rsidR="00A7745A" w:rsidRPr="00F91E49">
              <w:rPr>
                <w:rFonts w:ascii="Times New Roman" w:eastAsia="Times New Roman" w:hAnsi="Times New Roman" w:cs="Times New Roman"/>
                <w:sz w:val="24"/>
                <w:szCs w:val="24"/>
                <w:lang w:eastAsia="pt-BR"/>
              </w:rPr>
              <w: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06</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07</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r>
    </w:tbl>
    <w:p w:rsidR="00FB0A27" w:rsidRDefault="00FB0A2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1305"/>
        <w:gridCol w:w="3828"/>
        <w:gridCol w:w="2601"/>
      </w:tblGrid>
      <w:tr w:rsidR="004C0DC1" w:rsidRPr="00592E6D" w:rsidTr="00BC5B51">
        <w:trPr>
          <w:trHeight w:val="59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50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MILHO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49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C5B5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C5B51">
          <w:rPr>
            <w:rStyle w:val="Hyperlink"/>
            <w:rFonts w:ascii="Times New Roman" w:eastAsia="Times New Roman" w:hAnsi="Times New Roman" w:cs="Times New Roman"/>
            <w:b/>
            <w:color w:val="auto"/>
            <w:sz w:val="24"/>
            <w:szCs w:val="24"/>
            <w:lang w:eastAsia="pt-BR"/>
          </w:rPr>
          <w:t>www.seduce.go.gov.br</w:t>
        </w:r>
      </w:hyperlink>
      <w:r w:rsidR="00F52F58" w:rsidRPr="00BC5B5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91E4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C5B51">
          <w:rPr>
            <w:rFonts w:ascii="Times New Roman" w:eastAsia="Times New Roman" w:hAnsi="Times New Roman" w:cs="Times New Roman"/>
            <w:sz w:val="24"/>
            <w:szCs w:val="24"/>
            <w:lang w:eastAsia="pt-BR"/>
          </w:rPr>
          <w:t>Lei 8.666/1993</w:t>
        </w:r>
      </w:hyperlink>
      <w:r w:rsidRPr="00BC5B51">
        <w:rPr>
          <w:rFonts w:ascii="Times New Roman" w:eastAsia="Times New Roman" w:hAnsi="Times New Roman" w:cs="Times New Roman"/>
          <w:sz w:val="24"/>
          <w:szCs w:val="24"/>
          <w:lang w:eastAsia="pt-BR"/>
        </w:rPr>
        <w:t>.</w:t>
      </w: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0C6CB2" w:rsidRP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GUAPÓ/GO, AOS 26 DIAS DO MÊS DE NOVEMBRO DE 2015.</w:t>
      </w:r>
    </w:p>
    <w:p w:rsidR="000202FF" w:rsidRPr="00F91E49" w:rsidRDefault="00F91E49" w:rsidP="00F91E49">
      <w:pPr>
        <w:spacing w:after="150" w:line="240" w:lineRule="auto"/>
        <w:ind w:left="2832"/>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color w:val="000000"/>
          <w:sz w:val="24"/>
          <w:szCs w:val="24"/>
          <w:lang w:eastAsia="pt-BR"/>
        </w:rPr>
        <w:br/>
      </w:r>
      <w:r w:rsidRPr="00F91E49">
        <w:rPr>
          <w:rFonts w:ascii="Times New Roman" w:eastAsia="Times New Roman" w:hAnsi="Times New Roman" w:cs="Times New Roman"/>
          <w:b/>
          <w:sz w:val="24"/>
          <w:szCs w:val="24"/>
          <w:lang w:eastAsia="pt-BR"/>
        </w:rPr>
        <w:t>ROGÉRIO MACEDO DA SILVA</w:t>
      </w:r>
    </w:p>
    <w:p w:rsidR="00A7745A"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PRESIDENTE DO CONSELHO ESCOLAR</w:t>
      </w:r>
    </w:p>
    <w:p w:rsidR="000202FF" w:rsidRPr="00F91E49" w:rsidRDefault="00F91E49" w:rsidP="00F91E49">
      <w:pPr>
        <w:spacing w:after="150" w:line="240" w:lineRule="auto"/>
        <w:jc w:val="center"/>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sz w:val="24"/>
          <w:szCs w:val="24"/>
          <w:lang w:eastAsia="pt-BR"/>
        </w:rPr>
        <w:t>COLEGIO ESTADUAL PROFESSORA LIODOSIA SERRA RAMOS</w:t>
      </w:r>
    </w:p>
    <w:p w:rsidR="000202FF"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B1" w:rsidRDefault="00B97DB1" w:rsidP="004C0DC1">
      <w:pPr>
        <w:spacing w:after="0" w:line="240" w:lineRule="auto"/>
      </w:pPr>
      <w:r>
        <w:separator/>
      </w:r>
    </w:p>
  </w:endnote>
  <w:endnote w:type="continuationSeparator" w:id="0">
    <w:p w:rsidR="00B97DB1" w:rsidRDefault="00B97D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B1" w:rsidRDefault="00B97DB1" w:rsidP="004C0DC1">
      <w:pPr>
        <w:spacing w:after="0" w:line="240" w:lineRule="auto"/>
      </w:pPr>
      <w:r>
        <w:separator/>
      </w:r>
    </w:p>
  </w:footnote>
  <w:footnote w:type="continuationSeparator" w:id="0">
    <w:p w:rsidR="00B97DB1" w:rsidRDefault="00B97D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1C3"/>
    <w:rsid w:val="000C6CB2"/>
    <w:rsid w:val="00145C13"/>
    <w:rsid w:val="0018704D"/>
    <w:rsid w:val="00197177"/>
    <w:rsid w:val="001A6DEB"/>
    <w:rsid w:val="001A7180"/>
    <w:rsid w:val="001E247F"/>
    <w:rsid w:val="00245873"/>
    <w:rsid w:val="0024740F"/>
    <w:rsid w:val="00267746"/>
    <w:rsid w:val="00297C3D"/>
    <w:rsid w:val="002A739F"/>
    <w:rsid w:val="002B1996"/>
    <w:rsid w:val="002C25D7"/>
    <w:rsid w:val="002C770D"/>
    <w:rsid w:val="0032769B"/>
    <w:rsid w:val="00357A04"/>
    <w:rsid w:val="003977F8"/>
    <w:rsid w:val="003A52A2"/>
    <w:rsid w:val="003C07A6"/>
    <w:rsid w:val="003C49C2"/>
    <w:rsid w:val="003D0634"/>
    <w:rsid w:val="003D579C"/>
    <w:rsid w:val="00413CD9"/>
    <w:rsid w:val="0044290E"/>
    <w:rsid w:val="00496033"/>
    <w:rsid w:val="004C0DC1"/>
    <w:rsid w:val="00545C39"/>
    <w:rsid w:val="00590945"/>
    <w:rsid w:val="00592E6D"/>
    <w:rsid w:val="005A1A2D"/>
    <w:rsid w:val="005D60A3"/>
    <w:rsid w:val="005E54C4"/>
    <w:rsid w:val="005F343C"/>
    <w:rsid w:val="00602939"/>
    <w:rsid w:val="00612ABC"/>
    <w:rsid w:val="006165CC"/>
    <w:rsid w:val="00620C0F"/>
    <w:rsid w:val="006806BC"/>
    <w:rsid w:val="006D1930"/>
    <w:rsid w:val="006F709F"/>
    <w:rsid w:val="00725662"/>
    <w:rsid w:val="00756584"/>
    <w:rsid w:val="00762DCA"/>
    <w:rsid w:val="007807F2"/>
    <w:rsid w:val="00794B37"/>
    <w:rsid w:val="007A1C1E"/>
    <w:rsid w:val="007A7BF5"/>
    <w:rsid w:val="007B2900"/>
    <w:rsid w:val="007B49CF"/>
    <w:rsid w:val="007D264D"/>
    <w:rsid w:val="008006F9"/>
    <w:rsid w:val="00811698"/>
    <w:rsid w:val="00813D1C"/>
    <w:rsid w:val="008300AA"/>
    <w:rsid w:val="008615D7"/>
    <w:rsid w:val="00884D87"/>
    <w:rsid w:val="00933831"/>
    <w:rsid w:val="00944287"/>
    <w:rsid w:val="009D79C9"/>
    <w:rsid w:val="009E4C65"/>
    <w:rsid w:val="00A02C34"/>
    <w:rsid w:val="00A260CB"/>
    <w:rsid w:val="00A36E52"/>
    <w:rsid w:val="00A43820"/>
    <w:rsid w:val="00A610ED"/>
    <w:rsid w:val="00A7745A"/>
    <w:rsid w:val="00A953F2"/>
    <w:rsid w:val="00AF7F53"/>
    <w:rsid w:val="00B603CF"/>
    <w:rsid w:val="00B77BD8"/>
    <w:rsid w:val="00B83E0F"/>
    <w:rsid w:val="00B90148"/>
    <w:rsid w:val="00B97DB1"/>
    <w:rsid w:val="00BC5B51"/>
    <w:rsid w:val="00C01130"/>
    <w:rsid w:val="00C01F11"/>
    <w:rsid w:val="00C52B9B"/>
    <w:rsid w:val="00C52F53"/>
    <w:rsid w:val="00C5582D"/>
    <w:rsid w:val="00C56E74"/>
    <w:rsid w:val="00CF04A0"/>
    <w:rsid w:val="00D15292"/>
    <w:rsid w:val="00D16803"/>
    <w:rsid w:val="00D30AA4"/>
    <w:rsid w:val="00D44A9E"/>
    <w:rsid w:val="00D70BBD"/>
    <w:rsid w:val="00DA09CB"/>
    <w:rsid w:val="00DA77C4"/>
    <w:rsid w:val="00DC0EAE"/>
    <w:rsid w:val="00DD599B"/>
    <w:rsid w:val="00E374F9"/>
    <w:rsid w:val="00E561E7"/>
    <w:rsid w:val="00E9135E"/>
    <w:rsid w:val="00EA32B6"/>
    <w:rsid w:val="00EA73A0"/>
    <w:rsid w:val="00EB536E"/>
    <w:rsid w:val="00EC6059"/>
    <w:rsid w:val="00ED2F59"/>
    <w:rsid w:val="00F01E31"/>
    <w:rsid w:val="00F34C7D"/>
    <w:rsid w:val="00F52F58"/>
    <w:rsid w:val="00F530BD"/>
    <w:rsid w:val="00F56EB9"/>
    <w:rsid w:val="00F678C6"/>
    <w:rsid w:val="00F91E49"/>
    <w:rsid w:val="00F979E7"/>
    <w:rsid w:val="00FB0A27"/>
    <w:rsid w:val="00FD26E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1DA95-1D75-4132-AAD3-826D7AEF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2015-12-07T11:57:00Z</dcterms:created>
  <dcterms:modified xsi:type="dcterms:W3CDTF">2016-01-12T16:27:00Z</dcterms:modified>
</cp:coreProperties>
</file>