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7953F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676070">
        <w:rPr>
          <w:rFonts w:ascii="Times New Roman" w:eastAsia="Times New Roman" w:hAnsi="Times New Roman" w:cs="Times New Roman"/>
          <w:color w:val="000000"/>
          <w:sz w:val="24"/>
          <w:szCs w:val="24"/>
          <w:lang w:eastAsia="pt-BR"/>
        </w:rPr>
        <w:t xml:space="preserve">                                                                                                                                                                                                                                                                                                                                                                                                                                                                                                                                                                                                                                                                                                                                                                                                                                                                                                                                                                                                                                                                                                                                                                                                                                                                                                                                                                                                                                                                                                                                                                                                                                                                                                                                                                                                                                                                                                                                                                                                                                                                                                                                                                                                                                                                                                                                                                                                                                                                                                                                                                                                                                                                                                                                                                                                                                                                                                                                                                                                                                                                                                                                                                                                                                                                                                                                                                                                                                                                                                                                                                                                                                                                                                                                                                                                                                                                                                                                                                                                                                                                                                                                                                                                                                                                                                                                                                                                                                                                                                                                                                                                                                                                                                                                                                                                                                                                                                                                                                                                                                                                                                                                                                                                                                                                                                                                                                                                                                                                                                                                                                                                                                                                                                                                                                                                                                                                                                                                                                                                                                                                                                                                                                                                                                                                                                                                                                                                                                                                                                                                                                                                                                                                                                                                                                                                                                                                                                                                                                                                                                                                                                                                                                                                                                                                                                                                                                                                                                                                                                                                                                                                                                                                                                                                                                                                                                                                                                                                                                                                                                                                                                                                                                                                                                                                                                                                                                                                                                                                                                                                                                                                                                                                                                                                                                                                                                                                                                                                                                                                                                                                                                                                                                                                                                                                                                                                                                                                                                                                                                                                                                                                                                                                                                                              </w:t>
      </w:r>
    </w:p>
    <w:p w:rsidR="00B77BD8" w:rsidRPr="0092307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7953F8">
        <w:rPr>
          <w:rFonts w:ascii="Times New Roman" w:eastAsia="Times New Roman" w:hAnsi="Times New Roman" w:cs="Times New Roman"/>
          <w:color w:val="000000"/>
          <w:sz w:val="24"/>
          <w:szCs w:val="24"/>
          <w:lang w:eastAsia="pt-BR"/>
        </w:rPr>
        <w:t xml:space="preserve"> </w:t>
      </w:r>
      <w:r w:rsidR="007953F8" w:rsidRPr="00676070">
        <w:rPr>
          <w:rFonts w:ascii="Times New Roman" w:eastAsia="Times New Roman" w:hAnsi="Times New Roman" w:cs="Times New Roman"/>
          <w:b/>
          <w:color w:val="000000"/>
          <w:sz w:val="24"/>
          <w:szCs w:val="24"/>
          <w:lang w:eastAsia="pt-BR"/>
        </w:rPr>
        <w:t>DOMINGOS DE OLIVEIRA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D722B">
        <w:rPr>
          <w:rFonts w:ascii="Times New Roman" w:eastAsia="Times New Roman" w:hAnsi="Times New Roman" w:cs="Times New Roman"/>
          <w:b/>
          <w:color w:val="000000"/>
          <w:sz w:val="24"/>
          <w:szCs w:val="24"/>
          <w:lang w:eastAsia="pt-BR"/>
        </w:rPr>
        <w:t>C</w:t>
      </w:r>
      <w:r w:rsidR="00254ECE" w:rsidRPr="00676070">
        <w:rPr>
          <w:rFonts w:ascii="Times New Roman" w:eastAsia="Times New Roman" w:hAnsi="Times New Roman" w:cs="Times New Roman"/>
          <w:b/>
          <w:color w:val="000000"/>
          <w:sz w:val="24"/>
          <w:szCs w:val="24"/>
          <w:lang w:eastAsia="pt-BR"/>
        </w:rPr>
        <w:t>P</w:t>
      </w:r>
      <w:r w:rsidR="007953F8" w:rsidRPr="00676070">
        <w:rPr>
          <w:rFonts w:ascii="Times New Roman" w:eastAsia="Times New Roman" w:hAnsi="Times New Roman" w:cs="Times New Roman"/>
          <w:b/>
          <w:color w:val="000000"/>
          <w:sz w:val="24"/>
          <w:szCs w:val="24"/>
          <w:lang w:eastAsia="pt-BR"/>
        </w:rPr>
        <w:t>MG “DOMINGOS DE OLIVEIRA”</w:t>
      </w:r>
      <w:r w:rsidR="00DD599B" w:rsidRPr="00592E6D">
        <w:rPr>
          <w:rFonts w:ascii="Times New Roman" w:eastAsia="Times New Roman" w:hAnsi="Times New Roman" w:cs="Times New Roman"/>
          <w:color w:val="000000"/>
          <w:sz w:val="24"/>
          <w:szCs w:val="24"/>
          <w:lang w:eastAsia="pt-BR"/>
        </w:rPr>
        <w:t xml:space="preserve">, município de </w:t>
      </w:r>
      <w:r w:rsidR="007953F8">
        <w:rPr>
          <w:rFonts w:ascii="Times New Roman" w:eastAsia="Times New Roman" w:hAnsi="Times New Roman" w:cs="Times New Roman"/>
          <w:color w:val="000000"/>
          <w:sz w:val="24"/>
          <w:szCs w:val="24"/>
          <w:lang w:eastAsia="pt-BR"/>
        </w:rPr>
        <w:t>Formosa-Goiás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7953F8">
        <w:rPr>
          <w:rFonts w:ascii="Times New Roman" w:eastAsia="Times New Roman" w:hAnsi="Times New Roman" w:cs="Times New Roman"/>
          <w:color w:val="000000"/>
          <w:sz w:val="24"/>
          <w:szCs w:val="24"/>
          <w:lang w:eastAsia="pt-BR"/>
        </w:rPr>
        <w:t>Formosa-Goiás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5D244F">
        <w:rPr>
          <w:rFonts w:ascii="Times New Roman" w:eastAsia="Times New Roman" w:hAnsi="Times New Roman" w:cs="Times New Roman"/>
          <w:color w:val="000000"/>
          <w:sz w:val="24"/>
          <w:szCs w:val="24"/>
          <w:lang w:eastAsia="pt-BR"/>
        </w:rPr>
        <w:t xml:space="preserve">no </w:t>
      </w:r>
      <w:r w:rsidR="00676070" w:rsidRPr="00676070">
        <w:rPr>
          <w:rFonts w:ascii="Times New Roman" w:eastAsia="Times New Roman" w:hAnsi="Times New Roman" w:cs="Times New Roman"/>
          <w:b/>
          <w:color w:val="000000"/>
          <w:sz w:val="24"/>
          <w:szCs w:val="24"/>
          <w:lang w:eastAsia="pt-BR"/>
        </w:rPr>
        <w:t>LOTEAMENTO SANTA BÁRBARA, AV.</w:t>
      </w:r>
      <w:r w:rsidR="00676070">
        <w:rPr>
          <w:rFonts w:ascii="Times New Roman" w:eastAsia="Times New Roman" w:hAnsi="Times New Roman" w:cs="Times New Roman"/>
          <w:color w:val="000000"/>
          <w:sz w:val="24"/>
          <w:szCs w:val="24"/>
          <w:lang w:eastAsia="pt-BR"/>
        </w:rPr>
        <w:t xml:space="preserve"> </w:t>
      </w:r>
      <w:r w:rsidR="00676070" w:rsidRPr="00676070">
        <w:rPr>
          <w:rFonts w:ascii="Times New Roman" w:eastAsia="Times New Roman" w:hAnsi="Times New Roman" w:cs="Times New Roman"/>
          <w:b/>
          <w:color w:val="000000"/>
          <w:sz w:val="24"/>
          <w:szCs w:val="24"/>
          <w:lang w:eastAsia="pt-BR"/>
        </w:rPr>
        <w:t>OESTE, S/Nº FORMOSA-GO</w:t>
      </w:r>
      <w:r w:rsidR="005D244F">
        <w:rPr>
          <w:rFonts w:ascii="Times New Roman" w:eastAsia="Times New Roman" w:hAnsi="Times New Roman" w:cs="Times New Roman"/>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D244F">
        <w:rPr>
          <w:rFonts w:ascii="Times New Roman" w:eastAsia="Times New Roman" w:hAnsi="Times New Roman" w:cs="Times New Roman"/>
          <w:color w:val="000000"/>
          <w:sz w:val="24"/>
          <w:szCs w:val="24"/>
          <w:lang w:eastAsia="pt-BR"/>
        </w:rPr>
        <w:t xml:space="preserve"> </w:t>
      </w:r>
      <w:r w:rsidR="005D244F" w:rsidRPr="00676070">
        <w:rPr>
          <w:rFonts w:ascii="Times New Roman" w:eastAsia="Times New Roman" w:hAnsi="Times New Roman" w:cs="Times New Roman"/>
          <w:b/>
          <w:color w:val="000000"/>
          <w:sz w:val="24"/>
          <w:szCs w:val="24"/>
          <w:lang w:eastAsia="pt-BR"/>
        </w:rPr>
        <w:t>00.686.073/0001-89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w:t>
      </w:r>
      <w:r w:rsidR="008F05C1">
        <w:rPr>
          <w:rFonts w:ascii="Times New Roman" w:eastAsia="Times New Roman" w:hAnsi="Times New Roman" w:cs="Times New Roman"/>
          <w:color w:val="000000"/>
          <w:sz w:val="24"/>
          <w:szCs w:val="24"/>
          <w:lang w:eastAsia="pt-BR"/>
        </w:rPr>
        <w:t xml:space="preserve">idente do Conselho </w:t>
      </w:r>
      <w:r w:rsidR="00673E84">
        <w:rPr>
          <w:rFonts w:ascii="Times New Roman" w:eastAsia="Times New Roman" w:hAnsi="Times New Roman" w:cs="Times New Roman"/>
          <w:color w:val="000000"/>
          <w:sz w:val="24"/>
          <w:szCs w:val="24"/>
          <w:lang w:eastAsia="pt-BR"/>
        </w:rPr>
        <w:t xml:space="preserve">(a) Sr (a), </w:t>
      </w:r>
      <w:r w:rsidR="00923070" w:rsidRPr="00923070">
        <w:rPr>
          <w:rFonts w:ascii="Times New Roman" w:eastAsia="Times New Roman" w:hAnsi="Times New Roman" w:cs="Times New Roman"/>
          <w:b/>
          <w:color w:val="000000"/>
          <w:sz w:val="24"/>
          <w:szCs w:val="24"/>
          <w:lang w:eastAsia="pt-BR"/>
        </w:rPr>
        <w:t>DIVINA MARIA BARCELOS</w:t>
      </w:r>
      <w:r w:rsidR="00673E84">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8F05C1" w:rsidRPr="00923070">
        <w:rPr>
          <w:rFonts w:ascii="Times New Roman" w:eastAsia="Times New Roman" w:hAnsi="Times New Roman" w:cs="Times New Roman"/>
          <w:b/>
          <w:sz w:val="24"/>
          <w:szCs w:val="24"/>
          <w:lang w:eastAsia="pt-BR"/>
        </w:rPr>
        <w:t>409.240.841-20</w:t>
      </w:r>
      <w:r w:rsidR="00197177" w:rsidRPr="00592E6D">
        <w:rPr>
          <w:rFonts w:ascii="Times New Roman" w:eastAsia="Times New Roman" w:hAnsi="Times New Roman" w:cs="Times New Roman"/>
          <w:color w:val="000000"/>
          <w:sz w:val="24"/>
          <w:szCs w:val="24"/>
          <w:lang w:eastAsia="pt-BR"/>
        </w:rPr>
        <w:t xml:space="preserve">, Carteira de Identidade nº </w:t>
      </w:r>
      <w:r w:rsidR="008F05C1">
        <w:rPr>
          <w:rFonts w:ascii="Times New Roman" w:eastAsia="Times New Roman" w:hAnsi="Times New Roman" w:cs="Times New Roman"/>
          <w:color w:val="000000"/>
          <w:sz w:val="24"/>
          <w:szCs w:val="24"/>
          <w:lang w:eastAsia="pt-BR"/>
        </w:rPr>
        <w:t xml:space="preserve">RG </w:t>
      </w:r>
      <w:r w:rsidR="008F05C1" w:rsidRPr="00923070">
        <w:rPr>
          <w:rFonts w:ascii="Times New Roman" w:eastAsia="Times New Roman" w:hAnsi="Times New Roman" w:cs="Times New Roman"/>
          <w:b/>
          <w:sz w:val="24"/>
          <w:szCs w:val="24"/>
          <w:lang w:eastAsia="pt-BR"/>
        </w:rPr>
        <w:t>17563 PMGO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035939">
        <w:rPr>
          <w:rFonts w:ascii="Times New Roman" w:eastAsia="Times New Roman" w:hAnsi="Times New Roman" w:cs="Times New Roman"/>
          <w:sz w:val="24"/>
          <w:szCs w:val="24"/>
          <w:lang w:eastAsia="pt-BR"/>
        </w:rPr>
        <w:t>ao atendimento do Programa Nacional de Alimentação Escolar/</w:t>
      </w:r>
      <w:r w:rsidR="00197177" w:rsidRPr="00035939">
        <w:rPr>
          <w:rFonts w:ascii="Times New Roman" w:eastAsia="Times New Roman" w:hAnsi="Times New Roman" w:cs="Times New Roman"/>
          <w:sz w:val="24"/>
          <w:szCs w:val="24"/>
          <w:lang w:eastAsia="pt-BR"/>
        </w:rPr>
        <w:t>PNAE</w:t>
      </w:r>
      <w:r w:rsidR="004C0DC1" w:rsidRPr="00035939">
        <w:rPr>
          <w:rFonts w:ascii="Times New Roman" w:eastAsia="Times New Roman" w:hAnsi="Times New Roman" w:cs="Times New Roman"/>
          <w:sz w:val="24"/>
          <w:szCs w:val="24"/>
          <w:lang w:eastAsia="pt-BR"/>
        </w:rPr>
        <w:t xml:space="preserve">, durante o período de </w:t>
      </w:r>
      <w:r w:rsidR="00035939" w:rsidRPr="00035939">
        <w:rPr>
          <w:rFonts w:ascii="Times New Roman" w:eastAsia="Times New Roman" w:hAnsi="Times New Roman" w:cs="Times New Roman"/>
          <w:b/>
          <w:sz w:val="24"/>
          <w:szCs w:val="24"/>
          <w:lang w:eastAsia="pt-BR"/>
        </w:rPr>
        <w:t>18</w:t>
      </w:r>
      <w:r w:rsidR="00CE6029" w:rsidRPr="00035939">
        <w:rPr>
          <w:rFonts w:ascii="Times New Roman" w:eastAsia="Times New Roman" w:hAnsi="Times New Roman" w:cs="Times New Roman"/>
          <w:b/>
          <w:sz w:val="24"/>
          <w:szCs w:val="24"/>
          <w:lang w:eastAsia="pt-BR"/>
        </w:rPr>
        <w:t>/01/2016 a 30/06/2016</w:t>
      </w:r>
      <w:r w:rsidR="004C0DC1" w:rsidRPr="00035939">
        <w:rPr>
          <w:rFonts w:ascii="Times New Roman" w:eastAsia="Times New Roman" w:hAnsi="Times New Roman" w:cs="Times New Roman"/>
          <w:sz w:val="24"/>
          <w:szCs w:val="24"/>
          <w:lang w:eastAsia="pt-BR"/>
        </w:rPr>
        <w:t>. Os interessados (</w:t>
      </w:r>
      <w:r w:rsidR="004C0DC1" w:rsidRPr="00035939">
        <w:rPr>
          <w:rFonts w:ascii="Times New Roman" w:eastAsia="Times New Roman" w:hAnsi="Times New Roman" w:cs="Times New Roman"/>
          <w:b/>
          <w:sz w:val="24"/>
          <w:szCs w:val="24"/>
          <w:lang w:eastAsia="pt-BR"/>
        </w:rPr>
        <w:t>Grupos Formais, Informais ou Fornecedores Individuais</w:t>
      </w:r>
      <w:r w:rsidR="004C0DC1" w:rsidRPr="0003593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35939">
        <w:rPr>
          <w:rFonts w:ascii="Times New Roman" w:eastAsia="Times New Roman" w:hAnsi="Times New Roman" w:cs="Times New Roman"/>
          <w:sz w:val="24"/>
          <w:szCs w:val="24"/>
          <w:lang w:eastAsia="pt-BR"/>
        </w:rPr>
        <w:t>até o</w:t>
      </w:r>
      <w:r w:rsidR="00CE6029" w:rsidRPr="00035939">
        <w:rPr>
          <w:rFonts w:ascii="Times New Roman" w:eastAsia="Times New Roman" w:hAnsi="Times New Roman" w:cs="Times New Roman"/>
          <w:sz w:val="24"/>
          <w:szCs w:val="24"/>
          <w:lang w:eastAsia="pt-BR"/>
        </w:rPr>
        <w:t>s</w:t>
      </w:r>
      <w:r w:rsidR="00197177" w:rsidRPr="00035939">
        <w:rPr>
          <w:rFonts w:ascii="Times New Roman" w:eastAsia="Times New Roman" w:hAnsi="Times New Roman" w:cs="Times New Roman"/>
          <w:sz w:val="24"/>
          <w:szCs w:val="24"/>
          <w:lang w:eastAsia="pt-BR"/>
        </w:rPr>
        <w:t xml:space="preserve"> dia</w:t>
      </w:r>
      <w:r w:rsidR="00CE6029" w:rsidRPr="00035939">
        <w:rPr>
          <w:rFonts w:ascii="Times New Roman" w:eastAsia="Times New Roman" w:hAnsi="Times New Roman" w:cs="Times New Roman"/>
          <w:sz w:val="24"/>
          <w:szCs w:val="24"/>
          <w:lang w:eastAsia="pt-BR"/>
        </w:rPr>
        <w:t xml:space="preserve"> </w:t>
      </w:r>
      <w:r w:rsidR="00035939" w:rsidRPr="00035939">
        <w:rPr>
          <w:rFonts w:ascii="Times New Roman" w:eastAsia="Times New Roman" w:hAnsi="Times New Roman" w:cs="Times New Roman"/>
          <w:b/>
          <w:sz w:val="24"/>
          <w:szCs w:val="24"/>
          <w:lang w:eastAsia="pt-BR"/>
        </w:rPr>
        <w:t>18/01/2016</w:t>
      </w:r>
      <w:r w:rsidR="00197177" w:rsidRPr="00035939">
        <w:rPr>
          <w:rFonts w:ascii="Times New Roman" w:eastAsia="Times New Roman" w:hAnsi="Times New Roman" w:cs="Times New Roman"/>
          <w:sz w:val="24"/>
          <w:szCs w:val="24"/>
          <w:lang w:eastAsia="pt-BR"/>
        </w:rPr>
        <w:t>, no horário das</w:t>
      </w:r>
      <w:r w:rsidR="00CE6029" w:rsidRPr="00035939">
        <w:rPr>
          <w:rFonts w:ascii="Times New Roman" w:eastAsia="Times New Roman" w:hAnsi="Times New Roman" w:cs="Times New Roman"/>
          <w:sz w:val="24"/>
          <w:szCs w:val="24"/>
          <w:lang w:eastAsia="pt-BR"/>
        </w:rPr>
        <w:t xml:space="preserve"> </w:t>
      </w:r>
      <w:proofErr w:type="gramStart"/>
      <w:r w:rsidR="00CE6029" w:rsidRPr="00035939">
        <w:rPr>
          <w:rFonts w:ascii="Times New Roman" w:eastAsia="Times New Roman" w:hAnsi="Times New Roman" w:cs="Times New Roman"/>
          <w:b/>
          <w:sz w:val="24"/>
          <w:szCs w:val="24"/>
          <w:lang w:eastAsia="pt-BR"/>
        </w:rPr>
        <w:t>8:00</w:t>
      </w:r>
      <w:proofErr w:type="gramEnd"/>
      <w:r w:rsidR="00CE6029" w:rsidRPr="00035939">
        <w:rPr>
          <w:rFonts w:ascii="Times New Roman" w:eastAsia="Times New Roman" w:hAnsi="Times New Roman" w:cs="Times New Roman"/>
          <w:b/>
          <w:sz w:val="24"/>
          <w:szCs w:val="24"/>
          <w:lang w:eastAsia="pt-BR"/>
        </w:rPr>
        <w:t xml:space="preserve"> as 17:00</w:t>
      </w:r>
      <w:r w:rsidR="00197177" w:rsidRPr="00035939">
        <w:rPr>
          <w:rFonts w:ascii="Times New Roman" w:eastAsia="Times New Roman" w:hAnsi="Times New Roman" w:cs="Times New Roman"/>
          <w:sz w:val="24"/>
          <w:szCs w:val="24"/>
          <w:lang w:eastAsia="pt-BR"/>
        </w:rPr>
        <w:t xml:space="preserve"> horas, na sede do Conselho Escolar, situada </w:t>
      </w:r>
      <w:r w:rsidR="00CE6029" w:rsidRPr="00035939">
        <w:rPr>
          <w:rFonts w:ascii="Times New Roman" w:eastAsia="Times New Roman" w:hAnsi="Times New Roman" w:cs="Times New Roman"/>
          <w:sz w:val="24"/>
          <w:szCs w:val="24"/>
          <w:lang w:eastAsia="pt-BR"/>
        </w:rPr>
        <w:t xml:space="preserve">no </w:t>
      </w:r>
      <w:r w:rsidR="00923070" w:rsidRPr="00035939">
        <w:rPr>
          <w:rFonts w:ascii="Times New Roman" w:eastAsia="Times New Roman" w:hAnsi="Times New Roman" w:cs="Times New Roman"/>
          <w:b/>
          <w:sz w:val="24"/>
          <w:szCs w:val="24"/>
          <w:lang w:eastAsia="pt-BR"/>
        </w:rPr>
        <w:t>LOTEAMENTO SANTA</w:t>
      </w:r>
      <w:r w:rsidR="00923070" w:rsidRPr="00923070">
        <w:rPr>
          <w:rFonts w:ascii="Times New Roman" w:eastAsia="Times New Roman" w:hAnsi="Times New Roman" w:cs="Times New Roman"/>
          <w:b/>
          <w:color w:val="000000"/>
          <w:sz w:val="24"/>
          <w:szCs w:val="24"/>
          <w:lang w:eastAsia="pt-BR"/>
        </w:rPr>
        <w:t xml:space="preserve"> BARBARA, AV. OESTE, S/Nº FORMOSA-GO FONE (61) 3631-4685.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D474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C2649">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39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359,00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50,60</w:t>
            </w:r>
          </w:p>
        </w:tc>
      </w:tr>
      <w:tr w:rsidR="002C264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6399F">
              <w:rPr>
                <w:rFonts w:ascii="Times New Roman" w:eastAsia="Times New Roman" w:hAnsi="Times New Roman" w:cs="Times New Roman"/>
                <w:color w:val="333333"/>
                <w:sz w:val="24"/>
                <w:szCs w:val="24"/>
                <w:lang w:eastAsia="pt-BR"/>
              </w:rPr>
              <w:t>1,67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2649"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33,40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C2649">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17,35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6399F">
              <w:rPr>
                <w:rFonts w:ascii="Times New Roman" w:eastAsia="Times New Roman" w:hAnsi="Times New Roman" w:cs="Times New Roman"/>
                <w:color w:val="333333"/>
                <w:sz w:val="24"/>
                <w:szCs w:val="24"/>
                <w:lang w:eastAsia="pt-BR"/>
              </w:rPr>
              <w:t xml:space="preserve"> </w:t>
            </w:r>
            <w:r w:rsidR="006666D5">
              <w:rPr>
                <w:rFonts w:ascii="Times New Roman" w:eastAsia="Times New Roman" w:hAnsi="Times New Roman" w:cs="Times New Roman"/>
                <w:color w:val="333333"/>
                <w:sz w:val="24"/>
                <w:szCs w:val="24"/>
                <w:lang w:eastAsia="pt-BR"/>
              </w:rPr>
              <w:t>173,50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270,00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90,00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C26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335,20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666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258</w:t>
            </w:r>
            <w:r>
              <w:rPr>
                <w:rFonts w:ascii="Times New Roman" w:eastAsia="Times New Roman" w:hAnsi="Times New Roman" w:cs="Times New Roman"/>
                <w:color w:val="333333"/>
                <w:sz w:val="24"/>
                <w:szCs w:val="24"/>
                <w:lang w:eastAsia="pt-BR"/>
              </w:rPr>
              <w:t>,00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81,00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w:t>
            </w:r>
            <w:r w:rsidR="006666D5">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75,00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A315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219,00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150,00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 vácuo)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320,00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A315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440,00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240,00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666D5"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155,00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666D5">
              <w:rPr>
                <w:rFonts w:ascii="Times New Roman" w:eastAsia="Times New Roman" w:hAnsi="Times New Roman" w:cs="Times New Roman"/>
                <w:color w:val="333333"/>
                <w:sz w:val="24"/>
                <w:szCs w:val="24"/>
                <w:lang w:eastAsia="pt-BR"/>
              </w:rPr>
              <w:t xml:space="preserve"> 209,50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13,90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278,00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A315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83,70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A31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06E80" w:rsidP="00B06E8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D474F" w:rsidP="00B06E8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06E80">
              <w:rPr>
                <w:rFonts w:ascii="Times New Roman" w:eastAsia="Times New Roman" w:hAnsi="Times New Roman" w:cs="Times New Roman"/>
                <w:color w:val="333333"/>
                <w:sz w:val="24"/>
                <w:szCs w:val="24"/>
                <w:lang w:eastAsia="pt-BR"/>
              </w:rPr>
              <w:t xml:space="preserve"> 120,00</w:t>
            </w:r>
          </w:p>
        </w:tc>
      </w:tr>
    </w:tbl>
    <w:p w:rsidR="000916FB" w:rsidRDefault="000916F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D474F">
        <w:rPr>
          <w:rFonts w:ascii="Times New Roman" w:eastAsia="Times New Roman" w:hAnsi="Times New Roman" w:cs="Times New Roman"/>
          <w:b/>
          <w:color w:val="000000"/>
          <w:sz w:val="24"/>
          <w:szCs w:val="24"/>
          <w:lang w:eastAsia="pt-BR"/>
        </w:rPr>
        <w:t xml:space="preserve">Resolução FNDE nº </w:t>
      </w:r>
      <w:r w:rsidR="001D474F" w:rsidRPr="001D474F">
        <w:rPr>
          <w:rFonts w:ascii="Times New Roman" w:eastAsia="Times New Roman" w:hAnsi="Times New Roman" w:cs="Times New Roman"/>
          <w:b/>
          <w:color w:val="000000"/>
          <w:sz w:val="24"/>
          <w:szCs w:val="24"/>
          <w:lang w:eastAsia="pt-BR"/>
        </w:rPr>
        <w:t xml:space="preserve">4, de </w:t>
      </w:r>
      <w:proofErr w:type="gramStart"/>
      <w:r w:rsidR="001D474F" w:rsidRPr="001D474F">
        <w:rPr>
          <w:rFonts w:ascii="Times New Roman" w:eastAsia="Times New Roman" w:hAnsi="Times New Roman" w:cs="Times New Roman"/>
          <w:b/>
          <w:color w:val="000000"/>
          <w:sz w:val="24"/>
          <w:szCs w:val="24"/>
          <w:lang w:eastAsia="pt-BR"/>
        </w:rPr>
        <w:t>2</w:t>
      </w:r>
      <w:proofErr w:type="gramEnd"/>
      <w:r w:rsidR="001D474F" w:rsidRPr="001D474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917E75"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917E75">
        <w:rPr>
          <w:rFonts w:ascii="Times New Roman" w:eastAsia="Times New Roman" w:hAnsi="Times New Roman" w:cs="Times New Roman"/>
          <w:color w:val="000000"/>
          <w:sz w:val="24"/>
          <w:szCs w:val="24"/>
          <w:lang w:eastAsia="pt-BR"/>
        </w:rPr>
        <w:t xml:space="preserve"> </w:t>
      </w:r>
      <w:r w:rsidRPr="00917E75">
        <w:rPr>
          <w:rFonts w:ascii="Times New Roman" w:eastAsia="Times New Roman" w:hAnsi="Times New Roman" w:cs="Times New Roman"/>
          <w:sz w:val="24"/>
          <w:szCs w:val="24"/>
          <w:lang w:eastAsia="pt-BR"/>
        </w:rPr>
        <w:t xml:space="preserve">da </w:t>
      </w:r>
      <w:r w:rsidRPr="001D474F">
        <w:rPr>
          <w:rFonts w:ascii="Times New Roman" w:eastAsia="Times New Roman" w:hAnsi="Times New Roman" w:cs="Times New Roman"/>
          <w:b/>
          <w:sz w:val="24"/>
          <w:szCs w:val="24"/>
          <w:lang w:eastAsia="pt-BR"/>
        </w:rPr>
        <w:t>Resolução FNDE n.º</w:t>
      </w:r>
      <w:r w:rsidR="001D474F" w:rsidRPr="001D474F">
        <w:rPr>
          <w:rFonts w:ascii="Times New Roman" w:eastAsia="Times New Roman" w:hAnsi="Times New Roman" w:cs="Times New Roman"/>
          <w:b/>
          <w:sz w:val="24"/>
          <w:szCs w:val="24"/>
          <w:lang w:eastAsia="pt-BR"/>
        </w:rPr>
        <w:t xml:space="preserve"> </w:t>
      </w:r>
      <w:r w:rsidR="001D474F" w:rsidRPr="001D474F">
        <w:rPr>
          <w:rFonts w:ascii="Times New Roman" w:eastAsia="Times New Roman" w:hAnsi="Times New Roman" w:cs="Times New Roman"/>
          <w:b/>
          <w:color w:val="000000"/>
          <w:sz w:val="24"/>
          <w:szCs w:val="24"/>
          <w:lang w:eastAsia="pt-BR"/>
        </w:rPr>
        <w:t xml:space="preserve">4, de </w:t>
      </w:r>
      <w:proofErr w:type="gramStart"/>
      <w:r w:rsidR="001D474F" w:rsidRPr="001D474F">
        <w:rPr>
          <w:rFonts w:ascii="Times New Roman" w:eastAsia="Times New Roman" w:hAnsi="Times New Roman" w:cs="Times New Roman"/>
          <w:b/>
          <w:color w:val="000000"/>
          <w:sz w:val="24"/>
          <w:szCs w:val="24"/>
          <w:lang w:eastAsia="pt-BR"/>
        </w:rPr>
        <w:t>2</w:t>
      </w:r>
      <w:proofErr w:type="gramEnd"/>
      <w:r w:rsidR="001D474F" w:rsidRPr="001D474F">
        <w:rPr>
          <w:rFonts w:ascii="Times New Roman" w:eastAsia="Times New Roman" w:hAnsi="Times New Roman" w:cs="Times New Roman"/>
          <w:b/>
          <w:color w:val="000000"/>
          <w:sz w:val="24"/>
          <w:szCs w:val="24"/>
          <w:lang w:eastAsia="pt-BR"/>
        </w:rPr>
        <w:t xml:space="preserve"> de Abril de 2015.</w:t>
      </w:r>
      <w:r w:rsidRPr="001D474F">
        <w:rPr>
          <w:rFonts w:ascii="Times New Roman" w:eastAsia="Times New Roman" w:hAnsi="Times New Roman" w:cs="Times New Roman"/>
          <w:b/>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C6EDA" w:rsidRPr="0061743B">
        <w:rPr>
          <w:rFonts w:ascii="Times New Roman" w:eastAsia="Times New Roman" w:hAnsi="Times New Roman" w:cs="Times New Roman"/>
          <w:b/>
          <w:color w:val="000000"/>
          <w:sz w:val="24"/>
          <w:szCs w:val="24"/>
          <w:lang w:eastAsia="pt-BR"/>
        </w:rPr>
        <w:t>CPMG “DOMINGOS DE OLIVEIRA</w:t>
      </w:r>
      <w:r w:rsidR="002C6ED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61743B" w:rsidRPr="0061743B">
        <w:rPr>
          <w:rFonts w:ascii="Times New Roman" w:eastAsia="Times New Roman" w:hAnsi="Times New Roman" w:cs="Times New Roman"/>
          <w:b/>
          <w:color w:val="000000"/>
          <w:sz w:val="24"/>
          <w:szCs w:val="24"/>
          <w:lang w:eastAsia="pt-BR"/>
        </w:rPr>
        <w:t>LOTEAMENTO SANTA</w:t>
      </w:r>
      <w:r w:rsidR="0061743B">
        <w:rPr>
          <w:rFonts w:ascii="Times New Roman" w:eastAsia="Times New Roman" w:hAnsi="Times New Roman" w:cs="Times New Roman"/>
          <w:color w:val="000000"/>
          <w:sz w:val="24"/>
          <w:szCs w:val="24"/>
          <w:lang w:eastAsia="pt-BR"/>
        </w:rPr>
        <w:t xml:space="preserve"> </w:t>
      </w:r>
      <w:r w:rsidR="0061743B" w:rsidRPr="0061743B">
        <w:rPr>
          <w:rFonts w:ascii="Times New Roman" w:eastAsia="Times New Roman" w:hAnsi="Times New Roman" w:cs="Times New Roman"/>
          <w:b/>
          <w:color w:val="000000"/>
          <w:sz w:val="24"/>
          <w:szCs w:val="24"/>
          <w:lang w:eastAsia="pt-BR"/>
        </w:rPr>
        <w:t>BARBARA, AV. OESTE, S/Nº FORMOSA-GOIÁS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F52F58">
            <w:pPr>
              <w:spacing w:after="0" w:line="240" w:lineRule="auto"/>
              <w:jc w:val="center"/>
              <w:rPr>
                <w:rFonts w:ascii="Times New Roman" w:eastAsia="Times New Roman" w:hAnsi="Times New Roman" w:cs="Times New Roman"/>
                <w:color w:val="333333"/>
                <w:sz w:val="24"/>
                <w:szCs w:val="24"/>
                <w:lang w:eastAsia="pt-BR"/>
              </w:rPr>
            </w:pP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 vácuo)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5D6B64"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C6ED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4A1846"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6EDA" w:rsidRPr="00592E6D" w:rsidRDefault="002C6ED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3833"/>
        <w:gridCol w:w="2580"/>
      </w:tblGrid>
      <w:tr w:rsidR="004C0DC1"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Alho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76793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557F4B">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917E75"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 Mc</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174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roofErr w:type="spellStart"/>
            <w:r>
              <w:rPr>
                <w:rFonts w:ascii="Times New Roman" w:eastAsia="Times New Roman" w:hAnsi="Times New Roman" w:cs="Times New Roman"/>
                <w:color w:val="333333"/>
                <w:sz w:val="24"/>
                <w:szCs w:val="24"/>
                <w:lang w:eastAsia="pt-BR"/>
              </w:rPr>
              <w:t>klg</w:t>
            </w:r>
            <w:proofErr w:type="spell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Mc</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(a vácuo)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904EA" w:rsidRPr="00592E6D" w:rsidTr="00F429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66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767937" w:rsidP="004E3D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6174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CPMG Domingos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904EA" w:rsidRPr="00592E6D" w:rsidRDefault="00B904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7A7735"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917E75" w:rsidRDefault="00917E75"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D474F" w:rsidRDefault="001D474F" w:rsidP="001D474F">
      <w:pPr>
        <w:spacing w:after="150" w:line="240" w:lineRule="auto"/>
        <w:jc w:val="center"/>
        <w:rPr>
          <w:rFonts w:ascii="Times New Roman" w:eastAsia="Times New Roman" w:hAnsi="Times New Roman" w:cs="Times New Roman"/>
          <w:b/>
          <w:color w:val="000000"/>
          <w:sz w:val="24"/>
          <w:szCs w:val="24"/>
          <w:lang w:eastAsia="pt-BR"/>
        </w:rPr>
      </w:pPr>
      <w:r w:rsidRPr="001D474F">
        <w:rPr>
          <w:rFonts w:ascii="Times New Roman" w:eastAsia="Times New Roman" w:hAnsi="Times New Roman" w:cs="Times New Roman"/>
          <w:b/>
          <w:color w:val="000000"/>
          <w:sz w:val="24"/>
          <w:szCs w:val="24"/>
          <w:lang w:eastAsia="pt-BR"/>
        </w:rPr>
        <w:t>FORMOSA- GOIÁS, AOS 20 DIAS DO MÊS DE NOVEMBRO DE 2015.</w:t>
      </w:r>
    </w:p>
    <w:p w:rsidR="000202FF" w:rsidRPr="001D474F" w:rsidRDefault="001D474F" w:rsidP="001D474F">
      <w:pPr>
        <w:spacing w:after="150" w:line="240" w:lineRule="auto"/>
        <w:rPr>
          <w:rFonts w:ascii="Times New Roman" w:eastAsia="Times New Roman" w:hAnsi="Times New Roman" w:cs="Times New Roman"/>
          <w:b/>
          <w:sz w:val="24"/>
          <w:szCs w:val="24"/>
          <w:lang w:eastAsia="pt-BR"/>
        </w:rPr>
      </w:pPr>
      <w:r w:rsidRPr="001D474F">
        <w:rPr>
          <w:rFonts w:ascii="Times New Roman" w:eastAsia="Times New Roman" w:hAnsi="Times New Roman" w:cs="Times New Roman"/>
          <w:b/>
          <w:color w:val="000000"/>
          <w:sz w:val="24"/>
          <w:szCs w:val="24"/>
          <w:lang w:eastAsia="pt-BR"/>
        </w:rPr>
        <w:br/>
      </w:r>
      <w:r w:rsidRPr="001D474F">
        <w:rPr>
          <w:rFonts w:ascii="Times New Roman" w:eastAsia="Times New Roman" w:hAnsi="Times New Roman" w:cs="Times New Roman"/>
          <w:b/>
          <w:color w:val="FF0000"/>
          <w:sz w:val="24"/>
          <w:szCs w:val="24"/>
          <w:lang w:eastAsia="pt-BR"/>
        </w:rPr>
        <w:t xml:space="preserve">                                                   </w:t>
      </w:r>
      <w:r w:rsidRPr="001D474F">
        <w:rPr>
          <w:rFonts w:ascii="Times New Roman" w:eastAsia="Times New Roman" w:hAnsi="Times New Roman" w:cs="Times New Roman"/>
          <w:b/>
          <w:sz w:val="24"/>
          <w:szCs w:val="24"/>
          <w:lang w:eastAsia="pt-BR"/>
        </w:rPr>
        <w:t>DIVINA MARIA BARCELOS</w:t>
      </w:r>
    </w:p>
    <w:p w:rsidR="000202FF" w:rsidRPr="001D474F" w:rsidRDefault="001D474F" w:rsidP="001D474F">
      <w:pPr>
        <w:spacing w:after="150" w:line="240" w:lineRule="auto"/>
        <w:jc w:val="center"/>
        <w:rPr>
          <w:rFonts w:ascii="Times New Roman" w:eastAsia="Times New Roman" w:hAnsi="Times New Roman" w:cs="Times New Roman"/>
          <w:b/>
          <w:color w:val="000000"/>
          <w:sz w:val="24"/>
          <w:szCs w:val="24"/>
          <w:lang w:eastAsia="pt-BR"/>
        </w:rPr>
      </w:pPr>
      <w:r w:rsidRPr="001D474F">
        <w:rPr>
          <w:rFonts w:ascii="Times New Roman" w:eastAsia="Times New Roman" w:hAnsi="Times New Roman" w:cs="Times New Roman"/>
          <w:b/>
          <w:color w:val="000000"/>
          <w:sz w:val="24"/>
          <w:szCs w:val="24"/>
          <w:lang w:eastAsia="pt-BR"/>
        </w:rPr>
        <w:t>PRESIDENTE DO CONSELHO DA UNIDADE ESCOLAR</w:t>
      </w:r>
    </w:p>
    <w:p w:rsidR="000202FF" w:rsidRPr="001D474F" w:rsidRDefault="001D474F" w:rsidP="001D474F">
      <w:pPr>
        <w:spacing w:after="150" w:line="240" w:lineRule="auto"/>
        <w:jc w:val="center"/>
        <w:rPr>
          <w:rFonts w:ascii="Times New Roman" w:eastAsia="Times New Roman" w:hAnsi="Times New Roman" w:cs="Times New Roman"/>
          <w:b/>
          <w:sz w:val="24"/>
          <w:szCs w:val="24"/>
          <w:lang w:eastAsia="pt-BR"/>
        </w:rPr>
      </w:pPr>
      <w:r w:rsidRPr="001D474F">
        <w:rPr>
          <w:rFonts w:ascii="Times New Roman" w:eastAsia="Times New Roman" w:hAnsi="Times New Roman" w:cs="Times New Roman"/>
          <w:b/>
          <w:sz w:val="24"/>
          <w:szCs w:val="24"/>
          <w:lang w:eastAsia="pt-BR"/>
        </w:rPr>
        <w:t>CPMG “DOMINGOS DE OLIVEIRA”</w:t>
      </w:r>
    </w:p>
    <w:p w:rsidR="00BC27F2" w:rsidRPr="001D474F" w:rsidRDefault="001D474F" w:rsidP="001D474F">
      <w:pPr>
        <w:spacing w:after="150" w:line="240" w:lineRule="auto"/>
        <w:jc w:val="center"/>
        <w:rPr>
          <w:rFonts w:ascii="Times New Roman" w:hAnsi="Times New Roman" w:cs="Times New Roman"/>
          <w:b/>
          <w:sz w:val="24"/>
          <w:szCs w:val="24"/>
        </w:rPr>
      </w:pPr>
      <w:r w:rsidRPr="001D474F">
        <w:rPr>
          <w:rFonts w:ascii="Times New Roman" w:eastAsia="Times New Roman" w:hAnsi="Times New Roman" w:cs="Times New Roman"/>
          <w:b/>
          <w:color w:val="000000"/>
          <w:sz w:val="24"/>
          <w:szCs w:val="24"/>
          <w:lang w:eastAsia="pt-BR"/>
        </w:rPr>
        <w:t>SECRETARIA DE ESTADO DE EDUCAÇÃO, CULTURA E ESPORTE.</w:t>
      </w:r>
      <w:bookmarkStart w:id="0" w:name="_GoBack"/>
      <w:bookmarkEnd w:id="0"/>
    </w:p>
    <w:sectPr w:rsidR="00BC27F2" w:rsidRPr="001D474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429" w:rsidRDefault="00036429" w:rsidP="004C0DC1">
      <w:pPr>
        <w:spacing w:after="0" w:line="240" w:lineRule="auto"/>
      </w:pPr>
      <w:r>
        <w:separator/>
      </w:r>
    </w:p>
  </w:endnote>
  <w:endnote w:type="continuationSeparator" w:id="0">
    <w:p w:rsidR="00036429" w:rsidRDefault="0003642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D5" w:rsidRDefault="006666D5" w:rsidP="00590945">
    <w:pPr>
      <w:pStyle w:val="Rodap"/>
      <w:pBdr>
        <w:top w:val="single" w:sz="12" w:space="0" w:color="auto"/>
      </w:pBdr>
      <w:jc w:val="center"/>
      <w:rPr>
        <w:sz w:val="20"/>
        <w:szCs w:val="20"/>
      </w:rPr>
    </w:pPr>
    <w:r>
      <w:rPr>
        <w:sz w:val="20"/>
        <w:szCs w:val="20"/>
      </w:rPr>
      <w:t>Secretaria de Estado de Educação, Cultura e Esporte</w:t>
    </w:r>
  </w:p>
  <w:p w:rsidR="006666D5" w:rsidRDefault="006666D5" w:rsidP="00590945">
    <w:pPr>
      <w:pStyle w:val="Rodap"/>
      <w:pBdr>
        <w:top w:val="single" w:sz="12" w:space="0" w:color="auto"/>
      </w:pBdr>
      <w:jc w:val="center"/>
      <w:rPr>
        <w:b/>
        <w:sz w:val="20"/>
        <w:szCs w:val="20"/>
      </w:rPr>
    </w:pPr>
    <w:r>
      <w:rPr>
        <w:b/>
        <w:sz w:val="20"/>
        <w:szCs w:val="20"/>
      </w:rPr>
      <w:t>Gerência da Merenda Escolar- gae@seduc.go.gov.br</w:t>
    </w:r>
  </w:p>
  <w:p w:rsidR="006666D5" w:rsidRDefault="006666D5" w:rsidP="00590945">
    <w:pPr>
      <w:pStyle w:val="Rodap"/>
      <w:pBdr>
        <w:top w:val="single" w:sz="12" w:space="0" w:color="auto"/>
      </w:pBdr>
      <w:jc w:val="center"/>
      <w:rPr>
        <w:sz w:val="20"/>
        <w:szCs w:val="20"/>
      </w:rPr>
    </w:pPr>
    <w:r>
      <w:rPr>
        <w:sz w:val="20"/>
        <w:szCs w:val="20"/>
      </w:rPr>
      <w:t>Av. Anhanguera, n. º 7171 – Setor Oeste - Goiânia – GO. CEP: 74110-010</w:t>
    </w:r>
  </w:p>
  <w:p w:rsidR="006666D5" w:rsidRDefault="006666D5" w:rsidP="00590945">
    <w:pPr>
      <w:pStyle w:val="Rodap"/>
      <w:jc w:val="center"/>
      <w:rPr>
        <w:sz w:val="20"/>
        <w:szCs w:val="20"/>
      </w:rPr>
    </w:pPr>
    <w:r>
      <w:rPr>
        <w:sz w:val="20"/>
        <w:szCs w:val="20"/>
      </w:rPr>
      <w:t>Fone: (062)3201 3129</w:t>
    </w:r>
  </w:p>
  <w:p w:rsidR="006666D5" w:rsidRDefault="006666D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666D5" w:rsidRDefault="006666D5" w:rsidP="00590945">
    <w:pPr>
      <w:pStyle w:val="Rodap"/>
    </w:pPr>
  </w:p>
  <w:p w:rsidR="006666D5" w:rsidRPr="00581345" w:rsidRDefault="006666D5" w:rsidP="00590945">
    <w:pPr>
      <w:pStyle w:val="Rodap"/>
    </w:pPr>
  </w:p>
  <w:p w:rsidR="006666D5" w:rsidRDefault="006666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429" w:rsidRDefault="00036429" w:rsidP="004C0DC1">
      <w:pPr>
        <w:spacing w:after="0" w:line="240" w:lineRule="auto"/>
      </w:pPr>
      <w:r>
        <w:separator/>
      </w:r>
    </w:p>
  </w:footnote>
  <w:footnote w:type="continuationSeparator" w:id="0">
    <w:p w:rsidR="00036429" w:rsidRDefault="0003642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D5" w:rsidRDefault="006666D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F01"/>
    <w:rsid w:val="000202FF"/>
    <w:rsid w:val="000221F3"/>
    <w:rsid w:val="000224C4"/>
    <w:rsid w:val="00032E71"/>
    <w:rsid w:val="00035939"/>
    <w:rsid w:val="00036429"/>
    <w:rsid w:val="00040B78"/>
    <w:rsid w:val="000501E9"/>
    <w:rsid w:val="00057527"/>
    <w:rsid w:val="0009130C"/>
    <w:rsid w:val="000916FB"/>
    <w:rsid w:val="000C6CB2"/>
    <w:rsid w:val="0016399F"/>
    <w:rsid w:val="00197177"/>
    <w:rsid w:val="001A6DEB"/>
    <w:rsid w:val="001D474F"/>
    <w:rsid w:val="001E247F"/>
    <w:rsid w:val="00213162"/>
    <w:rsid w:val="00245873"/>
    <w:rsid w:val="00254ECE"/>
    <w:rsid w:val="00267746"/>
    <w:rsid w:val="00297C3D"/>
    <w:rsid w:val="002A739F"/>
    <w:rsid w:val="002B1996"/>
    <w:rsid w:val="002C25D7"/>
    <w:rsid w:val="002C2649"/>
    <w:rsid w:val="002C6EDA"/>
    <w:rsid w:val="002E2B00"/>
    <w:rsid w:val="00353130"/>
    <w:rsid w:val="003545BC"/>
    <w:rsid w:val="00394810"/>
    <w:rsid w:val="003A52A2"/>
    <w:rsid w:val="003C07A6"/>
    <w:rsid w:val="003D0634"/>
    <w:rsid w:val="003D579C"/>
    <w:rsid w:val="00413CD9"/>
    <w:rsid w:val="0044290E"/>
    <w:rsid w:val="00462EBC"/>
    <w:rsid w:val="004A1846"/>
    <w:rsid w:val="004A2F11"/>
    <w:rsid w:val="004A6D62"/>
    <w:rsid w:val="004C0DC1"/>
    <w:rsid w:val="004E2E4A"/>
    <w:rsid w:val="004F6858"/>
    <w:rsid w:val="00515874"/>
    <w:rsid w:val="00545C39"/>
    <w:rsid w:val="00557F4B"/>
    <w:rsid w:val="00590945"/>
    <w:rsid w:val="00592E6D"/>
    <w:rsid w:val="005D244F"/>
    <w:rsid w:val="005D60A3"/>
    <w:rsid w:val="005D6B64"/>
    <w:rsid w:val="005F0129"/>
    <w:rsid w:val="005F343C"/>
    <w:rsid w:val="00602939"/>
    <w:rsid w:val="00612ABC"/>
    <w:rsid w:val="006165CC"/>
    <w:rsid w:val="0061743B"/>
    <w:rsid w:val="00620C0F"/>
    <w:rsid w:val="0062129C"/>
    <w:rsid w:val="00622A6F"/>
    <w:rsid w:val="006666D5"/>
    <w:rsid w:val="00673E84"/>
    <w:rsid w:val="00676070"/>
    <w:rsid w:val="006D1930"/>
    <w:rsid w:val="006D3A41"/>
    <w:rsid w:val="006F709F"/>
    <w:rsid w:val="00756584"/>
    <w:rsid w:val="00767937"/>
    <w:rsid w:val="007807F2"/>
    <w:rsid w:val="00794B37"/>
    <w:rsid w:val="007953F8"/>
    <w:rsid w:val="007A1C1E"/>
    <w:rsid w:val="007A7735"/>
    <w:rsid w:val="007B2900"/>
    <w:rsid w:val="007D264D"/>
    <w:rsid w:val="00811698"/>
    <w:rsid w:val="008124D3"/>
    <w:rsid w:val="00813D1C"/>
    <w:rsid w:val="00842A52"/>
    <w:rsid w:val="008615D7"/>
    <w:rsid w:val="00884D87"/>
    <w:rsid w:val="008A3159"/>
    <w:rsid w:val="008B1450"/>
    <w:rsid w:val="008C6A14"/>
    <w:rsid w:val="008E3A3D"/>
    <w:rsid w:val="008F05C1"/>
    <w:rsid w:val="00917E75"/>
    <w:rsid w:val="00923070"/>
    <w:rsid w:val="00933831"/>
    <w:rsid w:val="00944287"/>
    <w:rsid w:val="009D79C9"/>
    <w:rsid w:val="009E4C65"/>
    <w:rsid w:val="00A011C2"/>
    <w:rsid w:val="00A17159"/>
    <w:rsid w:val="00A1750F"/>
    <w:rsid w:val="00A3163C"/>
    <w:rsid w:val="00A610ED"/>
    <w:rsid w:val="00B03B1C"/>
    <w:rsid w:val="00B06E80"/>
    <w:rsid w:val="00B77BD8"/>
    <w:rsid w:val="00B83E0F"/>
    <w:rsid w:val="00B90148"/>
    <w:rsid w:val="00B904EA"/>
    <w:rsid w:val="00B975F7"/>
    <w:rsid w:val="00BC27F2"/>
    <w:rsid w:val="00C01130"/>
    <w:rsid w:val="00C01F11"/>
    <w:rsid w:val="00C41A41"/>
    <w:rsid w:val="00C52B9B"/>
    <w:rsid w:val="00C52F53"/>
    <w:rsid w:val="00C5582D"/>
    <w:rsid w:val="00C56E74"/>
    <w:rsid w:val="00CE6029"/>
    <w:rsid w:val="00CF04A0"/>
    <w:rsid w:val="00CF1C7B"/>
    <w:rsid w:val="00D14A4F"/>
    <w:rsid w:val="00D15292"/>
    <w:rsid w:val="00D16803"/>
    <w:rsid w:val="00D30AA4"/>
    <w:rsid w:val="00D44A9E"/>
    <w:rsid w:val="00D70BBD"/>
    <w:rsid w:val="00DC0EAE"/>
    <w:rsid w:val="00DD599B"/>
    <w:rsid w:val="00E3060E"/>
    <w:rsid w:val="00E374F9"/>
    <w:rsid w:val="00E561E7"/>
    <w:rsid w:val="00EA32B6"/>
    <w:rsid w:val="00EA73A0"/>
    <w:rsid w:val="00EB536E"/>
    <w:rsid w:val="00EC6059"/>
    <w:rsid w:val="00ED722B"/>
    <w:rsid w:val="00F27B1C"/>
    <w:rsid w:val="00F34C7D"/>
    <w:rsid w:val="00F429EC"/>
    <w:rsid w:val="00F52F58"/>
    <w:rsid w:val="00F56FB7"/>
    <w:rsid w:val="00F61406"/>
    <w:rsid w:val="00F6739D"/>
    <w:rsid w:val="00F678C6"/>
    <w:rsid w:val="00F92CA2"/>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62522-AA81-4D1B-A7E1-76217B09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3584</Words>
  <Characters>19359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2015-11-18T16:31:00Z</cp:lastPrinted>
  <dcterms:created xsi:type="dcterms:W3CDTF">2015-11-24T18:40:00Z</dcterms:created>
  <dcterms:modified xsi:type="dcterms:W3CDTF">2016-01-11T13:06:00Z</dcterms:modified>
</cp:coreProperties>
</file>