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75745" w:rsidRDefault="00175745" w:rsidP="008615D7">
      <w:pPr>
        <w:spacing w:after="150" w:line="240" w:lineRule="auto"/>
        <w:jc w:val="center"/>
        <w:rPr>
          <w:rFonts w:ascii="Times New Roman" w:eastAsia="Times New Roman" w:hAnsi="Times New Roman" w:cs="Times New Roman"/>
          <w:b/>
          <w:color w:val="000000"/>
          <w:sz w:val="24"/>
          <w:szCs w:val="24"/>
        </w:rPr>
      </w:pPr>
    </w:p>
    <w:p w:rsidR="00175745" w:rsidRPr="00592E6D" w:rsidRDefault="00175745" w:rsidP="00BB4FDD">
      <w:pPr>
        <w:spacing w:after="150" w:line="240" w:lineRule="auto"/>
        <w:rPr>
          <w:rFonts w:ascii="Times New Roman" w:eastAsia="Times New Roman" w:hAnsi="Times New Roman" w:cs="Times New Roman"/>
          <w:b/>
          <w:color w:val="000000"/>
          <w:sz w:val="24"/>
          <w:szCs w:val="24"/>
        </w:rPr>
      </w:pPr>
    </w:p>
    <w:p w:rsidR="004C0DC1" w:rsidRPr="00FE21A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E21AF">
          <w:rPr>
            <w:rFonts w:ascii="Times New Roman" w:eastAsia="Times New Roman" w:hAnsi="Times New Roman" w:cs="Times New Roman"/>
            <w:color w:val="000000" w:themeColor="text1"/>
            <w:sz w:val="24"/>
            <w:szCs w:val="24"/>
          </w:rPr>
          <w:t>§1º do art.14 da Lei n.º 11.947/2009</w:t>
        </w:r>
      </w:hyperlink>
      <w:r w:rsidR="004C0DC1" w:rsidRPr="00FE21AF">
        <w:rPr>
          <w:rFonts w:ascii="Times New Roman" w:eastAsia="Times New Roman" w:hAnsi="Times New Roman" w:cs="Times New Roman"/>
          <w:color w:val="000000" w:themeColor="text1"/>
          <w:sz w:val="24"/>
          <w:szCs w:val="24"/>
        </w:rPr>
        <w:t xml:space="preserve"> e Resolução FNDE n.º </w:t>
      </w:r>
      <w:r w:rsidR="002A739F" w:rsidRPr="00FE21AF">
        <w:rPr>
          <w:rFonts w:ascii="Times New Roman" w:eastAsia="Times New Roman" w:hAnsi="Times New Roman" w:cs="Times New Roman"/>
          <w:color w:val="000000" w:themeColor="text1"/>
          <w:sz w:val="24"/>
          <w:szCs w:val="24"/>
        </w:rPr>
        <w:t>26/2013</w:t>
      </w:r>
      <w:r w:rsidR="004C0DC1" w:rsidRPr="00FE21AF">
        <w:rPr>
          <w:rFonts w:ascii="Times New Roman" w:eastAsia="Times New Roman" w:hAnsi="Times New Roman" w:cs="Times New Roman"/>
          <w:color w:val="000000" w:themeColor="text1"/>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E2F9F">
        <w:rPr>
          <w:rFonts w:ascii="Times New Roman" w:eastAsia="Times New Roman" w:hAnsi="Times New Roman" w:cs="Times New Roman"/>
          <w:b/>
          <w:color w:val="000000"/>
          <w:sz w:val="24"/>
          <w:szCs w:val="24"/>
        </w:rPr>
        <w:t xml:space="preserve"> </w:t>
      </w:r>
      <w:r w:rsidR="004E2F9F" w:rsidRPr="004E2F9F">
        <w:rPr>
          <w:rFonts w:ascii="Times New Roman" w:eastAsia="Times New Roman" w:hAnsi="Times New Roman" w:cs="Times New Roman"/>
          <w:b/>
          <w:color w:val="000000"/>
          <w:sz w:val="24"/>
          <w:szCs w:val="24"/>
        </w:rPr>
        <w:t>DISTRITO DE SANTA ROSA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E2F9F" w:rsidRPr="004E2F9F">
        <w:rPr>
          <w:rFonts w:ascii="Times New Roman" w:eastAsia="Times New Roman" w:hAnsi="Times New Roman" w:cs="Times New Roman"/>
          <w:b/>
          <w:color w:val="000000"/>
          <w:sz w:val="24"/>
          <w:szCs w:val="24"/>
        </w:rPr>
        <w:t>COLÉGIO ESTADUAL DISTRITO DE SANTA ROSA</w:t>
      </w:r>
      <w:r w:rsidR="00DD599B" w:rsidRPr="00592E6D">
        <w:rPr>
          <w:rFonts w:ascii="Times New Roman" w:eastAsia="Times New Roman" w:hAnsi="Times New Roman" w:cs="Times New Roman"/>
          <w:color w:val="000000"/>
          <w:sz w:val="24"/>
          <w:szCs w:val="24"/>
        </w:rPr>
        <w:t xml:space="preserve">, município de </w:t>
      </w:r>
      <w:r w:rsidR="004E2F9F" w:rsidRPr="004E2F9F">
        <w:rPr>
          <w:rFonts w:ascii="Times New Roman" w:eastAsia="Times New Roman" w:hAnsi="Times New Roman" w:cs="Times New Roman"/>
          <w:b/>
          <w:color w:val="000000"/>
          <w:sz w:val="24"/>
          <w:szCs w:val="24"/>
        </w:rPr>
        <w:t>FORMOSA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D9D" w:rsidRPr="00DF1D9D">
        <w:rPr>
          <w:rFonts w:ascii="Times New Roman" w:eastAsia="Times New Roman" w:hAnsi="Times New Roman" w:cs="Times New Roman"/>
          <w:b/>
          <w:color w:val="000000"/>
          <w:sz w:val="24"/>
          <w:szCs w:val="24"/>
        </w:rPr>
        <w:t>EDUCAÇÃO-FORMOSA</w:t>
      </w:r>
      <w:r w:rsidR="00FE21AF">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DF1D9D">
        <w:rPr>
          <w:rFonts w:ascii="Times New Roman" w:eastAsia="Times New Roman" w:hAnsi="Times New Roman" w:cs="Times New Roman"/>
          <w:color w:val="000000"/>
          <w:sz w:val="24"/>
          <w:szCs w:val="24"/>
        </w:rPr>
        <w:t>à</w:t>
      </w:r>
      <w:r w:rsidR="00DD599B" w:rsidRPr="00DF1D9D">
        <w:rPr>
          <w:rFonts w:ascii="Times New Roman" w:eastAsia="Times New Roman" w:hAnsi="Times New Roman" w:cs="Times New Roman"/>
          <w:b/>
          <w:color w:val="000000"/>
          <w:sz w:val="24"/>
          <w:szCs w:val="24"/>
        </w:rPr>
        <w:t xml:space="preserve"> </w:t>
      </w:r>
      <w:r w:rsidR="00FE21AF">
        <w:rPr>
          <w:rFonts w:ascii="Times New Roman" w:eastAsia="Times New Roman" w:hAnsi="Times New Roman" w:cs="Times New Roman"/>
          <w:b/>
          <w:color w:val="000000" w:themeColor="text1"/>
          <w:sz w:val="24"/>
          <w:szCs w:val="24"/>
        </w:rPr>
        <w:t>RUA HERCULANO LOBO Nº 445-CENTRO</w:t>
      </w:r>
      <w:r w:rsidR="00A24F61">
        <w:rPr>
          <w:rFonts w:ascii="Times New Roman" w:eastAsia="Times New Roman" w:hAnsi="Times New Roman" w:cs="Times New Roman"/>
          <w:b/>
          <w:color w:val="000000" w:themeColor="text1"/>
          <w:sz w:val="24"/>
          <w:szCs w:val="24"/>
        </w:rPr>
        <w:t>, FORMOSA-GO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E21AF">
        <w:rPr>
          <w:rFonts w:ascii="Times New Roman" w:eastAsia="Times New Roman" w:hAnsi="Times New Roman" w:cs="Times New Roman"/>
          <w:color w:val="000000"/>
          <w:sz w:val="24"/>
          <w:szCs w:val="24"/>
        </w:rPr>
        <w:t xml:space="preserve"> </w:t>
      </w:r>
      <w:r w:rsidR="00FE21AF" w:rsidRPr="00FE21AF">
        <w:rPr>
          <w:rFonts w:ascii="Times New Roman" w:eastAsia="Times New Roman" w:hAnsi="Times New Roman" w:cs="Times New Roman"/>
          <w:b/>
          <w:color w:val="000000"/>
          <w:sz w:val="24"/>
          <w:szCs w:val="24"/>
        </w:rPr>
        <w:t>01.409.705/0001-20</w:t>
      </w:r>
      <w:r w:rsidR="004C0DC1" w:rsidRPr="00A24F6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A24F61" w:rsidRPr="00A24F61">
        <w:rPr>
          <w:rFonts w:ascii="Times New Roman" w:eastAsia="Times New Roman" w:hAnsi="Times New Roman" w:cs="Times New Roman"/>
          <w:b/>
          <w:color w:val="000000"/>
          <w:sz w:val="24"/>
          <w:szCs w:val="24"/>
        </w:rPr>
        <w:t>AURELICE GOMES DA FONCÊCA</w:t>
      </w:r>
      <w:r w:rsidR="00E561E7" w:rsidRPr="00592E6D">
        <w:rPr>
          <w:rFonts w:ascii="Times New Roman" w:eastAsia="Times New Roman" w:hAnsi="Times New Roman" w:cs="Times New Roman"/>
          <w:color w:val="000000"/>
          <w:sz w:val="24"/>
          <w:szCs w:val="24"/>
        </w:rPr>
        <w:t xml:space="preserve">, inscrito (a) no CPF </w:t>
      </w:r>
      <w:r w:rsidR="00A24F61">
        <w:rPr>
          <w:rFonts w:ascii="Times New Roman" w:eastAsia="Times New Roman" w:hAnsi="Times New Roman" w:cs="Times New Roman"/>
          <w:b/>
          <w:color w:val="000000"/>
          <w:sz w:val="24"/>
          <w:szCs w:val="24"/>
        </w:rPr>
        <w:t>218.300.021-04</w:t>
      </w:r>
      <w:r w:rsidR="00197177" w:rsidRPr="00592E6D">
        <w:rPr>
          <w:rFonts w:ascii="Times New Roman" w:eastAsia="Times New Roman" w:hAnsi="Times New Roman" w:cs="Times New Roman"/>
          <w:color w:val="000000"/>
          <w:sz w:val="24"/>
          <w:szCs w:val="24"/>
        </w:rPr>
        <w:t xml:space="preserve">, Carteira de Identidade nº </w:t>
      </w:r>
      <w:r w:rsidR="00C90E2B" w:rsidRPr="00A24F61">
        <w:rPr>
          <w:rFonts w:ascii="Times New Roman" w:eastAsia="Times New Roman" w:hAnsi="Times New Roman" w:cs="Times New Roman"/>
          <w:b/>
          <w:color w:val="000000"/>
          <w:sz w:val="24"/>
          <w:szCs w:val="24"/>
        </w:rPr>
        <w:t>1189163,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24F6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5600FB">
        <w:rPr>
          <w:rFonts w:ascii="Times New Roman" w:eastAsia="Times New Roman" w:hAnsi="Times New Roman" w:cs="Times New Roman"/>
          <w:sz w:val="24"/>
          <w:szCs w:val="24"/>
        </w:rPr>
        <w:t>atendimento do Programa Nacional de Alimentação Escolar/</w:t>
      </w:r>
      <w:r w:rsidR="00197177" w:rsidRPr="005600FB">
        <w:rPr>
          <w:rFonts w:ascii="Times New Roman" w:eastAsia="Times New Roman" w:hAnsi="Times New Roman" w:cs="Times New Roman"/>
          <w:sz w:val="24"/>
          <w:szCs w:val="24"/>
        </w:rPr>
        <w:t>PNAE</w:t>
      </w:r>
      <w:r w:rsidR="004C0DC1" w:rsidRPr="005600FB">
        <w:rPr>
          <w:rFonts w:ascii="Times New Roman" w:eastAsia="Times New Roman" w:hAnsi="Times New Roman" w:cs="Times New Roman"/>
          <w:sz w:val="24"/>
          <w:szCs w:val="24"/>
        </w:rPr>
        <w:t xml:space="preserve">, durante o período de </w:t>
      </w:r>
      <w:r w:rsidR="005600FB" w:rsidRPr="005600FB">
        <w:rPr>
          <w:rFonts w:ascii="Times New Roman" w:eastAsia="Times New Roman" w:hAnsi="Times New Roman" w:cs="Times New Roman"/>
          <w:b/>
          <w:sz w:val="24"/>
          <w:szCs w:val="24"/>
        </w:rPr>
        <w:t>18</w:t>
      </w:r>
      <w:r w:rsidR="00A24F61" w:rsidRPr="005600FB">
        <w:rPr>
          <w:rFonts w:ascii="Times New Roman" w:eastAsia="Times New Roman" w:hAnsi="Times New Roman" w:cs="Times New Roman"/>
          <w:b/>
          <w:sz w:val="24"/>
          <w:szCs w:val="24"/>
        </w:rPr>
        <w:t>/01/2015 a 30/06/2015</w:t>
      </w:r>
      <w:r w:rsidR="004C0DC1" w:rsidRPr="005600FB">
        <w:rPr>
          <w:rFonts w:ascii="Times New Roman" w:eastAsia="Times New Roman" w:hAnsi="Times New Roman" w:cs="Times New Roman"/>
          <w:sz w:val="24"/>
          <w:szCs w:val="24"/>
        </w:rPr>
        <w:t>. Os interessados (</w:t>
      </w:r>
      <w:r w:rsidR="004C0DC1" w:rsidRPr="005600FB">
        <w:rPr>
          <w:rFonts w:ascii="Times New Roman" w:eastAsia="Times New Roman" w:hAnsi="Times New Roman" w:cs="Times New Roman"/>
          <w:b/>
          <w:sz w:val="24"/>
          <w:szCs w:val="24"/>
        </w:rPr>
        <w:t>Grupos Formais, Informais ou Fornecedores Individuais</w:t>
      </w:r>
      <w:r w:rsidR="004C0DC1" w:rsidRPr="005600FB">
        <w:rPr>
          <w:rFonts w:ascii="Times New Roman" w:eastAsia="Times New Roman" w:hAnsi="Times New Roman" w:cs="Times New Roman"/>
          <w:sz w:val="24"/>
          <w:szCs w:val="24"/>
        </w:rPr>
        <w:t xml:space="preserve">) deverão apresentar a documentação para habilitação e Projeto de Venda </w:t>
      </w:r>
      <w:r w:rsidR="00197177" w:rsidRPr="005600FB">
        <w:rPr>
          <w:rFonts w:ascii="Times New Roman" w:eastAsia="Times New Roman" w:hAnsi="Times New Roman" w:cs="Times New Roman"/>
          <w:sz w:val="24"/>
          <w:szCs w:val="24"/>
        </w:rPr>
        <w:t>até o dia</w:t>
      </w:r>
      <w:r w:rsidR="004C0DC1" w:rsidRPr="005600FB">
        <w:rPr>
          <w:rFonts w:ascii="Times New Roman" w:eastAsia="Times New Roman" w:hAnsi="Times New Roman" w:cs="Times New Roman"/>
          <w:sz w:val="24"/>
          <w:szCs w:val="24"/>
        </w:rPr>
        <w:t xml:space="preserve"> </w:t>
      </w:r>
      <w:r w:rsidR="005600FB" w:rsidRPr="005600FB">
        <w:rPr>
          <w:rFonts w:ascii="Times New Roman" w:eastAsia="Times New Roman" w:hAnsi="Times New Roman" w:cs="Times New Roman"/>
          <w:b/>
          <w:sz w:val="24"/>
          <w:szCs w:val="24"/>
        </w:rPr>
        <w:t>18/01/2016</w:t>
      </w:r>
      <w:r w:rsidR="00197177" w:rsidRPr="005600FB">
        <w:rPr>
          <w:rFonts w:ascii="Times New Roman" w:eastAsia="Times New Roman" w:hAnsi="Times New Roman" w:cs="Times New Roman"/>
          <w:b/>
          <w:sz w:val="24"/>
          <w:szCs w:val="24"/>
        </w:rPr>
        <w:t>,</w:t>
      </w:r>
      <w:r w:rsidR="00197177" w:rsidRPr="005600FB">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A24F61" w:rsidRPr="007141EE">
        <w:rPr>
          <w:rFonts w:ascii="Times New Roman" w:eastAsia="Times New Roman" w:hAnsi="Times New Roman" w:cs="Times New Roman"/>
          <w:b/>
          <w:color w:val="000000"/>
          <w:sz w:val="24"/>
          <w:szCs w:val="24"/>
        </w:rPr>
        <w:t>07:00</w:t>
      </w:r>
      <w:proofErr w:type="gramEnd"/>
      <w:r w:rsidR="00A24F61" w:rsidRPr="007141EE">
        <w:rPr>
          <w:rFonts w:ascii="Times New Roman" w:eastAsia="Times New Roman" w:hAnsi="Times New Roman" w:cs="Times New Roman"/>
          <w:b/>
          <w:color w:val="000000"/>
          <w:sz w:val="24"/>
          <w:szCs w:val="24"/>
        </w:rPr>
        <w:t xml:space="preserve"> as 17:30</w:t>
      </w:r>
      <w:r w:rsidR="00197177" w:rsidRPr="00592E6D">
        <w:rPr>
          <w:rFonts w:ascii="Times New Roman" w:eastAsia="Times New Roman" w:hAnsi="Times New Roman" w:cs="Times New Roman"/>
          <w:color w:val="000000"/>
          <w:sz w:val="24"/>
          <w:szCs w:val="24"/>
        </w:rPr>
        <w:t xml:space="preserve"> horas, na sede do Conselho Escolar, situada à </w:t>
      </w:r>
      <w:r w:rsidR="00A24F61" w:rsidRPr="00A24F61">
        <w:rPr>
          <w:rFonts w:ascii="Times New Roman" w:eastAsia="Times New Roman" w:hAnsi="Times New Roman" w:cs="Times New Roman"/>
          <w:b/>
          <w:color w:val="000000"/>
          <w:sz w:val="24"/>
          <w:szCs w:val="24"/>
        </w:rPr>
        <w:t>RUA JOÃO FEITOSA DE SOUSA Nº 10, FORMOSA-GO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7574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656BA">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141,60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347,50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75745">
        <w:rPr>
          <w:rFonts w:ascii="Times New Roman" w:eastAsia="Times New Roman" w:hAnsi="Times New Roman" w:cs="Times New Roman"/>
          <w:b/>
          <w:color w:val="000000"/>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1A724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75745">
        <w:rPr>
          <w:rFonts w:ascii="Times New Roman" w:eastAsia="Times New Roman" w:hAnsi="Times New Roman" w:cs="Times New Roman"/>
          <w:color w:val="FF0000"/>
          <w:sz w:val="24"/>
          <w:szCs w:val="24"/>
        </w:rPr>
        <w:t xml:space="preserve"> </w:t>
      </w:r>
      <w:r w:rsidRPr="001A7241">
        <w:rPr>
          <w:rFonts w:ascii="Times New Roman" w:eastAsia="Times New Roman" w:hAnsi="Times New Roman" w:cs="Times New Roman"/>
          <w:color w:val="000000" w:themeColor="text1"/>
          <w:sz w:val="24"/>
          <w:szCs w:val="24"/>
        </w:rPr>
        <w:t xml:space="preserve">da </w:t>
      </w:r>
      <w:r w:rsidRPr="00175745">
        <w:rPr>
          <w:rFonts w:ascii="Times New Roman" w:eastAsia="Times New Roman" w:hAnsi="Times New Roman" w:cs="Times New Roman"/>
          <w:b/>
          <w:color w:val="000000" w:themeColor="text1"/>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1A7241">
        <w:rPr>
          <w:rFonts w:ascii="Times New Roman" w:eastAsia="Times New Roman" w:hAnsi="Times New Roman" w:cs="Times New Roman"/>
          <w:color w:val="000000" w:themeColor="text1"/>
          <w:sz w:val="24"/>
          <w:szCs w:val="24"/>
        </w:rPr>
        <w:t xml:space="preserve">a </w:t>
      </w:r>
      <w:hyperlink r:id="rId9" w:history="1">
        <w:r w:rsidRPr="001A7241">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A7241" w:rsidRPr="00C90E2B">
        <w:rPr>
          <w:rFonts w:ascii="Times New Roman" w:eastAsia="Times New Roman" w:hAnsi="Times New Roman" w:cs="Times New Roman"/>
          <w:b/>
          <w:color w:val="000000"/>
          <w:sz w:val="24"/>
          <w:szCs w:val="24"/>
        </w:rPr>
        <w:t>COLÉGIO ESTADUAL DISTRITO DE SANTA ROSA</w:t>
      </w:r>
      <w:r w:rsidRPr="00592E6D">
        <w:rPr>
          <w:rFonts w:ascii="Times New Roman" w:eastAsia="Times New Roman" w:hAnsi="Times New Roman" w:cs="Times New Roman"/>
          <w:color w:val="000000"/>
          <w:sz w:val="24"/>
          <w:szCs w:val="24"/>
        </w:rPr>
        <w:t xml:space="preserve">, com sede à </w:t>
      </w:r>
      <w:r w:rsidR="001A7241" w:rsidRPr="00A24F61">
        <w:rPr>
          <w:rFonts w:ascii="Times New Roman" w:eastAsia="Times New Roman" w:hAnsi="Times New Roman" w:cs="Times New Roman"/>
          <w:b/>
          <w:color w:val="000000"/>
          <w:sz w:val="24"/>
          <w:szCs w:val="24"/>
        </w:rPr>
        <w:t>RUA JOÃO FEITOSA DE SOUSA Nº 10, FORMOSA-GO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175745" w:rsidRPr="00592E6D" w:rsidRDefault="00175745"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16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6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 xml:space="preserve">Estadual </w:t>
            </w:r>
            <w:r>
              <w:rPr>
                <w:rFonts w:ascii="Times New Roman" w:eastAsia="Times New Roman" w:hAnsi="Times New Roman" w:cs="Times New Roman"/>
                <w:color w:val="333333"/>
                <w:sz w:val="24"/>
                <w:szCs w:val="24"/>
              </w:rPr>
              <w:lastRenderedPageBreak/>
              <w:t>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CD5E0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21AF">
          <w:rPr>
            <w:rFonts w:ascii="Times New Roman" w:eastAsia="Times New Roman" w:hAnsi="Times New Roman" w:cs="Times New Roman"/>
            <w:color w:val="000000" w:themeColor="text1"/>
            <w:sz w:val="24"/>
            <w:szCs w:val="24"/>
          </w:rPr>
          <w:t>Lei 8.666/1993</w:t>
        </w:r>
      </w:hyperlink>
      <w:r w:rsidRPr="00FE21AF">
        <w:rPr>
          <w:rFonts w:ascii="Times New Roman" w:eastAsia="Times New Roman" w:hAnsi="Times New Roman" w:cs="Times New Roman"/>
          <w:color w:val="000000" w:themeColor="text1"/>
          <w:sz w:val="24"/>
          <w:szCs w:val="24"/>
        </w:rPr>
        <w:t>.</w:t>
      </w:r>
    </w:p>
    <w:p w:rsidR="00175745" w:rsidRPr="0034055E" w:rsidRDefault="00175745" w:rsidP="008615D7">
      <w:pPr>
        <w:spacing w:after="150" w:line="240" w:lineRule="auto"/>
        <w:jc w:val="both"/>
        <w:rPr>
          <w:rFonts w:ascii="Times New Roman" w:eastAsia="Times New Roman" w:hAnsi="Times New Roman" w:cs="Times New Roman"/>
          <w:color w:val="000000" w:themeColor="text1"/>
          <w:sz w:val="24"/>
          <w:szCs w:val="24"/>
        </w:rPr>
      </w:pPr>
    </w:p>
    <w:p w:rsidR="00622A6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FORMOSA/GO, AOS 20 DIAS DO MÊS DE NOVEMBRO DE 2015.</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AURELICE GOMES DA FONCÊCA</w:t>
      </w:r>
    </w:p>
    <w:p w:rsidR="000202F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PRESIDENTE DO CONSELHO DA UNIDADE ESCOLAR</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COLÉGIO ESTADUAL DISTRITO DE SANTA ROSA</w:t>
      </w:r>
    </w:p>
    <w:p w:rsidR="001A6DEB"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SECRETARIA DE ESTADO DE EDUCAÇÃO, CULTURA E ESPORTE.</w:t>
      </w:r>
      <w:bookmarkStart w:id="0" w:name="_GoBack"/>
      <w:bookmarkEnd w:id="0"/>
    </w:p>
    <w:sectPr w:rsidR="001A6DEB" w:rsidRPr="00175745" w:rsidSect="00CD5E04">
      <w:headerReference w:type="default" r:id="rId12"/>
      <w:footerReference w:type="default" r:id="rId13"/>
      <w:pgSz w:w="11906" w:h="16838"/>
      <w:pgMar w:top="1135" w:right="1274" w:bottom="28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50B" w:rsidRDefault="0090250B" w:rsidP="004C0DC1">
      <w:pPr>
        <w:spacing w:after="0" w:line="240" w:lineRule="auto"/>
      </w:pPr>
      <w:r>
        <w:separator/>
      </w:r>
    </w:p>
  </w:endnote>
  <w:endnote w:type="continuationSeparator" w:id="0">
    <w:p w:rsidR="0090250B" w:rsidRDefault="009025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590945">
    <w:pPr>
      <w:pStyle w:val="Rodap"/>
      <w:pBdr>
        <w:top w:val="single" w:sz="12" w:space="0" w:color="auto"/>
      </w:pBdr>
      <w:jc w:val="center"/>
      <w:rPr>
        <w:sz w:val="20"/>
        <w:szCs w:val="20"/>
      </w:rPr>
    </w:pPr>
    <w:r>
      <w:rPr>
        <w:sz w:val="20"/>
        <w:szCs w:val="20"/>
      </w:rPr>
      <w:t>Secretaria de Estado de Educação, Cultura e Esporte</w:t>
    </w:r>
  </w:p>
  <w:p w:rsidR="00444B36" w:rsidRDefault="00444B36" w:rsidP="00590945">
    <w:pPr>
      <w:pStyle w:val="Rodap"/>
      <w:pBdr>
        <w:top w:val="single" w:sz="12" w:space="0" w:color="auto"/>
      </w:pBdr>
      <w:jc w:val="center"/>
      <w:rPr>
        <w:b/>
        <w:sz w:val="20"/>
        <w:szCs w:val="20"/>
      </w:rPr>
    </w:pPr>
    <w:r>
      <w:rPr>
        <w:b/>
        <w:sz w:val="20"/>
        <w:szCs w:val="20"/>
      </w:rPr>
      <w:t>Gerência da Merenda Escolar- gae@seduc.go.gov.br</w:t>
    </w:r>
  </w:p>
  <w:p w:rsidR="00444B36" w:rsidRDefault="00444B36" w:rsidP="00590945">
    <w:pPr>
      <w:pStyle w:val="Rodap"/>
      <w:pBdr>
        <w:top w:val="single" w:sz="12" w:space="0" w:color="auto"/>
      </w:pBdr>
      <w:jc w:val="center"/>
      <w:rPr>
        <w:sz w:val="20"/>
        <w:szCs w:val="20"/>
      </w:rPr>
    </w:pPr>
    <w:r>
      <w:rPr>
        <w:sz w:val="20"/>
        <w:szCs w:val="20"/>
      </w:rPr>
      <w:t>Av. Anhanguera, n. º 7171 – Setor Oeste - Goiânia – GO. CEP: 74110-010</w:t>
    </w:r>
  </w:p>
  <w:p w:rsidR="00444B36" w:rsidRDefault="00444B36" w:rsidP="00590945">
    <w:pPr>
      <w:pStyle w:val="Rodap"/>
      <w:jc w:val="center"/>
      <w:rPr>
        <w:sz w:val="20"/>
        <w:szCs w:val="20"/>
      </w:rPr>
    </w:pPr>
    <w:r>
      <w:rPr>
        <w:sz w:val="20"/>
        <w:szCs w:val="20"/>
      </w:rPr>
      <w:t>Fone: (062)3201 3129</w:t>
    </w:r>
  </w:p>
  <w:p w:rsidR="00444B36" w:rsidRDefault="00444B36" w:rsidP="00590945">
    <w:pPr>
      <w:pStyle w:val="Rodap"/>
    </w:pPr>
    <w:r>
      <w:rPr>
        <w:noProof/>
      </w:rPr>
      <w:drawing>
        <wp:anchor distT="0" distB="0" distL="114300" distR="114300" simplePos="0" relativeHeight="251659776"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4B36" w:rsidRDefault="00444B36" w:rsidP="00590945">
    <w:pPr>
      <w:pStyle w:val="Rodap"/>
    </w:pPr>
  </w:p>
  <w:p w:rsidR="00444B36" w:rsidRPr="00581345" w:rsidRDefault="00444B36" w:rsidP="00590945">
    <w:pPr>
      <w:pStyle w:val="Rodap"/>
    </w:pPr>
  </w:p>
  <w:p w:rsidR="00444B36" w:rsidRDefault="00444B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50B" w:rsidRDefault="0090250B" w:rsidP="004C0DC1">
      <w:pPr>
        <w:spacing w:after="0" w:line="240" w:lineRule="auto"/>
      </w:pPr>
      <w:r>
        <w:separator/>
      </w:r>
    </w:p>
  </w:footnote>
  <w:footnote w:type="continuationSeparator" w:id="0">
    <w:p w:rsidR="0090250B" w:rsidRDefault="009025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4C0DC1">
    <w:pPr>
      <w:pStyle w:val="Cabealho"/>
      <w:jc w:val="right"/>
    </w:pPr>
    <w:r w:rsidRPr="004C0DC1">
      <w:rPr>
        <w:noProof/>
      </w:rPr>
      <w:drawing>
        <wp:inline distT="0" distB="0" distL="0" distR="0">
          <wp:extent cx="3381371" cy="485775"/>
          <wp:effectExtent l="19050" t="0" r="0" b="0"/>
          <wp:docPr id="27" name="Imagem 27"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55B42"/>
    <w:rsid w:val="00175745"/>
    <w:rsid w:val="00197177"/>
    <w:rsid w:val="001A6DEB"/>
    <w:rsid w:val="001A7241"/>
    <w:rsid w:val="001B1024"/>
    <w:rsid w:val="001E247F"/>
    <w:rsid w:val="00213162"/>
    <w:rsid w:val="00234883"/>
    <w:rsid w:val="00245873"/>
    <w:rsid w:val="00267746"/>
    <w:rsid w:val="00297C3D"/>
    <w:rsid w:val="002A739F"/>
    <w:rsid w:val="002B1996"/>
    <w:rsid w:val="002C25D7"/>
    <w:rsid w:val="0034055E"/>
    <w:rsid w:val="003656BA"/>
    <w:rsid w:val="00394810"/>
    <w:rsid w:val="003A52A2"/>
    <w:rsid w:val="003C07A6"/>
    <w:rsid w:val="003D0634"/>
    <w:rsid w:val="003D579C"/>
    <w:rsid w:val="00413CD9"/>
    <w:rsid w:val="0044290E"/>
    <w:rsid w:val="00444B36"/>
    <w:rsid w:val="004528A9"/>
    <w:rsid w:val="004C0DC1"/>
    <w:rsid w:val="004E2F9F"/>
    <w:rsid w:val="004F357F"/>
    <w:rsid w:val="00545C39"/>
    <w:rsid w:val="005600FB"/>
    <w:rsid w:val="00590945"/>
    <w:rsid w:val="00592E6D"/>
    <w:rsid w:val="005C5891"/>
    <w:rsid w:val="005D60A3"/>
    <w:rsid w:val="005F343C"/>
    <w:rsid w:val="00602939"/>
    <w:rsid w:val="00612ABC"/>
    <w:rsid w:val="006165CC"/>
    <w:rsid w:val="00620C0F"/>
    <w:rsid w:val="00622A6F"/>
    <w:rsid w:val="006856B5"/>
    <w:rsid w:val="006D1930"/>
    <w:rsid w:val="006F709F"/>
    <w:rsid w:val="007141EE"/>
    <w:rsid w:val="00756584"/>
    <w:rsid w:val="007807F2"/>
    <w:rsid w:val="00794B37"/>
    <w:rsid w:val="007A1C1E"/>
    <w:rsid w:val="007B2900"/>
    <w:rsid w:val="007D264D"/>
    <w:rsid w:val="00811698"/>
    <w:rsid w:val="008124D3"/>
    <w:rsid w:val="00813D1C"/>
    <w:rsid w:val="008615D7"/>
    <w:rsid w:val="00884D87"/>
    <w:rsid w:val="0088598D"/>
    <w:rsid w:val="008E3A3D"/>
    <w:rsid w:val="0090250B"/>
    <w:rsid w:val="00933831"/>
    <w:rsid w:val="00944287"/>
    <w:rsid w:val="009D79C9"/>
    <w:rsid w:val="009E4C65"/>
    <w:rsid w:val="00A24F61"/>
    <w:rsid w:val="00A4738B"/>
    <w:rsid w:val="00A610ED"/>
    <w:rsid w:val="00A82A25"/>
    <w:rsid w:val="00B71FD1"/>
    <w:rsid w:val="00B77BD8"/>
    <w:rsid w:val="00B83E0F"/>
    <w:rsid w:val="00B90148"/>
    <w:rsid w:val="00BB4FDD"/>
    <w:rsid w:val="00BD0426"/>
    <w:rsid w:val="00C01130"/>
    <w:rsid w:val="00C01F11"/>
    <w:rsid w:val="00C52B9B"/>
    <w:rsid w:val="00C52F53"/>
    <w:rsid w:val="00C5582D"/>
    <w:rsid w:val="00C56E74"/>
    <w:rsid w:val="00C90E2B"/>
    <w:rsid w:val="00CA29FA"/>
    <w:rsid w:val="00CA73B3"/>
    <w:rsid w:val="00CD5E04"/>
    <w:rsid w:val="00CF04A0"/>
    <w:rsid w:val="00D15292"/>
    <w:rsid w:val="00D16803"/>
    <w:rsid w:val="00D30AA4"/>
    <w:rsid w:val="00D44A9E"/>
    <w:rsid w:val="00D70BBD"/>
    <w:rsid w:val="00D830DE"/>
    <w:rsid w:val="00DC0EAE"/>
    <w:rsid w:val="00DD599B"/>
    <w:rsid w:val="00DF1D9D"/>
    <w:rsid w:val="00E33FF7"/>
    <w:rsid w:val="00E374F9"/>
    <w:rsid w:val="00E53A9B"/>
    <w:rsid w:val="00E561E7"/>
    <w:rsid w:val="00EA32B6"/>
    <w:rsid w:val="00EA73A0"/>
    <w:rsid w:val="00EB536E"/>
    <w:rsid w:val="00EC6059"/>
    <w:rsid w:val="00F14279"/>
    <w:rsid w:val="00F34C7D"/>
    <w:rsid w:val="00F52F58"/>
    <w:rsid w:val="00F678C6"/>
    <w:rsid w:val="00F979E7"/>
    <w:rsid w:val="00FD2DA3"/>
    <w:rsid w:val="00FD7C76"/>
    <w:rsid w:val="00FE21A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FA3C8-826A-40E2-9D6A-50369897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2117</Words>
  <Characters>11437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2015-11-24T18:25:00Z</dcterms:created>
  <dcterms:modified xsi:type="dcterms:W3CDTF">2016-01-11T10:43:00Z</dcterms:modified>
</cp:coreProperties>
</file>