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135A5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095A5A" w:rsidRPr="00592E6D" w:rsidRDefault="001F160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067F3"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B067F3">
          <w:rPr>
            <w:rFonts w:ascii="Times New Roman" w:eastAsia="Times New Roman" w:hAnsi="Times New Roman" w:cs="Times New Roman"/>
            <w:sz w:val="24"/>
            <w:szCs w:val="24"/>
            <w:lang w:eastAsia="pt-BR"/>
          </w:rPr>
          <w:t>§1º do art.14 da Lei n.º 11.947/2009</w:t>
        </w:r>
      </w:hyperlink>
      <w:r w:rsidR="004C0DC1" w:rsidRPr="00B067F3">
        <w:rPr>
          <w:rFonts w:ascii="Times New Roman" w:eastAsia="Times New Roman" w:hAnsi="Times New Roman" w:cs="Times New Roman"/>
          <w:sz w:val="24"/>
          <w:szCs w:val="24"/>
          <w:lang w:eastAsia="pt-BR"/>
        </w:rPr>
        <w:t xml:space="preserve"> e Resolução FNDE n.º </w:t>
      </w:r>
      <w:r w:rsidR="002A739F" w:rsidRPr="00B067F3">
        <w:rPr>
          <w:rFonts w:ascii="Times New Roman" w:eastAsia="Times New Roman" w:hAnsi="Times New Roman" w:cs="Times New Roman"/>
          <w:sz w:val="24"/>
          <w:szCs w:val="24"/>
          <w:lang w:eastAsia="pt-BR"/>
        </w:rPr>
        <w:t>26/2013</w:t>
      </w:r>
      <w:r w:rsidR="004C0DC1" w:rsidRPr="00B067F3">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84CC9" w:rsidRPr="00E20BFD">
        <w:rPr>
          <w:rFonts w:ascii="Times New Roman" w:eastAsia="Times New Roman" w:hAnsi="Times New Roman" w:cs="Times New Roman"/>
          <w:b/>
          <w:color w:val="000000"/>
          <w:sz w:val="24"/>
          <w:szCs w:val="24"/>
          <w:lang w:eastAsia="pt-BR"/>
        </w:rPr>
        <w:t>COMENDADOR JOAQUIM ALVES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84CC9" w:rsidRPr="00E20BFD">
        <w:rPr>
          <w:rFonts w:ascii="Times New Roman" w:eastAsia="Times New Roman" w:hAnsi="Times New Roman" w:cs="Times New Roman"/>
          <w:b/>
          <w:color w:val="000000"/>
          <w:sz w:val="24"/>
          <w:szCs w:val="24"/>
          <w:lang w:eastAsia="pt-BR"/>
        </w:rPr>
        <w:t>ESCOLA ESTADUAL COMENDADOR</w:t>
      </w:r>
      <w:r w:rsidR="005B0A32" w:rsidRPr="00E20BFD">
        <w:rPr>
          <w:rFonts w:ascii="Times New Roman" w:eastAsia="Times New Roman" w:hAnsi="Times New Roman" w:cs="Times New Roman"/>
          <w:b/>
          <w:color w:val="000000"/>
          <w:sz w:val="24"/>
          <w:szCs w:val="24"/>
          <w:lang w:eastAsia="pt-BR"/>
        </w:rPr>
        <w:t xml:space="preserve"> JOAQUIM ALVES</w:t>
      </w:r>
      <w:r w:rsidR="00DD599B" w:rsidRPr="00592E6D">
        <w:rPr>
          <w:rFonts w:ascii="Times New Roman" w:eastAsia="Times New Roman" w:hAnsi="Times New Roman" w:cs="Times New Roman"/>
          <w:color w:val="000000"/>
          <w:sz w:val="24"/>
          <w:szCs w:val="24"/>
          <w:lang w:eastAsia="pt-BR"/>
        </w:rPr>
        <w:t xml:space="preserve">, município de </w:t>
      </w:r>
      <w:r w:rsidR="005B0A32" w:rsidRPr="00E20BFD">
        <w:rPr>
          <w:rFonts w:ascii="Times New Roman" w:eastAsia="Times New Roman" w:hAnsi="Times New Roman" w:cs="Times New Roman"/>
          <w:b/>
          <w:color w:val="000000"/>
          <w:sz w:val="24"/>
          <w:szCs w:val="24"/>
          <w:lang w:eastAsia="pt-BR"/>
        </w:rPr>
        <w:t>PIRENÓPOLIS</w:t>
      </w:r>
      <w:proofErr w:type="gramStart"/>
      <w:r w:rsidR="005B0A32" w:rsidRPr="00E20BFD">
        <w:rPr>
          <w:rFonts w:ascii="Times New Roman" w:eastAsia="Times New Roman" w:hAnsi="Times New Roman" w:cs="Times New Roman"/>
          <w:b/>
          <w:color w:val="000000"/>
          <w:sz w:val="24"/>
          <w:szCs w:val="24"/>
          <w:lang w:eastAsia="pt-BR"/>
        </w:rPr>
        <w:t xml:space="preserve"> </w:t>
      </w:r>
      <w:r w:rsidR="004C0DC1" w:rsidRPr="00E20BFD">
        <w:rPr>
          <w:rFonts w:ascii="Times New Roman" w:eastAsia="Times New Roman" w:hAnsi="Times New Roman" w:cs="Times New Roman"/>
          <w:b/>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B0A32" w:rsidRPr="00E20BFD">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F66448">
        <w:rPr>
          <w:rFonts w:ascii="Times New Roman" w:eastAsia="Times New Roman" w:hAnsi="Times New Roman" w:cs="Times New Roman"/>
          <w:sz w:val="24"/>
          <w:szCs w:val="24"/>
          <w:lang w:eastAsia="pt-BR"/>
        </w:rPr>
        <w:t xml:space="preserve">à </w:t>
      </w:r>
      <w:r w:rsidR="005B0A32" w:rsidRPr="00E20BFD">
        <w:rPr>
          <w:rFonts w:ascii="Times New Roman" w:eastAsia="Times New Roman" w:hAnsi="Times New Roman" w:cs="Times New Roman"/>
          <w:b/>
          <w:sz w:val="24"/>
          <w:szCs w:val="24"/>
          <w:lang w:eastAsia="pt-BR"/>
        </w:rPr>
        <w:t>PRAÇA   EMMANOEL JAIME LOPES</w:t>
      </w:r>
      <w:r w:rsidR="00D44A9E" w:rsidRPr="00E20BFD">
        <w:rPr>
          <w:rFonts w:ascii="Times New Roman" w:eastAsia="Times New Roman" w:hAnsi="Times New Roman" w:cs="Times New Roman"/>
          <w:b/>
          <w:sz w:val="24"/>
          <w:szCs w:val="24"/>
          <w:lang w:eastAsia="pt-BR"/>
        </w:rPr>
        <w:t>,</w:t>
      </w:r>
      <w:r w:rsidR="005B0A32" w:rsidRPr="00E20BFD">
        <w:rPr>
          <w:rFonts w:ascii="Times New Roman" w:eastAsia="Times New Roman" w:hAnsi="Times New Roman" w:cs="Times New Roman"/>
          <w:b/>
          <w:sz w:val="24"/>
          <w:szCs w:val="24"/>
          <w:lang w:eastAsia="pt-BR"/>
        </w:rPr>
        <w:t xml:space="preserve"> QD 21 LT 02 CE</w:t>
      </w:r>
      <w:r w:rsidR="005B0A32" w:rsidRPr="00E20BFD">
        <w:rPr>
          <w:rFonts w:ascii="Times New Roman" w:eastAsia="Times New Roman" w:hAnsi="Times New Roman" w:cs="Times New Roman"/>
          <w:b/>
          <w:color w:val="000000"/>
          <w:sz w:val="24"/>
          <w:szCs w:val="24"/>
          <w:lang w:eastAsia="pt-BR"/>
        </w:rPr>
        <w:t>NTRO, PIRENÓPOLIS</w:t>
      </w:r>
      <w:r w:rsidR="005B0A32">
        <w:rPr>
          <w:rFonts w:ascii="Times New Roman" w:eastAsia="Times New Roman" w:hAnsi="Times New Roman" w:cs="Times New Roman"/>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20BFD">
        <w:rPr>
          <w:rFonts w:ascii="Times New Roman" w:eastAsia="Times New Roman" w:hAnsi="Times New Roman" w:cs="Times New Roman"/>
          <w:color w:val="000000"/>
          <w:sz w:val="24"/>
          <w:szCs w:val="24"/>
          <w:lang w:eastAsia="pt-BR"/>
        </w:rPr>
        <w:t xml:space="preserve"> </w:t>
      </w:r>
      <w:r w:rsidR="005B0A32" w:rsidRPr="00E20BFD">
        <w:rPr>
          <w:rFonts w:ascii="Times New Roman" w:eastAsia="Times New Roman" w:hAnsi="Times New Roman" w:cs="Times New Roman"/>
          <w:b/>
          <w:color w:val="000000"/>
          <w:sz w:val="24"/>
          <w:szCs w:val="24"/>
          <w:lang w:eastAsia="pt-BR"/>
        </w:rPr>
        <w:t>00.688.963/0001-20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B0A32">
        <w:rPr>
          <w:rFonts w:ascii="Times New Roman" w:eastAsia="Times New Roman" w:hAnsi="Times New Roman" w:cs="Times New Roman"/>
          <w:color w:val="000000"/>
          <w:sz w:val="24"/>
          <w:szCs w:val="24"/>
          <w:lang w:eastAsia="pt-BR"/>
        </w:rPr>
        <w:t xml:space="preserve"> </w:t>
      </w:r>
      <w:r w:rsidR="005B0A32" w:rsidRPr="00E20BFD">
        <w:rPr>
          <w:rFonts w:ascii="Times New Roman" w:eastAsia="Times New Roman" w:hAnsi="Times New Roman" w:cs="Times New Roman"/>
          <w:b/>
          <w:color w:val="000000"/>
          <w:sz w:val="24"/>
          <w:szCs w:val="24"/>
          <w:lang w:eastAsia="pt-BR"/>
        </w:rPr>
        <w:t>MARILENE PEREIRA CHAVES</w:t>
      </w:r>
      <w:r w:rsidR="00E561E7" w:rsidRPr="00592E6D">
        <w:rPr>
          <w:rFonts w:ascii="Times New Roman" w:eastAsia="Times New Roman" w:hAnsi="Times New Roman" w:cs="Times New Roman"/>
          <w:color w:val="000000"/>
          <w:sz w:val="24"/>
          <w:szCs w:val="24"/>
          <w:lang w:eastAsia="pt-BR"/>
        </w:rPr>
        <w:t xml:space="preserve">, inscrito (a) no CPF </w:t>
      </w:r>
      <w:r w:rsidR="005B0A32" w:rsidRPr="00E20BFD">
        <w:rPr>
          <w:rFonts w:ascii="Times New Roman" w:eastAsia="Times New Roman" w:hAnsi="Times New Roman" w:cs="Times New Roman"/>
          <w:b/>
          <w:color w:val="000000"/>
          <w:sz w:val="24"/>
          <w:szCs w:val="24"/>
          <w:lang w:eastAsia="pt-BR"/>
        </w:rPr>
        <w:t>326.670.270-91</w:t>
      </w:r>
      <w:r w:rsidR="00197177" w:rsidRPr="00592E6D">
        <w:rPr>
          <w:rFonts w:ascii="Times New Roman" w:eastAsia="Times New Roman" w:hAnsi="Times New Roman" w:cs="Times New Roman"/>
          <w:color w:val="000000"/>
          <w:sz w:val="24"/>
          <w:szCs w:val="24"/>
          <w:lang w:eastAsia="pt-BR"/>
        </w:rPr>
        <w:t xml:space="preserve">, Carteira de Identidade nº </w:t>
      </w:r>
      <w:r w:rsidR="005B0A32" w:rsidRPr="00E20BFD">
        <w:rPr>
          <w:rFonts w:ascii="Times New Roman" w:eastAsia="Times New Roman" w:hAnsi="Times New Roman" w:cs="Times New Roman"/>
          <w:b/>
          <w:color w:val="000000"/>
          <w:sz w:val="24"/>
          <w:szCs w:val="24"/>
          <w:lang w:eastAsia="pt-BR"/>
        </w:rPr>
        <w:t>1251055-SPGO 2º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067F3">
          <w:rPr>
            <w:rFonts w:ascii="Times New Roman" w:eastAsia="Times New Roman" w:hAnsi="Times New Roman" w:cs="Times New Roman"/>
            <w:sz w:val="24"/>
            <w:szCs w:val="24"/>
            <w:lang w:eastAsia="pt-BR"/>
          </w:rPr>
          <w:t>art.14, da Lei nº 11.947/200</w:t>
        </w:r>
        <w:r w:rsidR="004C0DC1" w:rsidRPr="00592E6D">
          <w:rPr>
            <w:rFonts w:ascii="Times New Roman" w:eastAsia="Times New Roman" w:hAnsi="Times New Roman" w:cs="Times New Roman"/>
            <w:color w:val="0000EE"/>
            <w:sz w:val="24"/>
            <w:szCs w:val="24"/>
            <w:lang w:eastAsia="pt-BR"/>
          </w:rPr>
          <w:t>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693FE9">
        <w:rPr>
          <w:rFonts w:ascii="Times New Roman" w:eastAsia="Times New Roman" w:hAnsi="Times New Roman" w:cs="Times New Roman"/>
          <w:color w:val="000000"/>
          <w:sz w:val="24"/>
          <w:szCs w:val="24"/>
          <w:lang w:eastAsia="pt-BR"/>
        </w:rPr>
        <w:t xml:space="preserve"> </w:t>
      </w:r>
      <w:r w:rsidR="00E20BFD">
        <w:rPr>
          <w:rFonts w:ascii="Times New Roman" w:eastAsia="Times New Roman" w:hAnsi="Times New Roman" w:cs="Times New Roman"/>
          <w:b/>
          <w:color w:val="000000"/>
          <w:sz w:val="24"/>
          <w:szCs w:val="24"/>
          <w:lang w:eastAsia="pt-BR"/>
        </w:rPr>
        <w:t>18</w:t>
      </w:r>
      <w:r w:rsidR="00693FE9" w:rsidRPr="00877820">
        <w:rPr>
          <w:rFonts w:ascii="Times New Roman" w:eastAsia="Times New Roman" w:hAnsi="Times New Roman" w:cs="Times New Roman"/>
          <w:b/>
          <w:color w:val="000000"/>
          <w:sz w:val="24"/>
          <w:szCs w:val="24"/>
          <w:lang w:eastAsia="pt-BR"/>
        </w:rPr>
        <w:t>/01/2016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995C82">
        <w:rPr>
          <w:rFonts w:ascii="Times New Roman" w:eastAsia="Times New Roman" w:hAnsi="Times New Roman" w:cs="Times New Roman"/>
          <w:sz w:val="24"/>
          <w:szCs w:val="24"/>
          <w:lang w:eastAsia="pt-BR"/>
        </w:rPr>
        <w:t>dia</w:t>
      </w:r>
      <w:r w:rsidR="004C0DC1" w:rsidRPr="00995C82">
        <w:rPr>
          <w:rFonts w:ascii="Times New Roman" w:eastAsia="Times New Roman" w:hAnsi="Times New Roman" w:cs="Times New Roman"/>
          <w:sz w:val="24"/>
          <w:szCs w:val="24"/>
          <w:lang w:eastAsia="pt-BR"/>
        </w:rPr>
        <w:t xml:space="preserve"> </w:t>
      </w:r>
      <w:r w:rsidR="00995C82" w:rsidRPr="00995C82">
        <w:rPr>
          <w:rFonts w:ascii="Times New Roman" w:eastAsia="Times New Roman" w:hAnsi="Times New Roman" w:cs="Times New Roman"/>
          <w:b/>
          <w:sz w:val="24"/>
          <w:szCs w:val="24"/>
          <w:lang w:eastAsia="pt-BR"/>
        </w:rPr>
        <w:t>27/01/2016</w:t>
      </w:r>
      <w:r w:rsidR="00197177" w:rsidRPr="00995C82">
        <w:rPr>
          <w:rFonts w:ascii="Times New Roman" w:eastAsia="Times New Roman" w:hAnsi="Times New Roman" w:cs="Times New Roman"/>
          <w:sz w:val="24"/>
          <w:szCs w:val="24"/>
          <w:lang w:eastAsia="pt-BR"/>
        </w:rPr>
        <w:t>, no</w:t>
      </w:r>
      <w:r w:rsidR="00197177" w:rsidRPr="00F66448">
        <w:rPr>
          <w:rFonts w:ascii="Times New Roman" w:eastAsia="Times New Roman" w:hAnsi="Times New Roman" w:cs="Times New Roman"/>
          <w:sz w:val="24"/>
          <w:szCs w:val="24"/>
          <w:lang w:eastAsia="pt-BR"/>
        </w:rPr>
        <w:t xml:space="preserve"> horário das</w:t>
      </w:r>
      <w:r w:rsidR="004C0DC1" w:rsidRPr="00F66448">
        <w:rPr>
          <w:rFonts w:ascii="Times New Roman" w:eastAsia="Times New Roman" w:hAnsi="Times New Roman" w:cs="Times New Roman"/>
          <w:sz w:val="24"/>
          <w:szCs w:val="24"/>
          <w:lang w:eastAsia="pt-BR"/>
        </w:rPr>
        <w:t xml:space="preserve"> </w:t>
      </w:r>
      <w:proofErr w:type="gramStart"/>
      <w:r w:rsidR="00DD28E4" w:rsidRPr="00E20BFD">
        <w:rPr>
          <w:rFonts w:ascii="Times New Roman" w:eastAsia="Times New Roman" w:hAnsi="Times New Roman" w:cs="Times New Roman"/>
          <w:b/>
          <w:sz w:val="24"/>
          <w:szCs w:val="24"/>
          <w:lang w:eastAsia="pt-BR"/>
        </w:rPr>
        <w:t>08:00</w:t>
      </w:r>
      <w:proofErr w:type="gramEnd"/>
      <w:r w:rsidR="00DD28E4" w:rsidRPr="00E20BFD">
        <w:rPr>
          <w:rFonts w:ascii="Times New Roman" w:eastAsia="Times New Roman" w:hAnsi="Times New Roman" w:cs="Times New Roman"/>
          <w:b/>
          <w:sz w:val="24"/>
          <w:szCs w:val="24"/>
          <w:lang w:eastAsia="pt-BR"/>
        </w:rPr>
        <w:t xml:space="preserve"> ás 18:00</w:t>
      </w:r>
      <w:r w:rsidR="00197177" w:rsidRPr="00E20BFD">
        <w:rPr>
          <w:rFonts w:ascii="Times New Roman" w:eastAsia="Times New Roman" w:hAnsi="Times New Roman" w:cs="Times New Roman"/>
          <w:b/>
          <w:sz w:val="24"/>
          <w:szCs w:val="24"/>
          <w:lang w:eastAsia="pt-BR"/>
        </w:rPr>
        <w:t xml:space="preserve"> horas</w:t>
      </w:r>
      <w:r w:rsidR="00197177" w:rsidRPr="00F66448">
        <w:rPr>
          <w:rFonts w:ascii="Times New Roman" w:eastAsia="Times New Roman" w:hAnsi="Times New Roman" w:cs="Times New Roman"/>
          <w:sz w:val="24"/>
          <w:szCs w:val="24"/>
          <w:lang w:eastAsia="pt-BR"/>
        </w:rPr>
        <w:t xml:space="preserve">, na sede do Conselho Escolar, situada à </w:t>
      </w:r>
      <w:r w:rsidR="00E20BFD">
        <w:rPr>
          <w:rFonts w:ascii="Times New Roman" w:eastAsia="Times New Roman" w:hAnsi="Times New Roman" w:cs="Times New Roman"/>
          <w:sz w:val="24"/>
          <w:szCs w:val="24"/>
          <w:lang w:eastAsia="pt-BR"/>
        </w:rPr>
        <w:t xml:space="preserve"> </w:t>
      </w:r>
      <w:r w:rsidR="00E20BFD" w:rsidRPr="00E20BFD">
        <w:rPr>
          <w:rFonts w:ascii="Times New Roman" w:eastAsia="Times New Roman" w:hAnsi="Times New Roman" w:cs="Times New Roman"/>
          <w:b/>
          <w:sz w:val="24"/>
          <w:szCs w:val="24"/>
          <w:lang w:eastAsia="pt-BR"/>
        </w:rPr>
        <w:t xml:space="preserve">PRAÇA </w:t>
      </w:r>
      <w:r w:rsidR="00DD28E4" w:rsidRPr="00E20BFD">
        <w:rPr>
          <w:rFonts w:ascii="Times New Roman" w:eastAsia="Times New Roman" w:hAnsi="Times New Roman" w:cs="Times New Roman"/>
          <w:b/>
          <w:sz w:val="24"/>
          <w:szCs w:val="24"/>
          <w:lang w:eastAsia="pt-BR"/>
        </w:rPr>
        <w:t>EMMANOEL JAIME LOPES,</w:t>
      </w:r>
      <w:r w:rsidR="00DD28E4" w:rsidRPr="00E20BFD">
        <w:rPr>
          <w:rFonts w:ascii="Times New Roman" w:eastAsia="Times New Roman" w:hAnsi="Times New Roman" w:cs="Times New Roman"/>
          <w:b/>
          <w:color w:val="000000"/>
          <w:sz w:val="24"/>
          <w:szCs w:val="24"/>
          <w:lang w:eastAsia="pt-BR"/>
        </w:rPr>
        <w:t xml:space="preserve"> QD 21 LT 02 CENTRO, PIRENÓPOLIS</w:t>
      </w:r>
      <w:r w:rsidR="00DD28E4">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1D4075" w:rsidRPr="00E20BF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20BF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71CB0">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20BF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271CB0">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4AC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4AC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6B8E"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4AC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6B8E">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6B8E"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508,00</w:t>
            </w:r>
          </w:p>
        </w:tc>
      </w:tr>
      <w:tr w:rsidR="001D4075" w:rsidRPr="00592E6D" w:rsidTr="001D4075">
        <w:trPr>
          <w:trHeight w:val="31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963,60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r w:rsidR="0010457F">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F66448"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F66448"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69,80</w:t>
            </w:r>
            <w:r w:rsidR="007721E2">
              <w:rPr>
                <w:rFonts w:ascii="Times New Roman" w:eastAsia="Times New Roman" w:hAnsi="Times New Roman" w:cs="Times New Roman"/>
                <w:color w:val="333333"/>
                <w:sz w:val="24"/>
                <w:szCs w:val="24"/>
                <w:lang w:eastAsia="pt-BR"/>
              </w:rPr>
              <w:t>j</w:t>
            </w:r>
            <w:bookmarkStart w:id="0" w:name="_GoBack"/>
            <w:bookmarkEnd w:id="0"/>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B54B0" w:rsidRPr="00592E6D" w:rsidRDefault="0010457F" w:rsidP="00DB54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DB54B0">
              <w:rPr>
                <w:rFonts w:ascii="Times New Roman" w:eastAsia="Times New Roman" w:hAnsi="Times New Roman" w:cs="Times New Roman"/>
                <w:color w:val="333333"/>
                <w:sz w:val="24"/>
                <w:szCs w:val="24"/>
                <w:lang w:eastAsia="pt-BR"/>
              </w:rPr>
              <w:t>0,00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DB54B0">
              <w:rPr>
                <w:rFonts w:ascii="Times New Roman" w:eastAsia="Times New Roman" w:hAnsi="Times New Roman" w:cs="Times New Roman"/>
                <w:color w:val="333333"/>
                <w:sz w:val="24"/>
                <w:szCs w:val="24"/>
                <w:lang w:eastAsia="pt-BR"/>
              </w:rPr>
              <w:t>0,00</w:t>
            </w:r>
          </w:p>
        </w:tc>
      </w:tr>
      <w:tr w:rsidR="001D4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4075"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DB54B0">
              <w:rPr>
                <w:rFonts w:ascii="Times New Roman" w:eastAsia="Times New Roman" w:hAnsi="Times New Roman" w:cs="Times New Roman"/>
                <w:color w:val="333333"/>
                <w:sz w:val="24"/>
                <w:szCs w:val="24"/>
                <w:lang w:eastAsia="pt-BR"/>
              </w:rPr>
              <w:t>8,00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DB54B0">
              <w:rPr>
                <w:rFonts w:ascii="Times New Roman" w:eastAsia="Times New Roman" w:hAnsi="Times New Roman" w:cs="Times New Roman"/>
                <w:color w:val="333333"/>
                <w:sz w:val="24"/>
                <w:szCs w:val="24"/>
                <w:lang w:eastAsia="pt-BR"/>
              </w:rPr>
              <w:t>0,00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DB54B0">
              <w:rPr>
                <w:rFonts w:ascii="Times New Roman" w:eastAsia="Times New Roman" w:hAnsi="Times New Roman" w:cs="Times New Roman"/>
                <w:color w:val="333333"/>
                <w:sz w:val="24"/>
                <w:szCs w:val="24"/>
                <w:lang w:eastAsia="pt-BR"/>
              </w:rPr>
              <w:t>9,00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r w:rsidR="00DB54B0">
              <w:rPr>
                <w:rFonts w:ascii="Times New Roman" w:eastAsia="Times New Roman" w:hAnsi="Times New Roman" w:cs="Times New Roman"/>
                <w:color w:val="333333"/>
                <w:sz w:val="24"/>
                <w:szCs w:val="24"/>
                <w:lang w:eastAsia="pt-BR"/>
              </w:rPr>
              <w:t>5,00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r w:rsidR="00DB54B0">
              <w:rPr>
                <w:rFonts w:ascii="Times New Roman" w:eastAsia="Times New Roman" w:hAnsi="Times New Roman" w:cs="Times New Roman"/>
                <w:color w:val="333333"/>
                <w:sz w:val="24"/>
                <w:szCs w:val="24"/>
                <w:lang w:eastAsia="pt-BR"/>
              </w:rPr>
              <w:t>0,00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r w:rsidR="00DB54B0">
              <w:rPr>
                <w:rFonts w:ascii="Times New Roman" w:eastAsia="Times New Roman" w:hAnsi="Times New Roman" w:cs="Times New Roman"/>
                <w:color w:val="333333"/>
                <w:sz w:val="24"/>
                <w:szCs w:val="24"/>
                <w:lang w:eastAsia="pt-BR"/>
              </w:rPr>
              <w:t>2,50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DB54B0">
              <w:rPr>
                <w:rFonts w:ascii="Times New Roman" w:eastAsia="Times New Roman" w:hAnsi="Times New Roman" w:cs="Times New Roman"/>
                <w:color w:val="333333"/>
                <w:sz w:val="24"/>
                <w:szCs w:val="24"/>
                <w:lang w:eastAsia="pt-BR"/>
              </w:rPr>
              <w:t>9,00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r w:rsidR="00DB54B0">
              <w:rPr>
                <w:rFonts w:ascii="Times New Roman" w:eastAsia="Times New Roman" w:hAnsi="Times New Roman" w:cs="Times New Roman"/>
                <w:color w:val="333333"/>
                <w:sz w:val="24"/>
                <w:szCs w:val="24"/>
                <w:lang w:eastAsia="pt-BR"/>
              </w:rPr>
              <w:t>4,00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114,30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10457F">
              <w:rPr>
                <w:rFonts w:ascii="Times New Roman" w:eastAsia="Times New Roman" w:hAnsi="Times New Roman" w:cs="Times New Roman"/>
                <w:color w:val="333333"/>
                <w:sz w:val="24"/>
                <w:szCs w:val="24"/>
                <w:lang w:eastAsia="pt-BR"/>
              </w:rPr>
              <w:t>97</w:t>
            </w:r>
            <w:r>
              <w:rPr>
                <w:rFonts w:ascii="Times New Roman" w:eastAsia="Times New Roman" w:hAnsi="Times New Roman" w:cs="Times New Roman"/>
                <w:color w:val="333333"/>
                <w:sz w:val="24"/>
                <w:szCs w:val="24"/>
                <w:lang w:eastAsia="pt-BR"/>
              </w:rPr>
              <w:t>,00</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w:t>
            </w:r>
          </w:p>
        </w:tc>
      </w:tr>
      <w:tr w:rsidR="0035161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B24A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5161B"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E06B8E" w:rsidRPr="00592E6D" w:rsidTr="00271CB0">
        <w:trPr>
          <w:trHeight w:val="4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E06B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C53CCB" w:rsidP="00271C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E20BF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271CB0" w:rsidP="00A618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10457F"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B8E" w:rsidRPr="00592E6D" w:rsidRDefault="00DB54B0" w:rsidP="00F664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20BFD">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E20BFD">
        <w:rPr>
          <w:rFonts w:ascii="Times New Roman" w:eastAsia="Times New Roman" w:hAnsi="Times New Roman" w:cs="Times New Roman"/>
          <w:b/>
          <w:color w:val="000000"/>
          <w:sz w:val="24"/>
          <w:szCs w:val="24"/>
          <w:lang w:eastAsia="pt-BR"/>
        </w:rPr>
        <w:t xml:space="preserve">4 de </w:t>
      </w:r>
      <w:proofErr w:type="gramStart"/>
      <w:r w:rsidR="00E20BFD">
        <w:rPr>
          <w:rFonts w:ascii="Times New Roman" w:eastAsia="Times New Roman" w:hAnsi="Times New Roman" w:cs="Times New Roman"/>
          <w:b/>
          <w:color w:val="000000"/>
          <w:sz w:val="24"/>
          <w:szCs w:val="24"/>
          <w:lang w:eastAsia="pt-BR"/>
        </w:rPr>
        <w:t>2</w:t>
      </w:r>
      <w:proofErr w:type="gramEnd"/>
      <w:r w:rsidR="00E20BF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B067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B067F3">
        <w:rPr>
          <w:rFonts w:ascii="Times New Roman" w:eastAsia="Times New Roman" w:hAnsi="Times New Roman" w:cs="Times New Roman"/>
          <w:sz w:val="24"/>
          <w:szCs w:val="24"/>
          <w:lang w:eastAsia="pt-BR"/>
        </w:rPr>
        <w:t>Anexo</w:t>
      </w:r>
      <w:r w:rsidR="00FD7C76" w:rsidRPr="00B067F3">
        <w:rPr>
          <w:rFonts w:ascii="Times New Roman" w:eastAsia="Times New Roman" w:hAnsi="Times New Roman" w:cs="Times New Roman"/>
          <w:sz w:val="24"/>
          <w:szCs w:val="24"/>
          <w:lang w:eastAsia="pt-BR"/>
        </w:rPr>
        <w:t>s</w:t>
      </w:r>
      <w:r w:rsidR="00E20BFD">
        <w:rPr>
          <w:rFonts w:ascii="Times New Roman" w:eastAsia="Times New Roman" w:hAnsi="Times New Roman" w:cs="Times New Roman"/>
          <w:sz w:val="24"/>
          <w:szCs w:val="24"/>
          <w:lang w:eastAsia="pt-BR"/>
        </w:rPr>
        <w:t xml:space="preserve"> </w:t>
      </w:r>
      <w:r w:rsidRPr="00B067F3">
        <w:rPr>
          <w:rFonts w:ascii="Times New Roman" w:eastAsia="Times New Roman" w:hAnsi="Times New Roman" w:cs="Times New Roman"/>
          <w:sz w:val="24"/>
          <w:szCs w:val="24"/>
          <w:lang w:eastAsia="pt-BR"/>
        </w:rPr>
        <w:t xml:space="preserve">modelo da </w:t>
      </w:r>
      <w:r w:rsidRPr="00E20BFD">
        <w:rPr>
          <w:rFonts w:ascii="Times New Roman" w:eastAsia="Times New Roman" w:hAnsi="Times New Roman" w:cs="Times New Roman"/>
          <w:b/>
          <w:sz w:val="24"/>
          <w:szCs w:val="24"/>
          <w:lang w:eastAsia="pt-BR"/>
        </w:rPr>
        <w:t>Resolução FNDE n.º</w:t>
      </w:r>
      <w:r w:rsidRPr="00B067F3">
        <w:rPr>
          <w:rFonts w:ascii="Times New Roman" w:eastAsia="Times New Roman" w:hAnsi="Times New Roman" w:cs="Times New Roman"/>
          <w:sz w:val="24"/>
          <w:szCs w:val="24"/>
          <w:lang w:eastAsia="pt-BR"/>
        </w:rPr>
        <w:t xml:space="preserve"> </w:t>
      </w:r>
      <w:r w:rsidR="00E20BFD">
        <w:rPr>
          <w:rFonts w:ascii="Times New Roman" w:eastAsia="Times New Roman" w:hAnsi="Times New Roman" w:cs="Times New Roman"/>
          <w:b/>
          <w:color w:val="000000"/>
          <w:sz w:val="24"/>
          <w:szCs w:val="24"/>
          <w:lang w:eastAsia="pt-BR"/>
        </w:rPr>
        <w:t xml:space="preserve">4 de </w:t>
      </w:r>
      <w:proofErr w:type="gramStart"/>
      <w:r w:rsidR="00E20BFD">
        <w:rPr>
          <w:rFonts w:ascii="Times New Roman" w:eastAsia="Times New Roman" w:hAnsi="Times New Roman" w:cs="Times New Roman"/>
          <w:b/>
          <w:color w:val="000000"/>
          <w:sz w:val="24"/>
          <w:szCs w:val="24"/>
          <w:lang w:eastAsia="pt-BR"/>
        </w:rPr>
        <w:t>2</w:t>
      </w:r>
      <w:proofErr w:type="gramEnd"/>
      <w:r w:rsidR="00E20BF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B067F3">
        <w:rPr>
          <w:rFonts w:ascii="Times New Roman" w:eastAsia="Times New Roman" w:hAnsi="Times New Roman" w:cs="Times New Roman"/>
          <w:sz w:val="24"/>
          <w:szCs w:val="24"/>
          <w:lang w:eastAsia="pt-BR"/>
        </w:rPr>
        <w:t xml:space="preserve">a </w:t>
      </w:r>
      <w:hyperlink r:id="rId9" w:history="1">
        <w:r w:rsidRPr="00B067F3">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C51800" w:rsidP="00756584">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fornecedores classificados</w:t>
      </w:r>
      <w:r w:rsidR="00756584" w:rsidRPr="00592E6D">
        <w:rPr>
          <w:rFonts w:ascii="Times New Roman" w:eastAsia="Times New Roman" w:hAnsi="Times New Roman" w:cs="Times New Roman"/>
          <w:color w:val="000000"/>
          <w:sz w:val="24"/>
          <w:szCs w:val="24"/>
          <w:lang w:eastAsia="pt-BR"/>
        </w:rPr>
        <w:t xml:space="preserve"> em primeiro lugar</w:t>
      </w:r>
      <w:r w:rsidR="005D60A3" w:rsidRPr="00592E6D">
        <w:rPr>
          <w:rFonts w:ascii="Times New Roman" w:eastAsia="Times New Roman" w:hAnsi="Times New Roman" w:cs="Times New Roman"/>
          <w:color w:val="00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deverão entregar as amostras indicadas no quadro abaixo na</w:t>
      </w:r>
      <w:proofErr w:type="gramStart"/>
      <w:r w:rsidR="00756584" w:rsidRPr="00592E6D">
        <w:rPr>
          <w:rFonts w:ascii="Times New Roman" w:eastAsia="Times New Roman" w:hAnsi="Times New Roman" w:cs="Times New Roman"/>
          <w:color w:val="000000"/>
          <w:sz w:val="24"/>
          <w:szCs w:val="24"/>
          <w:lang w:eastAsia="pt-BR"/>
        </w:rPr>
        <w:t xml:space="preserve"> </w:t>
      </w:r>
      <w:r w:rsidR="005D60A3" w:rsidRPr="00592E6D">
        <w:rPr>
          <w:rFonts w:ascii="Times New Roman" w:eastAsia="Times New Roman" w:hAnsi="Times New Roman" w:cs="Times New Roman"/>
          <w:color w:val="000000"/>
          <w:sz w:val="24"/>
          <w:szCs w:val="24"/>
          <w:lang w:eastAsia="pt-BR"/>
        </w:rPr>
        <w:t xml:space="preserve"> </w:t>
      </w:r>
      <w:proofErr w:type="gramEnd"/>
      <w:r w:rsidR="00AD1369">
        <w:rPr>
          <w:rFonts w:ascii="Times New Roman" w:eastAsia="Times New Roman" w:hAnsi="Times New Roman" w:cs="Times New Roman"/>
          <w:color w:val="000000"/>
          <w:sz w:val="24"/>
          <w:szCs w:val="24"/>
          <w:lang w:eastAsia="pt-BR"/>
        </w:rPr>
        <w:t>ESCOLA ESTADUAL COMENDADOR JOAQUIM ALVES</w:t>
      </w:r>
      <w:r w:rsidR="00756584" w:rsidRPr="00592E6D">
        <w:rPr>
          <w:rFonts w:ascii="Times New Roman" w:eastAsia="Times New Roman" w:hAnsi="Times New Roman" w:cs="Times New Roman"/>
          <w:color w:val="000000"/>
          <w:sz w:val="24"/>
          <w:szCs w:val="24"/>
          <w:lang w:eastAsia="pt-BR"/>
        </w:rPr>
        <w:t xml:space="preserve">, com sede à </w:t>
      </w:r>
      <w:r w:rsidR="00AD1369">
        <w:rPr>
          <w:rFonts w:ascii="Times New Roman" w:eastAsia="Times New Roman" w:hAnsi="Times New Roman" w:cs="Times New Roman"/>
          <w:color w:val="000000"/>
          <w:sz w:val="24"/>
          <w:szCs w:val="24"/>
          <w:lang w:eastAsia="pt-BR"/>
        </w:rPr>
        <w:t>PRAÇA EMMANOEL JAIME LOPES</w:t>
      </w:r>
      <w:r w:rsidR="00756584" w:rsidRPr="00592E6D">
        <w:rPr>
          <w:rFonts w:ascii="Times New Roman" w:eastAsia="Times New Roman" w:hAnsi="Times New Roman" w:cs="Times New Roman"/>
          <w:color w:val="000000"/>
          <w:sz w:val="24"/>
          <w:szCs w:val="24"/>
          <w:lang w:eastAsia="pt-BR"/>
        </w:rPr>
        <w:t>,</w:t>
      </w:r>
      <w:r w:rsidR="00AD1369">
        <w:rPr>
          <w:rFonts w:ascii="Times New Roman" w:eastAsia="Times New Roman" w:hAnsi="Times New Roman" w:cs="Times New Roman"/>
          <w:color w:val="000000"/>
          <w:sz w:val="24"/>
          <w:szCs w:val="24"/>
          <w:lang w:eastAsia="pt-BR"/>
        </w:rPr>
        <w:t>QD 21 LT 02 CENTRO,</w:t>
      </w:r>
      <w:r w:rsidR="0077513B">
        <w:rPr>
          <w:rFonts w:ascii="Times New Roman" w:eastAsia="Times New Roman" w:hAnsi="Times New Roman" w:cs="Times New Roman"/>
          <w:color w:val="000000"/>
          <w:sz w:val="24"/>
          <w:szCs w:val="24"/>
          <w:lang w:eastAsia="pt-BR"/>
        </w:rPr>
        <w:t>PIRENÓPOLIS</w:t>
      </w:r>
      <w:r w:rsidR="00756584"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sz w:val="24"/>
          <w:szCs w:val="24"/>
          <w:lang w:eastAsia="pt-BR"/>
        </w:rPr>
        <w:t>,</w:t>
      </w:r>
      <w:r w:rsidR="00756584" w:rsidRPr="00592E6D">
        <w:rPr>
          <w:rFonts w:ascii="Times New Roman" w:eastAsia="Times New Roman" w:hAnsi="Times New Roman" w:cs="Times New Roman"/>
          <w:color w:val="FF0000"/>
          <w:sz w:val="24"/>
          <w:szCs w:val="24"/>
          <w:lang w:eastAsia="pt-BR"/>
        </w:rPr>
        <w:t xml:space="preserve"> </w:t>
      </w:r>
      <w:r w:rsidR="00756584"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74ED" w:rsidRDefault="00756584" w:rsidP="00F52F58">
            <w:pPr>
              <w:spacing w:after="0" w:line="240" w:lineRule="auto"/>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Nº</w:t>
            </w:r>
            <w:r w:rsidR="00297C3D" w:rsidRPr="00CB74ED">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B74ED" w:rsidRDefault="00756584" w:rsidP="00F52F58">
            <w:pPr>
              <w:spacing w:after="0" w:line="240" w:lineRule="auto"/>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Produto</w:t>
            </w:r>
            <w:r w:rsidR="00297C3D" w:rsidRPr="00CB74ED">
              <w:rPr>
                <w:rFonts w:ascii="Times New Roman" w:eastAsia="Times New Roman" w:hAnsi="Times New Roman" w:cs="Times New Roman"/>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573E">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30573E" w:rsidRPr="00592E6D" w:rsidTr="0030573E">
        <w:trPr>
          <w:trHeight w:val="2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30573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0573E"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52553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573E"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25536"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536" w:rsidRDefault="00215FC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536"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VERDEIN NATURA</w:t>
            </w:r>
          </w:p>
        </w:tc>
      </w:tr>
      <w:tr w:rsidR="00BA2C0A"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2C0A" w:rsidRDefault="00215FC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2C0A"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215FC0"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5FC0" w:rsidRDefault="00215FC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5FC0"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15FC0"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79B8" w:rsidRDefault="00215FC0" w:rsidP="00CD35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5FC0" w:rsidRPr="00592E6D"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C613B3" w:rsidRPr="00592E6D" w:rsidTr="0030573E">
        <w:trPr>
          <w:trHeight w:val="24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3B3" w:rsidRDefault="00C613B3" w:rsidP="00CD35B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13B3" w:rsidRDefault="00C613B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413CD9" w:rsidRPr="003373B7" w:rsidRDefault="004C0DC1" w:rsidP="003373B7">
      <w:pPr>
        <w:spacing w:after="150" w:line="240" w:lineRule="auto"/>
        <w:jc w:val="both"/>
        <w:rPr>
          <w:rFonts w:ascii="Times New Roman" w:eastAsia="Times New Roman" w:hAnsi="Times New Roman" w:cs="Times New Roman"/>
          <w:color w:val="000000"/>
          <w:sz w:val="18"/>
          <w:szCs w:val="18"/>
          <w:lang w:eastAsia="pt-BR"/>
        </w:rPr>
      </w:pPr>
      <w:r w:rsidRPr="003373B7">
        <w:rPr>
          <w:rFonts w:ascii="Times New Roman" w:eastAsia="Times New Roman" w:hAnsi="Times New Roman" w:cs="Times New Roman"/>
          <w:color w:val="000000"/>
          <w:sz w:val="18"/>
          <w:szCs w:val="18"/>
          <w:lang w:eastAsia="pt-BR"/>
        </w:rPr>
        <w:t> </w:t>
      </w:r>
    </w:p>
    <w:tbl>
      <w:tblPr>
        <w:tblStyle w:val="Tabelacomgrade"/>
        <w:tblW w:w="0" w:type="auto"/>
        <w:tblLook w:val="04A0"/>
      </w:tblPr>
      <w:tblGrid>
        <w:gridCol w:w="2374"/>
        <w:gridCol w:w="2374"/>
        <w:gridCol w:w="2374"/>
        <w:gridCol w:w="2374"/>
      </w:tblGrid>
      <w:tr w:rsidR="00CB74ED" w:rsidTr="00CB74ED">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Produtos</w:t>
            </w:r>
          </w:p>
        </w:tc>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Quantidade</w:t>
            </w:r>
          </w:p>
        </w:tc>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Local da entrega</w:t>
            </w:r>
          </w:p>
        </w:tc>
        <w:tc>
          <w:tcPr>
            <w:tcW w:w="2374" w:type="dxa"/>
            <w:shd w:val="clear" w:color="auto" w:fill="8DB3E2" w:themeFill="text2" w:themeFillTint="66"/>
            <w:vAlign w:val="center"/>
          </w:tcPr>
          <w:p w:rsidR="00CB74ED" w:rsidRPr="00CB74ED" w:rsidRDefault="00CB74ED" w:rsidP="00254E7A">
            <w:pPr>
              <w:jc w:val="center"/>
              <w:rPr>
                <w:rFonts w:ascii="Times New Roman" w:eastAsia="Times New Roman" w:hAnsi="Times New Roman" w:cs="Times New Roman"/>
                <w:sz w:val="24"/>
                <w:szCs w:val="24"/>
                <w:lang w:eastAsia="pt-BR"/>
              </w:rPr>
            </w:pPr>
            <w:r w:rsidRPr="00CB74ED">
              <w:rPr>
                <w:rFonts w:ascii="Times New Roman" w:eastAsia="Times New Roman" w:hAnsi="Times New Roman" w:cs="Times New Roman"/>
                <w:sz w:val="24"/>
                <w:szCs w:val="24"/>
                <w:lang w:eastAsia="pt-BR"/>
              </w:rPr>
              <w:t>Periodicidade de entrega (semanal ou quinzenal)</w:t>
            </w:r>
          </w:p>
        </w:tc>
      </w:tr>
      <w:tr w:rsidR="00CB74ED" w:rsidTr="00CB74ED">
        <w:tc>
          <w:tcPr>
            <w:tcW w:w="2374" w:type="dxa"/>
          </w:tcPr>
          <w:p w:rsidR="00CB74ED" w:rsidRPr="00AD1369" w:rsidRDefault="00AD1369" w:rsidP="008615D7">
            <w:pPr>
              <w:spacing w:after="150"/>
              <w:jc w:val="both"/>
              <w:rPr>
                <w:rFonts w:ascii="Times New Roman" w:eastAsia="Times New Roman" w:hAnsi="Times New Roman" w:cs="Times New Roman"/>
                <w:color w:val="000000"/>
                <w:sz w:val="24"/>
                <w:szCs w:val="24"/>
                <w:lang w:eastAsia="pt-BR"/>
              </w:rPr>
            </w:pPr>
            <w:r w:rsidRPr="00AD1369">
              <w:rPr>
                <w:rFonts w:ascii="Times New Roman" w:eastAsia="Times New Roman" w:hAnsi="Times New Roman" w:cs="Times New Roman"/>
                <w:color w:val="000000"/>
                <w:sz w:val="24"/>
                <w:szCs w:val="24"/>
                <w:lang w:eastAsia="pt-BR"/>
              </w:rPr>
              <w:t>Abacaxi</w:t>
            </w:r>
          </w:p>
        </w:tc>
        <w:tc>
          <w:tcPr>
            <w:tcW w:w="2374" w:type="dxa"/>
          </w:tcPr>
          <w:p w:rsidR="00CB74ED" w:rsidRPr="00AD1369" w:rsidRDefault="00AD1369" w:rsidP="00AD1369">
            <w:pPr>
              <w:spacing w:after="150"/>
              <w:jc w:val="center"/>
              <w:rPr>
                <w:rFonts w:ascii="Times New Roman" w:eastAsia="Times New Roman" w:hAnsi="Times New Roman" w:cs="Times New Roman"/>
                <w:color w:val="000000"/>
                <w:sz w:val="24"/>
                <w:szCs w:val="24"/>
                <w:lang w:eastAsia="pt-BR"/>
              </w:rPr>
            </w:pPr>
            <w:r w:rsidRPr="00AD1369">
              <w:rPr>
                <w:rFonts w:ascii="Times New Roman" w:eastAsia="Times New Roman" w:hAnsi="Times New Roman" w:cs="Times New Roman"/>
                <w:color w:val="000000"/>
                <w:sz w:val="24"/>
                <w:szCs w:val="24"/>
                <w:lang w:eastAsia="pt-BR"/>
              </w:rPr>
              <w:t>200</w:t>
            </w:r>
          </w:p>
        </w:tc>
        <w:tc>
          <w:tcPr>
            <w:tcW w:w="2374" w:type="dxa"/>
          </w:tcPr>
          <w:p w:rsidR="00CB74ED" w:rsidRPr="00AD1369" w:rsidRDefault="00254E7A" w:rsidP="008615D7">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sidR="00A34A93">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st</w:t>
            </w:r>
            <w:r w:rsidR="00AD1369"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CB74ED" w:rsidRPr="00AD1369" w:rsidRDefault="00C53CCB" w:rsidP="00C53CCB">
            <w:pPr>
              <w:spacing w:after="15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Quinzenal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C53CCB">
            <w:pPr>
              <w:jc w:val="center"/>
            </w:pPr>
            <w:r>
              <w:rPr>
                <w:rFonts w:ascii="Times New Roman" w:eastAsia="Times New Roman" w:hAnsi="Times New Roman" w:cs="Times New Roman"/>
                <w:color w:val="000000"/>
                <w:sz w:val="24"/>
                <w:szCs w:val="24"/>
                <w:lang w:eastAsia="pt-BR"/>
              </w:rPr>
              <w:t>Quinzenal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A34A93"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w:t>
            </w:r>
            <w:r w:rsidR="00254E7A">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st</w:t>
            </w:r>
            <w:r w:rsidR="00254E7A"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74" w:type="dxa"/>
          </w:tcPr>
          <w:p w:rsidR="00254E7A" w:rsidRPr="00AD1369" w:rsidRDefault="00A34A93"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w:t>
            </w:r>
            <w:r w:rsidR="00254E7A">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st</w:t>
            </w:r>
            <w:r w:rsidR="00254E7A"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Pr>
                <w:rFonts w:ascii="Times New Roman" w:eastAsia="Times New Roman" w:hAnsi="Times New Roman" w:cs="Times New Roman"/>
                <w:color w:val="000000"/>
                <w:sz w:val="24"/>
                <w:szCs w:val="24"/>
                <w:lang w:eastAsia="pt-BR"/>
              </w:rPr>
              <w:t>Quinzenal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254E7A" w:rsidTr="00254E7A">
        <w:tc>
          <w:tcPr>
            <w:tcW w:w="2374" w:type="dxa"/>
            <w:vAlign w:val="center"/>
          </w:tcPr>
          <w:p w:rsidR="00254E7A" w:rsidRPr="00592E6D" w:rsidRDefault="00254E7A"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374" w:type="dxa"/>
            <w:vAlign w:val="center"/>
          </w:tcPr>
          <w:p w:rsidR="00254E7A" w:rsidRPr="00592E6D" w:rsidRDefault="00254E7A"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254E7A" w:rsidRPr="00AD1369" w:rsidRDefault="00254E7A" w:rsidP="00254E7A">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w:t>
            </w:r>
            <w:r w:rsidR="00A34A93">
              <w:rPr>
                <w:rFonts w:ascii="Times New Roman" w:eastAsia="Times New Roman" w:hAnsi="Times New Roman" w:cs="Times New Roman"/>
                <w:color w:val="000000"/>
                <w:sz w:val="24"/>
                <w:szCs w:val="24"/>
                <w:lang w:eastAsia="pt-BR"/>
              </w:rPr>
              <w:t>s</w:t>
            </w:r>
            <w:proofErr w:type="gramEnd"/>
            <w:r>
              <w:rPr>
                <w:rFonts w:ascii="Times New Roman" w:eastAsia="Times New Roman" w:hAnsi="Times New Roman" w:cs="Times New Roman"/>
                <w:color w:val="000000"/>
                <w:sz w:val="24"/>
                <w:szCs w:val="24"/>
                <w:lang w:eastAsia="pt-BR"/>
              </w:rPr>
              <w:t xml:space="preserve"> E</w:t>
            </w:r>
            <w:r w:rsidR="00A34A93">
              <w:rPr>
                <w:rFonts w:ascii="Times New Roman" w:eastAsia="Times New Roman" w:hAnsi="Times New Roman" w:cs="Times New Roman"/>
                <w:color w:val="000000"/>
                <w:sz w:val="24"/>
                <w:szCs w:val="24"/>
                <w:lang w:eastAsia="pt-BR"/>
              </w:rPr>
              <w:t>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254E7A" w:rsidRDefault="00254E7A"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Pr>
                <w:rFonts w:ascii="Times New Roman" w:eastAsia="Times New Roman" w:hAnsi="Times New Roman" w:cs="Times New Roman"/>
                <w:color w:val="000000"/>
                <w:sz w:val="24"/>
                <w:szCs w:val="24"/>
                <w:lang w:eastAsia="pt-BR"/>
              </w:rPr>
              <w:t>Quinzenal</w:t>
            </w:r>
            <w:r w:rsidRPr="00B726E5">
              <w:rPr>
                <w:rFonts w:ascii="Times New Roman" w:eastAsia="Times New Roman" w:hAnsi="Times New Roman" w:cs="Times New Roman"/>
                <w:color w:val="000000"/>
                <w:sz w:val="24"/>
                <w:szCs w:val="24"/>
                <w:lang w:eastAsia="pt-BR"/>
              </w:rPr>
              <w:t xml:space="preserve"> </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sidRPr="00B726E5">
              <w:rPr>
                <w:rFonts w:ascii="Times New Roman" w:eastAsia="Times New Roman" w:hAnsi="Times New Roman" w:cs="Times New Roman"/>
                <w:color w:val="000000"/>
                <w:sz w:val="24"/>
                <w:szCs w:val="24"/>
                <w:lang w:eastAsia="pt-BR"/>
              </w:rPr>
              <w:t>Semanal</w:t>
            </w:r>
          </w:p>
        </w:tc>
      </w:tr>
      <w:tr w:rsidR="00A34A93" w:rsidTr="00254E7A">
        <w:tc>
          <w:tcPr>
            <w:tcW w:w="2374" w:type="dxa"/>
            <w:vAlign w:val="center"/>
          </w:tcPr>
          <w:p w:rsidR="00A34A93" w:rsidRPr="00592E6D" w:rsidRDefault="00A34A93" w:rsidP="00254E7A">
            <w:pPr>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374" w:type="dxa"/>
            <w:vAlign w:val="center"/>
          </w:tcPr>
          <w:p w:rsidR="00A34A93" w:rsidRPr="00592E6D" w:rsidRDefault="00A34A93" w:rsidP="00254E7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374" w:type="dxa"/>
          </w:tcPr>
          <w:p w:rsidR="00A34A93" w:rsidRPr="00AD1369" w:rsidRDefault="00A34A93" w:rsidP="007721E2">
            <w:pPr>
              <w:spacing w:after="150"/>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Est</w:t>
            </w:r>
            <w:r w:rsidRPr="00AD1369">
              <w:rPr>
                <w:rFonts w:ascii="Times New Roman" w:eastAsia="Times New Roman" w:hAnsi="Times New Roman" w:cs="Times New Roman"/>
                <w:color w:val="000000"/>
                <w:sz w:val="24"/>
                <w:szCs w:val="24"/>
                <w:lang w:eastAsia="pt-BR"/>
              </w:rPr>
              <w:t xml:space="preserve"> Joaquim Alves</w:t>
            </w:r>
          </w:p>
        </w:tc>
        <w:tc>
          <w:tcPr>
            <w:tcW w:w="2374" w:type="dxa"/>
          </w:tcPr>
          <w:p w:rsidR="00A34A93" w:rsidRDefault="00A34A93" w:rsidP="00AD1369">
            <w:pPr>
              <w:jc w:val="center"/>
            </w:pPr>
            <w:r>
              <w:rPr>
                <w:rFonts w:ascii="Times New Roman" w:eastAsia="Times New Roman" w:hAnsi="Times New Roman" w:cs="Times New Roman"/>
                <w:color w:val="000000"/>
                <w:sz w:val="24"/>
                <w:szCs w:val="24"/>
                <w:lang w:eastAsia="pt-BR"/>
              </w:rPr>
              <w:t>Quinzenal</w:t>
            </w:r>
          </w:p>
        </w:tc>
      </w:tr>
    </w:tbl>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E20BFD" w:rsidRDefault="00E20B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B067F3">
        <w:rPr>
          <w:rFonts w:ascii="Times New Roman" w:eastAsia="Times New Roman" w:hAnsi="Times New Roman" w:cs="Times New Roman"/>
          <w:sz w:val="24"/>
          <w:szCs w:val="24"/>
          <w:lang w:eastAsia="pt-BR"/>
        </w:rPr>
        <w:t xml:space="preserve">: </w:t>
      </w:r>
      <w:hyperlink r:id="rId10" w:history="1">
        <w:r w:rsidR="00545C39" w:rsidRPr="00B067F3">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B067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067F3">
          <w:rPr>
            <w:rFonts w:ascii="Times New Roman" w:eastAsia="Times New Roman" w:hAnsi="Times New Roman" w:cs="Times New Roman"/>
            <w:sz w:val="24"/>
            <w:szCs w:val="24"/>
            <w:lang w:eastAsia="pt-BR"/>
          </w:rPr>
          <w:t>Lei 8.666/1993</w:t>
        </w:r>
      </w:hyperlink>
      <w:r w:rsidRPr="00B067F3">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20BFD" w:rsidRDefault="00E20BFD" w:rsidP="00E20BFD">
      <w:pPr>
        <w:spacing w:after="150" w:line="240" w:lineRule="auto"/>
        <w:jc w:val="center"/>
        <w:rPr>
          <w:rFonts w:ascii="Times New Roman" w:eastAsia="Times New Roman" w:hAnsi="Times New Roman" w:cs="Times New Roman"/>
          <w:b/>
          <w:color w:val="000000"/>
          <w:sz w:val="24"/>
          <w:szCs w:val="24"/>
          <w:lang w:eastAsia="pt-BR"/>
        </w:rPr>
      </w:pPr>
      <w:r w:rsidRPr="00E20BFD">
        <w:rPr>
          <w:rFonts w:ascii="Times New Roman" w:eastAsia="Times New Roman" w:hAnsi="Times New Roman" w:cs="Times New Roman"/>
          <w:b/>
          <w:color w:val="000000"/>
          <w:sz w:val="24"/>
          <w:szCs w:val="24"/>
          <w:lang w:eastAsia="pt-BR"/>
        </w:rPr>
        <w:t>PIRENÓPOLIS/GO, AOS 17DIAS DO MÊS DE NOVEMBRO DE 2015.</w:t>
      </w:r>
    </w:p>
    <w:p w:rsidR="000202FF" w:rsidRPr="00E20BFD" w:rsidRDefault="00E20BFD" w:rsidP="00E20BFD">
      <w:pPr>
        <w:spacing w:after="150" w:line="240" w:lineRule="auto"/>
        <w:rPr>
          <w:rFonts w:ascii="Times New Roman" w:eastAsia="Times New Roman" w:hAnsi="Times New Roman" w:cs="Times New Roman"/>
          <w:b/>
          <w:sz w:val="24"/>
          <w:szCs w:val="24"/>
          <w:lang w:eastAsia="pt-BR"/>
        </w:rPr>
      </w:pPr>
      <w:r w:rsidRPr="00E20BFD">
        <w:rPr>
          <w:rFonts w:ascii="Times New Roman" w:eastAsia="Times New Roman" w:hAnsi="Times New Roman" w:cs="Times New Roman"/>
          <w:b/>
          <w:color w:val="000000"/>
          <w:sz w:val="24"/>
          <w:szCs w:val="24"/>
          <w:lang w:eastAsia="pt-BR"/>
        </w:rPr>
        <w:br/>
      </w:r>
      <w:r w:rsidRPr="00E20BFD">
        <w:rPr>
          <w:rFonts w:ascii="Times New Roman" w:eastAsia="Times New Roman" w:hAnsi="Times New Roman" w:cs="Times New Roman"/>
          <w:b/>
          <w:color w:val="FF0000"/>
          <w:sz w:val="24"/>
          <w:szCs w:val="24"/>
          <w:lang w:eastAsia="pt-BR"/>
        </w:rPr>
        <w:t xml:space="preserve">                                                </w:t>
      </w:r>
      <w:r w:rsidRPr="00E20BFD">
        <w:rPr>
          <w:rFonts w:ascii="Times New Roman" w:eastAsia="Times New Roman" w:hAnsi="Times New Roman" w:cs="Times New Roman"/>
          <w:b/>
          <w:sz w:val="24"/>
          <w:szCs w:val="24"/>
          <w:lang w:eastAsia="pt-BR"/>
        </w:rPr>
        <w:t>MARILENE PEREIRA CHAVES</w:t>
      </w:r>
    </w:p>
    <w:p w:rsidR="000202FF" w:rsidRPr="00E20BFD" w:rsidRDefault="00E20BFD" w:rsidP="00E20BFD">
      <w:pPr>
        <w:spacing w:after="150" w:line="240" w:lineRule="auto"/>
        <w:jc w:val="center"/>
        <w:rPr>
          <w:rFonts w:ascii="Times New Roman" w:eastAsia="Times New Roman" w:hAnsi="Times New Roman" w:cs="Times New Roman"/>
          <w:b/>
          <w:color w:val="000000"/>
          <w:sz w:val="24"/>
          <w:szCs w:val="24"/>
          <w:lang w:eastAsia="pt-BR"/>
        </w:rPr>
      </w:pPr>
      <w:r w:rsidRPr="00E20BFD">
        <w:rPr>
          <w:rFonts w:ascii="Times New Roman" w:eastAsia="Times New Roman" w:hAnsi="Times New Roman" w:cs="Times New Roman"/>
          <w:b/>
          <w:color w:val="000000"/>
          <w:sz w:val="24"/>
          <w:szCs w:val="24"/>
          <w:lang w:eastAsia="pt-BR"/>
        </w:rPr>
        <w:t>PRESIDENTE DO CONSELHO DA UNIDADE ESCOLAR</w:t>
      </w:r>
    </w:p>
    <w:p w:rsidR="000202FF" w:rsidRPr="00E20BFD" w:rsidRDefault="00E20BFD" w:rsidP="00E20BFD">
      <w:pPr>
        <w:spacing w:after="150" w:line="240" w:lineRule="auto"/>
        <w:jc w:val="center"/>
        <w:rPr>
          <w:rFonts w:ascii="Times New Roman" w:eastAsia="Times New Roman" w:hAnsi="Times New Roman" w:cs="Times New Roman"/>
          <w:b/>
          <w:sz w:val="24"/>
          <w:szCs w:val="24"/>
          <w:lang w:eastAsia="pt-BR"/>
        </w:rPr>
      </w:pPr>
      <w:r w:rsidRPr="00E20BFD">
        <w:rPr>
          <w:rFonts w:ascii="Times New Roman" w:eastAsia="Times New Roman" w:hAnsi="Times New Roman" w:cs="Times New Roman"/>
          <w:b/>
          <w:sz w:val="24"/>
          <w:szCs w:val="24"/>
          <w:lang w:eastAsia="pt-BR"/>
        </w:rPr>
        <w:t>ESCOLA ESTADUAL COMENDADOR JOAQUIM ALVES</w:t>
      </w:r>
    </w:p>
    <w:p w:rsidR="000202FF" w:rsidRPr="00E20BFD" w:rsidRDefault="00E20BFD" w:rsidP="00E20BFD">
      <w:pPr>
        <w:spacing w:after="150" w:line="240" w:lineRule="auto"/>
        <w:jc w:val="center"/>
        <w:rPr>
          <w:rFonts w:ascii="Times New Roman" w:eastAsia="Times New Roman" w:hAnsi="Times New Roman" w:cs="Times New Roman"/>
          <w:b/>
          <w:color w:val="000000"/>
          <w:sz w:val="24"/>
          <w:szCs w:val="24"/>
          <w:lang w:eastAsia="pt-BR"/>
        </w:rPr>
      </w:pPr>
      <w:r w:rsidRPr="00E20BF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990" w:rsidRDefault="00721990" w:rsidP="004C0DC1">
      <w:pPr>
        <w:spacing w:after="0" w:line="240" w:lineRule="auto"/>
      </w:pPr>
      <w:r>
        <w:separator/>
      </w:r>
    </w:p>
  </w:endnote>
  <w:endnote w:type="continuationSeparator" w:id="0">
    <w:p w:rsidR="00721990" w:rsidRDefault="0072199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E2" w:rsidRDefault="007721E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721E2" w:rsidRDefault="007721E2" w:rsidP="00590945">
    <w:pPr>
      <w:pStyle w:val="Rodap"/>
      <w:pBdr>
        <w:top w:val="single" w:sz="12" w:space="0" w:color="auto"/>
      </w:pBdr>
      <w:jc w:val="center"/>
      <w:rPr>
        <w:b/>
        <w:sz w:val="20"/>
        <w:szCs w:val="20"/>
      </w:rPr>
    </w:pPr>
    <w:r>
      <w:rPr>
        <w:b/>
        <w:sz w:val="20"/>
        <w:szCs w:val="20"/>
      </w:rPr>
      <w:t>Gerência da Merenda Escolar- gae@seduc.go.gov.br</w:t>
    </w:r>
  </w:p>
  <w:p w:rsidR="007721E2" w:rsidRDefault="007721E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721E2" w:rsidRDefault="007721E2" w:rsidP="00590945">
    <w:pPr>
      <w:pStyle w:val="Rodap"/>
      <w:jc w:val="center"/>
      <w:rPr>
        <w:sz w:val="20"/>
        <w:szCs w:val="20"/>
      </w:rPr>
    </w:pPr>
    <w:r>
      <w:rPr>
        <w:sz w:val="20"/>
        <w:szCs w:val="20"/>
      </w:rPr>
      <w:t>Fone: (062)3201 3129</w:t>
    </w:r>
  </w:p>
  <w:p w:rsidR="007721E2" w:rsidRDefault="007721E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721E2" w:rsidRDefault="007721E2" w:rsidP="00590945">
    <w:pPr>
      <w:pStyle w:val="Rodap"/>
    </w:pPr>
  </w:p>
  <w:p w:rsidR="007721E2" w:rsidRPr="00581345" w:rsidRDefault="007721E2" w:rsidP="00590945">
    <w:pPr>
      <w:pStyle w:val="Rodap"/>
    </w:pPr>
  </w:p>
  <w:p w:rsidR="007721E2" w:rsidRDefault="007721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990" w:rsidRDefault="00721990" w:rsidP="004C0DC1">
      <w:pPr>
        <w:spacing w:after="0" w:line="240" w:lineRule="auto"/>
      </w:pPr>
      <w:r>
        <w:separator/>
      </w:r>
    </w:p>
  </w:footnote>
  <w:footnote w:type="continuationSeparator" w:id="0">
    <w:p w:rsidR="00721990" w:rsidRDefault="0072199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1E2" w:rsidRDefault="007721E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5A5A"/>
    <w:rsid w:val="000C6CB2"/>
    <w:rsid w:val="0010457F"/>
    <w:rsid w:val="00135A5E"/>
    <w:rsid w:val="00177AFE"/>
    <w:rsid w:val="00197177"/>
    <w:rsid w:val="001A6DEB"/>
    <w:rsid w:val="001D4075"/>
    <w:rsid w:val="001E247F"/>
    <w:rsid w:val="001F1608"/>
    <w:rsid w:val="00215FC0"/>
    <w:rsid w:val="002379B8"/>
    <w:rsid w:val="00245873"/>
    <w:rsid w:val="00254E7A"/>
    <w:rsid w:val="00267746"/>
    <w:rsid w:val="00271CB0"/>
    <w:rsid w:val="00297C3D"/>
    <w:rsid w:val="002A739F"/>
    <w:rsid w:val="002B1996"/>
    <w:rsid w:val="002C25D7"/>
    <w:rsid w:val="0030573E"/>
    <w:rsid w:val="00322176"/>
    <w:rsid w:val="003373B7"/>
    <w:rsid w:val="00347131"/>
    <w:rsid w:val="0035161B"/>
    <w:rsid w:val="003A52A2"/>
    <w:rsid w:val="003C07A6"/>
    <w:rsid w:val="003C0EAC"/>
    <w:rsid w:val="003D0634"/>
    <w:rsid w:val="003D579C"/>
    <w:rsid w:val="00413CD9"/>
    <w:rsid w:val="0044290E"/>
    <w:rsid w:val="004858CB"/>
    <w:rsid w:val="004C0DC1"/>
    <w:rsid w:val="00513E11"/>
    <w:rsid w:val="00525536"/>
    <w:rsid w:val="00545C39"/>
    <w:rsid w:val="00590945"/>
    <w:rsid w:val="00592E6D"/>
    <w:rsid w:val="005A1B4E"/>
    <w:rsid w:val="005B0A32"/>
    <w:rsid w:val="005B5ED0"/>
    <w:rsid w:val="005D60A3"/>
    <w:rsid w:val="005F343C"/>
    <w:rsid w:val="00602939"/>
    <w:rsid w:val="00612ABC"/>
    <w:rsid w:val="006165CC"/>
    <w:rsid w:val="00620C0F"/>
    <w:rsid w:val="00684CC9"/>
    <w:rsid w:val="00693FE9"/>
    <w:rsid w:val="006D1930"/>
    <w:rsid w:val="006F709F"/>
    <w:rsid w:val="00721990"/>
    <w:rsid w:val="00756584"/>
    <w:rsid w:val="007721E2"/>
    <w:rsid w:val="0077513B"/>
    <w:rsid w:val="007807F2"/>
    <w:rsid w:val="00794B37"/>
    <w:rsid w:val="007A1C1E"/>
    <w:rsid w:val="007B2900"/>
    <w:rsid w:val="007C28D7"/>
    <w:rsid w:val="007D264D"/>
    <w:rsid w:val="00811698"/>
    <w:rsid w:val="00813D1C"/>
    <w:rsid w:val="008615D7"/>
    <w:rsid w:val="00877820"/>
    <w:rsid w:val="00884D87"/>
    <w:rsid w:val="008F2767"/>
    <w:rsid w:val="00906691"/>
    <w:rsid w:val="00933831"/>
    <w:rsid w:val="00944287"/>
    <w:rsid w:val="00995C82"/>
    <w:rsid w:val="009D79C9"/>
    <w:rsid w:val="009E4C65"/>
    <w:rsid w:val="00A34A93"/>
    <w:rsid w:val="00A408C2"/>
    <w:rsid w:val="00A44339"/>
    <w:rsid w:val="00A610ED"/>
    <w:rsid w:val="00A6187A"/>
    <w:rsid w:val="00A951A2"/>
    <w:rsid w:val="00AD1369"/>
    <w:rsid w:val="00AF5B3A"/>
    <w:rsid w:val="00B067F3"/>
    <w:rsid w:val="00B24AC8"/>
    <w:rsid w:val="00B77BD8"/>
    <w:rsid w:val="00B83E0F"/>
    <w:rsid w:val="00B90148"/>
    <w:rsid w:val="00BA2C0A"/>
    <w:rsid w:val="00BE653F"/>
    <w:rsid w:val="00C01130"/>
    <w:rsid w:val="00C01F11"/>
    <w:rsid w:val="00C24094"/>
    <w:rsid w:val="00C323A0"/>
    <w:rsid w:val="00C51800"/>
    <w:rsid w:val="00C52B9B"/>
    <w:rsid w:val="00C52F53"/>
    <w:rsid w:val="00C53CCB"/>
    <w:rsid w:val="00C5582D"/>
    <w:rsid w:val="00C56E74"/>
    <w:rsid w:val="00C613B3"/>
    <w:rsid w:val="00C95AE2"/>
    <w:rsid w:val="00CB74ED"/>
    <w:rsid w:val="00CD35B0"/>
    <w:rsid w:val="00CF04A0"/>
    <w:rsid w:val="00D15292"/>
    <w:rsid w:val="00D16803"/>
    <w:rsid w:val="00D30AA4"/>
    <w:rsid w:val="00D44A9E"/>
    <w:rsid w:val="00D53BEE"/>
    <w:rsid w:val="00D70BBD"/>
    <w:rsid w:val="00D920D9"/>
    <w:rsid w:val="00DB54B0"/>
    <w:rsid w:val="00DB5CA8"/>
    <w:rsid w:val="00DC0EAE"/>
    <w:rsid w:val="00DD28E4"/>
    <w:rsid w:val="00DD4319"/>
    <w:rsid w:val="00DD599B"/>
    <w:rsid w:val="00E06B8E"/>
    <w:rsid w:val="00E20BFD"/>
    <w:rsid w:val="00E374F9"/>
    <w:rsid w:val="00E561E7"/>
    <w:rsid w:val="00E94264"/>
    <w:rsid w:val="00E96648"/>
    <w:rsid w:val="00EA32B6"/>
    <w:rsid w:val="00EA73A0"/>
    <w:rsid w:val="00EB536E"/>
    <w:rsid w:val="00EC6059"/>
    <w:rsid w:val="00F34C7D"/>
    <w:rsid w:val="00F52F58"/>
    <w:rsid w:val="00F66448"/>
    <w:rsid w:val="00F678C6"/>
    <w:rsid w:val="00F979E7"/>
    <w:rsid w:val="00FD7C76"/>
    <w:rsid w:val="00FF746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CB7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01F9F-9F87-455A-AA0D-82DFB47A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11497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2015-11-18T12:11:00Z</cp:lastPrinted>
  <dcterms:created xsi:type="dcterms:W3CDTF">2015-12-08T19:05:00Z</dcterms:created>
  <dcterms:modified xsi:type="dcterms:W3CDTF">2016-01-06T11:40:00Z</dcterms:modified>
</cp:coreProperties>
</file>