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851" w:rsidRPr="00C92851" w:rsidRDefault="008918E4" w:rsidP="006C62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="0099602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Conselho Escolar </w:t>
      </w:r>
      <w:r w:rsidR="0099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ALFREDO </w:t>
      </w:r>
      <w:r w:rsidR="00996024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NASSER,</w:t>
      </w:r>
      <w:r w:rsidR="00996024" w:rsidRPr="00C9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C9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996024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00.680.423/0001-08</w:t>
      </w:r>
      <w:r w:rsidR="00D85309" w:rsidRPr="00C9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996024" w:rsidRPr="00C92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996024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</w:t>
      </w:r>
      <w:r w:rsidR="00996024" w:rsidRPr="00C92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96024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ALFREDO NASSER,</w:t>
      </w:r>
      <w:r w:rsidR="006C6276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85309" w:rsidRPr="00C928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C9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C9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96024" w:rsidRPr="00C9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MINEIROS</w:t>
      </w:r>
      <w:r w:rsidR="00C45EF4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024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SANTA RITA DO ARAGUAIA – GO</w:t>
      </w:r>
      <w:r w:rsidR="00C45EF4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6024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LEDA NOGUEIRA DE MORAES</w:t>
      </w:r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024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899.826.221-53</w:t>
      </w:r>
      <w:r w:rsidR="00C45EF4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996024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419.382-DGPC-GO,</w:t>
      </w:r>
      <w:r w:rsidR="00996024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no uso de suas atribuições legais, e, considerando o disposto no art. 21, da Lei Federal nº 11</w:t>
      </w:r>
      <w:r w:rsidR="00362A83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C9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C9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C9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C92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457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6058B2" w:rsidRPr="00457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92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</w:t>
      </w:r>
      <w:r w:rsidR="00C53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dia 12 de Agosto de 2016</w:t>
      </w:r>
      <w:r w:rsidR="00C37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C9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5EF4" w:rsidRPr="00C928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C92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92851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AV. WALQUIR VIEIRA DE REZENDE Nº</w:t>
      </w:r>
      <w:r w:rsidR="00C92851" w:rsidRPr="00C92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92851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972</w:t>
      </w:r>
      <w:r w:rsidR="00C92851" w:rsidRPr="00C92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C92851" w:rsidRPr="00C928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SETOR CENTRAL, SANTA RITA DO ARAGUAIA – GO</w:t>
      </w:r>
      <w:r w:rsidR="00C92851" w:rsidRPr="00C928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C627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6C627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D007D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D007D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007D2" w:rsidRPr="002142BC" w:rsidTr="00D007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1F5B38" w:rsidP="00C7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6C6276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308,40</w:t>
            </w:r>
          </w:p>
        </w:tc>
      </w:tr>
      <w:tr w:rsidR="00D007D2" w:rsidRPr="002142BC" w:rsidTr="00D007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1F5B38" w:rsidP="00C7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6C6276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172,40</w:t>
            </w:r>
          </w:p>
        </w:tc>
      </w:tr>
      <w:tr w:rsidR="00D007D2" w:rsidRPr="002142BC" w:rsidTr="00D007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1F5B38" w:rsidP="00C7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6C6276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254,56</w:t>
            </w:r>
          </w:p>
        </w:tc>
      </w:tr>
      <w:tr w:rsidR="00D007D2" w:rsidRPr="002142BC" w:rsidTr="00D007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1F5B38" w:rsidP="00C7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6C6276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228,20</w:t>
            </w:r>
          </w:p>
        </w:tc>
      </w:tr>
      <w:tr w:rsidR="00D007D2" w:rsidRPr="002142BC" w:rsidTr="00D007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1F5B38" w:rsidP="00C7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6C6276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153,20</w:t>
            </w:r>
          </w:p>
        </w:tc>
      </w:tr>
      <w:tr w:rsidR="00D007D2" w:rsidRPr="002142BC" w:rsidTr="00D007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1F5B38" w:rsidP="00C7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6C6276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253,80</w:t>
            </w:r>
          </w:p>
        </w:tc>
      </w:tr>
      <w:tr w:rsidR="00D007D2" w:rsidRPr="002142BC" w:rsidTr="00D007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1F5B38" w:rsidP="00C7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6C6276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243,20</w:t>
            </w:r>
          </w:p>
        </w:tc>
      </w:tr>
      <w:tr w:rsidR="00D007D2" w:rsidRPr="002142BC" w:rsidTr="00D007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1F5B38" w:rsidP="00C7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6C6276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D007D2" w:rsidRPr="002142BC" w:rsidTr="00D007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1F5B38" w:rsidP="00C74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6C6276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7D2" w:rsidRPr="006C6276" w:rsidRDefault="00D007D2" w:rsidP="00C7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C6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C6276" w:rsidRPr="002142BC" w:rsidRDefault="006C62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E514CC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14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E514CC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14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E514CC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E514CC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14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51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E51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E51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E51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E51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E51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E51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E514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E514CC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514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6C9E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2D6C9E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C6276" w:rsidRPr="002142BC" w:rsidRDefault="006C62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</w:t>
      </w:r>
      <w:r w:rsidRPr="00E514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 </w:t>
      </w:r>
      <w:hyperlink r:id="rId12" w:history="1">
        <w:r w:rsidRPr="00E514C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6276" w:rsidRPr="002142BC" w:rsidRDefault="00C45EF4" w:rsidP="006C62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6276" w:rsidRPr="002142BC" w:rsidRDefault="006C6276" w:rsidP="006C62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C6276" w:rsidRPr="002142BC" w:rsidRDefault="006C6276" w:rsidP="006C62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>
        <w:rPr>
          <w:rFonts w:ascii="Times New Roman" w:hAnsi="Times New Roman" w:cs="Times New Roman"/>
          <w:b/>
          <w:bCs/>
          <w:color w:val="auto"/>
        </w:rPr>
        <w:t>ITAÇÃO (Nome da Unidade Escolar)</w:t>
      </w:r>
    </w:p>
    <w:p w:rsidR="006C6276" w:rsidRPr="00796030" w:rsidRDefault="006C6276" w:rsidP="006C62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C6276" w:rsidRPr="002142BC" w:rsidRDefault="006C6276" w:rsidP="006C62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PROPONENTE (NOME COMPLETO) </w:t>
      </w:r>
    </w:p>
    <w:p w:rsidR="006C6276" w:rsidRDefault="006C6276" w:rsidP="006C627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C6276" w:rsidRPr="002142BC" w:rsidRDefault="006C6276" w:rsidP="006C62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C6276" w:rsidRPr="002142BC" w:rsidRDefault="006C6276" w:rsidP="006C62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>
        <w:rPr>
          <w:rFonts w:ascii="Times New Roman" w:hAnsi="Times New Roman" w:cs="Times New Roman"/>
          <w:b/>
          <w:bCs/>
          <w:color w:val="auto"/>
        </w:rPr>
        <w:t xml:space="preserve"> VENDA (Nome da Unidade Escolar)</w:t>
      </w:r>
    </w:p>
    <w:p w:rsidR="006C6276" w:rsidRPr="00796030" w:rsidRDefault="006C6276" w:rsidP="006C62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6276" w:rsidRPr="002142BC" w:rsidRDefault="006C6276" w:rsidP="006C62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6C9E" w:rsidRPr="002142BC" w:rsidRDefault="002D6C9E" w:rsidP="002D6C9E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14CC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A36E8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938E2" w:rsidRPr="00F17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COLÉGIO ESTADUAL </w:t>
      </w:r>
      <w:r w:rsidR="00593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93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AV. WALQUIR VIEIRA DE REZENDE, 972, CENTRO,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5938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RITA DO ARAGUAIA – GO</w:t>
      </w:r>
      <w:r w:rsidR="00593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F52">
        <w:rPr>
          <w:rFonts w:ascii="Times New Roman" w:hAnsi="Times New Roman" w:cs="Times New Roman"/>
          <w:sz w:val="24"/>
          <w:szCs w:val="24"/>
        </w:rPr>
        <w:t xml:space="preserve">do dia </w:t>
      </w:r>
      <w:r w:rsidR="00C53376">
        <w:rPr>
          <w:rFonts w:ascii="Times New Roman" w:hAnsi="Times New Roman"/>
          <w:b/>
          <w:sz w:val="24"/>
          <w:szCs w:val="24"/>
        </w:rPr>
        <w:t>18</w:t>
      </w:r>
      <w:r w:rsidR="00C53376">
        <w:rPr>
          <w:rFonts w:ascii="Times New Roman" w:hAnsi="Times New Roman"/>
          <w:sz w:val="24"/>
          <w:szCs w:val="24"/>
        </w:rPr>
        <w:t xml:space="preserve"> de </w:t>
      </w:r>
      <w:r w:rsidR="00C53376">
        <w:rPr>
          <w:rFonts w:ascii="Times New Roman" w:hAnsi="Times New Roman"/>
          <w:b/>
          <w:sz w:val="24"/>
          <w:szCs w:val="24"/>
        </w:rPr>
        <w:t>AGOSTO</w:t>
      </w:r>
      <w:r w:rsidR="00C53376">
        <w:rPr>
          <w:rFonts w:ascii="Times New Roman" w:hAnsi="Times New Roman"/>
          <w:sz w:val="24"/>
          <w:szCs w:val="24"/>
        </w:rPr>
        <w:t xml:space="preserve"> até o dia </w:t>
      </w:r>
      <w:r w:rsidR="00C53376">
        <w:rPr>
          <w:rFonts w:ascii="Times New Roman" w:hAnsi="Times New Roman"/>
          <w:b/>
          <w:sz w:val="24"/>
          <w:szCs w:val="24"/>
        </w:rPr>
        <w:t>24</w:t>
      </w:r>
      <w:r w:rsidR="00C53376">
        <w:rPr>
          <w:rFonts w:ascii="Times New Roman" w:hAnsi="Times New Roman"/>
          <w:sz w:val="24"/>
          <w:szCs w:val="24"/>
        </w:rPr>
        <w:t xml:space="preserve"> de </w:t>
      </w:r>
      <w:r w:rsidR="00C53376">
        <w:rPr>
          <w:rFonts w:ascii="Times New Roman" w:hAnsi="Times New Roman"/>
          <w:b/>
          <w:sz w:val="24"/>
          <w:szCs w:val="24"/>
        </w:rPr>
        <w:t>AGOSTO,</w:t>
      </w:r>
      <w:r w:rsidR="001A36E8">
        <w:rPr>
          <w:rFonts w:ascii="Times New Roman" w:hAnsi="Times New Roman" w:cs="Times New Roman"/>
          <w:sz w:val="24"/>
          <w:szCs w:val="24"/>
        </w:rPr>
        <w:t xml:space="preserve"> </w:t>
      </w:r>
      <w:r w:rsidR="001A36E8" w:rsidRPr="006C6276">
        <w:rPr>
          <w:rFonts w:ascii="Times New Roman" w:hAnsi="Times New Roman" w:cs="Times New Roman"/>
          <w:b/>
          <w:sz w:val="24"/>
          <w:szCs w:val="24"/>
        </w:rPr>
        <w:t>das</w:t>
      </w:r>
      <w:r w:rsidR="006C6276" w:rsidRPr="006C6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C6276" w:rsidRPr="006C6276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6C6276" w:rsidRPr="006C6276">
        <w:rPr>
          <w:rFonts w:ascii="Times New Roman" w:hAnsi="Times New Roman" w:cs="Times New Roman"/>
          <w:b/>
          <w:sz w:val="24"/>
          <w:szCs w:val="24"/>
        </w:rPr>
        <w:t xml:space="preserve"> ás 17:00</w:t>
      </w:r>
      <w:r w:rsidR="000F3F52" w:rsidRPr="006C6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C6276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F3F52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0F3F52" w:rsidRPr="000F3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0F3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F3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AV. WALQUIR VIEIRA DE REZENDE, 972, CENTRO,</w:t>
      </w:r>
      <w:r w:rsidR="001A3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F5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F3F52" w:rsidRPr="000F3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0F3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RITA DO ARAGUAIA –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</w:t>
      </w:r>
      <w:r w:rsidR="001A3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conta na mesma Instituição Bancá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C6276" w:rsidRDefault="006C627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1A36E8">
        <w:rPr>
          <w:bCs/>
          <w:i w:val="0"/>
          <w:szCs w:val="24"/>
        </w:rPr>
        <w:t>úte</w:t>
      </w:r>
      <w:r w:rsidR="00212348" w:rsidRPr="000D0376">
        <w:rPr>
          <w:bCs/>
          <w:i w:val="0"/>
          <w:szCs w:val="24"/>
        </w:rPr>
        <w:t xml:space="preserve">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C94C19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C94C1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C6276" w:rsidRDefault="006C62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276" w:rsidRDefault="006C62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6276" w:rsidRPr="002C2B84" w:rsidRDefault="006C62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6276" w:rsidRDefault="006C6276" w:rsidP="006C627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6CB2" w:rsidRDefault="006C6276" w:rsidP="006C627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C6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RITA DO ARAGUAIA -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53376" w:rsidRPr="00C53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C53376" w:rsidRPr="00C53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D26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D2601" w:rsidRPr="00C533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50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53376" w:rsidRPr="002142BC" w:rsidRDefault="00C53376" w:rsidP="006C627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D2601" w:rsidRDefault="000D260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LEDA NOGUEIRA DE MORAES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D2601" w:rsidRPr="00041387" w:rsidRDefault="000D2601" w:rsidP="000D260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ALFREDO NASSER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C4" w:rsidRDefault="00D26AC4" w:rsidP="004C0DC1">
      <w:pPr>
        <w:spacing w:after="0" w:line="240" w:lineRule="auto"/>
      </w:pPr>
      <w:r>
        <w:separator/>
      </w:r>
    </w:p>
  </w:endnote>
  <w:endnote w:type="continuationSeparator" w:id="0">
    <w:p w:rsidR="00D26AC4" w:rsidRDefault="00D26A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C4" w:rsidRDefault="00D26AC4" w:rsidP="004C0DC1">
      <w:pPr>
        <w:spacing w:after="0" w:line="240" w:lineRule="auto"/>
      </w:pPr>
      <w:r>
        <w:separator/>
      </w:r>
    </w:p>
  </w:footnote>
  <w:footnote w:type="continuationSeparator" w:id="0">
    <w:p w:rsidR="00D26AC4" w:rsidRDefault="00D26A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46515A" w:rsidP="004C0DC1">
    <w:pPr>
      <w:pStyle w:val="Cabealho"/>
      <w:jc w:val="right"/>
    </w:pPr>
    <w:r w:rsidRPr="0046515A">
      <w:rPr>
        <w:noProof/>
        <w:lang w:eastAsia="pt-BR"/>
      </w:rPr>
      <w:drawing>
        <wp:inline distT="0" distB="0" distL="0" distR="0">
          <wp:extent cx="5172075" cy="942975"/>
          <wp:effectExtent l="19050" t="0" r="9525" b="0"/>
          <wp:docPr id="4" name="Imagem 1" descr="D:\DOCUMENTOS\Downloads\NOVA MARCA DO GOVERN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Downloads\NOVA MARCA DO GOVERN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480" cy="945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4307"/>
    <w:rsid w:val="00067E0B"/>
    <w:rsid w:val="00073055"/>
    <w:rsid w:val="000A0F5A"/>
    <w:rsid w:val="000C6CB2"/>
    <w:rsid w:val="000D00E9"/>
    <w:rsid w:val="000D0376"/>
    <w:rsid w:val="000D14C3"/>
    <w:rsid w:val="000D2601"/>
    <w:rsid w:val="000E52B3"/>
    <w:rsid w:val="000F2EF1"/>
    <w:rsid w:val="000F3F52"/>
    <w:rsid w:val="00102E85"/>
    <w:rsid w:val="001133D8"/>
    <w:rsid w:val="0012070C"/>
    <w:rsid w:val="00122755"/>
    <w:rsid w:val="0017334E"/>
    <w:rsid w:val="001752DC"/>
    <w:rsid w:val="00196CD8"/>
    <w:rsid w:val="00197177"/>
    <w:rsid w:val="001A36E8"/>
    <w:rsid w:val="001A6DEB"/>
    <w:rsid w:val="001C4D6C"/>
    <w:rsid w:val="001D706E"/>
    <w:rsid w:val="001E0E4B"/>
    <w:rsid w:val="001E247F"/>
    <w:rsid w:val="001F4CC6"/>
    <w:rsid w:val="001F5B38"/>
    <w:rsid w:val="001F5E93"/>
    <w:rsid w:val="00202E28"/>
    <w:rsid w:val="00203745"/>
    <w:rsid w:val="00212348"/>
    <w:rsid w:val="002142BC"/>
    <w:rsid w:val="002200C2"/>
    <w:rsid w:val="00227471"/>
    <w:rsid w:val="00245873"/>
    <w:rsid w:val="00267746"/>
    <w:rsid w:val="00297C3D"/>
    <w:rsid w:val="002A1CA9"/>
    <w:rsid w:val="002A739F"/>
    <w:rsid w:val="002B1996"/>
    <w:rsid w:val="002B609F"/>
    <w:rsid w:val="002C22B2"/>
    <w:rsid w:val="002C25D7"/>
    <w:rsid w:val="002C2B84"/>
    <w:rsid w:val="002D64FB"/>
    <w:rsid w:val="002D6C9E"/>
    <w:rsid w:val="002E39FC"/>
    <w:rsid w:val="00313ABE"/>
    <w:rsid w:val="00315E75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5D1"/>
    <w:rsid w:val="00433FEC"/>
    <w:rsid w:val="004360DE"/>
    <w:rsid w:val="0044290E"/>
    <w:rsid w:val="0044313E"/>
    <w:rsid w:val="00447570"/>
    <w:rsid w:val="00450B5E"/>
    <w:rsid w:val="00452B21"/>
    <w:rsid w:val="00457EFF"/>
    <w:rsid w:val="0046515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6F6"/>
    <w:rsid w:val="00520082"/>
    <w:rsid w:val="0054038B"/>
    <w:rsid w:val="00545C39"/>
    <w:rsid w:val="00570847"/>
    <w:rsid w:val="00576F33"/>
    <w:rsid w:val="00590945"/>
    <w:rsid w:val="00591CF3"/>
    <w:rsid w:val="00592E6D"/>
    <w:rsid w:val="005938E2"/>
    <w:rsid w:val="00595254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1BA"/>
    <w:rsid w:val="00620C0F"/>
    <w:rsid w:val="00647621"/>
    <w:rsid w:val="00655F1E"/>
    <w:rsid w:val="00657CD6"/>
    <w:rsid w:val="00660AE1"/>
    <w:rsid w:val="0067742C"/>
    <w:rsid w:val="006A0038"/>
    <w:rsid w:val="006C3C94"/>
    <w:rsid w:val="006C6276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2C95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1C6"/>
    <w:rsid w:val="00980C11"/>
    <w:rsid w:val="00990A19"/>
    <w:rsid w:val="00996024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4BC2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2A32"/>
    <w:rsid w:val="00C151DA"/>
    <w:rsid w:val="00C36050"/>
    <w:rsid w:val="00C375DD"/>
    <w:rsid w:val="00C45EF4"/>
    <w:rsid w:val="00C52B9B"/>
    <w:rsid w:val="00C52E61"/>
    <w:rsid w:val="00C52F53"/>
    <w:rsid w:val="00C53376"/>
    <w:rsid w:val="00C557F1"/>
    <w:rsid w:val="00C5582D"/>
    <w:rsid w:val="00C56E74"/>
    <w:rsid w:val="00C661CC"/>
    <w:rsid w:val="00C669EA"/>
    <w:rsid w:val="00C814B9"/>
    <w:rsid w:val="00C86685"/>
    <w:rsid w:val="00C92851"/>
    <w:rsid w:val="00C94C19"/>
    <w:rsid w:val="00CA64A0"/>
    <w:rsid w:val="00CD5033"/>
    <w:rsid w:val="00CD7C0F"/>
    <w:rsid w:val="00CF04A0"/>
    <w:rsid w:val="00D007D2"/>
    <w:rsid w:val="00D15292"/>
    <w:rsid w:val="00D1673C"/>
    <w:rsid w:val="00D16803"/>
    <w:rsid w:val="00D24DA6"/>
    <w:rsid w:val="00D26AC4"/>
    <w:rsid w:val="00D30AA4"/>
    <w:rsid w:val="00D35EFE"/>
    <w:rsid w:val="00D41EBC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2F24"/>
    <w:rsid w:val="00DC72B6"/>
    <w:rsid w:val="00DD599B"/>
    <w:rsid w:val="00DF0A30"/>
    <w:rsid w:val="00DF29FA"/>
    <w:rsid w:val="00DF77E2"/>
    <w:rsid w:val="00E07C14"/>
    <w:rsid w:val="00E2049F"/>
    <w:rsid w:val="00E37354"/>
    <w:rsid w:val="00E374F9"/>
    <w:rsid w:val="00E514CC"/>
    <w:rsid w:val="00E561E7"/>
    <w:rsid w:val="00E62032"/>
    <w:rsid w:val="00E75050"/>
    <w:rsid w:val="00E75DDC"/>
    <w:rsid w:val="00E8187C"/>
    <w:rsid w:val="00E86EA6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3CA7"/>
    <w:rsid w:val="00F6648A"/>
    <w:rsid w:val="00F678C6"/>
    <w:rsid w:val="00F736D0"/>
    <w:rsid w:val="00F93790"/>
    <w:rsid w:val="00F979E7"/>
    <w:rsid w:val="00FA2DCB"/>
    <w:rsid w:val="00FA4392"/>
    <w:rsid w:val="00FD7C76"/>
    <w:rsid w:val="00FE15DD"/>
    <w:rsid w:val="00FF2E3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B2DB-3967-407A-8717-68630A3B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2741</Words>
  <Characters>14805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</cp:revision>
  <cp:lastPrinted>2016-05-12T13:00:00Z</cp:lastPrinted>
  <dcterms:created xsi:type="dcterms:W3CDTF">2016-06-28T11:14:00Z</dcterms:created>
  <dcterms:modified xsi:type="dcterms:W3CDTF">2016-07-22T17:05:00Z</dcterms:modified>
</cp:coreProperties>
</file>