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C0" w:rsidRPr="002142BC" w:rsidRDefault="00D90CC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90CC0" w:rsidRPr="002142BC" w:rsidRDefault="00D90C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90CC0" w:rsidRPr="002142BC" w:rsidRDefault="00D90C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CC0" w:rsidRPr="002142BC" w:rsidRDefault="00D90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90CC0" w:rsidRPr="00907FD4" w:rsidRDefault="00D90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0CC0" w:rsidRPr="002142BC" w:rsidRDefault="00D90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VINÍCIUS DE MORAE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05.724.014/0001-71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VINÍCIUS DE MORAES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MARIA APARECIDA XAVIER COUTINHO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642.130.801-53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3247732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86CA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D4C9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C86C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D4C9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86CAC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86CA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0CC0" w:rsidRPr="002142BC" w:rsidRDefault="00D90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90CC0" w:rsidRPr="003F13EE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64916" w:rsidRDefault="004649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90CC0" w:rsidRPr="002142BC" w:rsidTr="00C171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90CC0" w:rsidRPr="002142BC" w:rsidTr="00C171B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CC0" w:rsidRPr="002142BC" w:rsidRDefault="00D90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92,40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C171B3" w:rsidRPr="002142BC" w:rsidTr="00C171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464916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171B3" w:rsidRPr="00C171B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4649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1B3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71B3" w:rsidRPr="00C171B3" w:rsidRDefault="00C171B3" w:rsidP="00C17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1B3">
              <w:rPr>
                <w:rFonts w:ascii="Times New Roman" w:hAnsi="Times New Roman"/>
                <w:sz w:val="24"/>
                <w:szCs w:val="24"/>
              </w:rPr>
              <w:t>354,00</w:t>
            </w:r>
          </w:p>
        </w:tc>
      </w:tr>
    </w:tbl>
    <w:p w:rsidR="00D90CC0" w:rsidRPr="002142BC" w:rsidRDefault="00D90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90CC0" w:rsidRPr="002142BC" w:rsidRDefault="00D90C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90CC0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E506F0" w:rsidRPr="002142BC" w:rsidRDefault="00E506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90CC0" w:rsidRPr="00D35EFE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0CC0" w:rsidRDefault="00D90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90CC0" w:rsidRDefault="00D90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90CC0" w:rsidRPr="002142BC" w:rsidRDefault="00D90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90CC0" w:rsidRPr="00D35EFE" w:rsidRDefault="00D90C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0CC0" w:rsidRDefault="00D90CC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90CC0" w:rsidRDefault="00D90C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90CC0" w:rsidRPr="002142BC" w:rsidRDefault="00D90C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90CC0" w:rsidRPr="002142BC" w:rsidRDefault="00D90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0CC0" w:rsidRPr="002142BC" w:rsidRDefault="00D90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90CC0" w:rsidRPr="002142BC" w:rsidRDefault="00D90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90CC0" w:rsidRPr="002142BC" w:rsidRDefault="00D90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0CC0" w:rsidRPr="00D35EFE" w:rsidRDefault="00D90C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0CC0" w:rsidRPr="00D35EFE" w:rsidRDefault="00D90C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90CC0" w:rsidRDefault="00D90CC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90CC0" w:rsidRDefault="00D90C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90CC0" w:rsidRPr="002142BC" w:rsidRDefault="00D90C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0CC0" w:rsidRDefault="00D90CC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90CC0" w:rsidRPr="00C661C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90CC0" w:rsidRPr="002142BC" w:rsidRDefault="00D90C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511F1" w:rsidRDefault="008511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0CC0" w:rsidRPr="00212348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90CC0" w:rsidRPr="002142BC" w:rsidRDefault="00D90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90CC0" w:rsidRPr="002142BC" w:rsidRDefault="00D90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90CC0" w:rsidRPr="002142BC" w:rsidRDefault="00D90C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90CC0" w:rsidRPr="002142BC" w:rsidRDefault="00D90C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90CC0" w:rsidRPr="002142BC" w:rsidRDefault="00D90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90CC0" w:rsidRDefault="00D90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90CC0" w:rsidRPr="00067E0B" w:rsidRDefault="00D90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90CC0" w:rsidRDefault="00D90C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90CC0" w:rsidRPr="002142BC" w:rsidRDefault="00D90C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0CC0" w:rsidRPr="002142BC" w:rsidRDefault="00D90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0CC0" w:rsidRPr="002142BC" w:rsidRDefault="00D90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90CC0" w:rsidRPr="00796030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0CC0" w:rsidRPr="002142BC" w:rsidRDefault="00D90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0CC0" w:rsidRPr="002142BC" w:rsidRDefault="00D90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0CC0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90CC0" w:rsidRPr="00796030" w:rsidRDefault="00D90C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90CC0" w:rsidRPr="002142BC" w:rsidRDefault="00D90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0CC0" w:rsidRPr="002142BC" w:rsidRDefault="00D90C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0CC0" w:rsidRPr="002142BC" w:rsidRDefault="00D90C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0CC0" w:rsidRDefault="00D90C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CC0" w:rsidRPr="0067742C" w:rsidRDefault="00D90C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90CC0" w:rsidRPr="00C171B3" w:rsidRDefault="00D90CC0" w:rsidP="008511F1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171B3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C171B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171B3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C171B3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171B3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</w:t>
      </w:r>
      <w:r w:rsidR="00C171B3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8511F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D4C96">
        <w:rPr>
          <w:rFonts w:ascii="Times New Roman" w:hAnsi="Times New Roman" w:cs="Times New Roman"/>
          <w:sz w:val="24"/>
          <w:szCs w:val="24"/>
        </w:rPr>
        <w:t xml:space="preserve"> </w:t>
      </w:r>
      <w:r w:rsidR="00AD4C96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D4C96">
        <w:rPr>
          <w:rFonts w:ascii="Times New Roman" w:hAnsi="Times New Roman" w:cs="Times New Roman"/>
          <w:sz w:val="24"/>
          <w:szCs w:val="24"/>
        </w:rPr>
        <w:t xml:space="preserve">de </w:t>
      </w:r>
      <w:r w:rsidR="00AD4C96">
        <w:rPr>
          <w:rFonts w:ascii="Times New Roman" w:hAnsi="Times New Roman" w:cs="Times New Roman"/>
          <w:b/>
          <w:sz w:val="24"/>
          <w:szCs w:val="24"/>
        </w:rPr>
        <w:t>AGOSTO</w:t>
      </w:r>
      <w:r w:rsidR="00AD4C9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D4C96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AD4C96">
        <w:rPr>
          <w:rFonts w:ascii="Times New Roman" w:hAnsi="Times New Roman" w:cs="Times New Roman"/>
          <w:sz w:val="24"/>
          <w:szCs w:val="24"/>
        </w:rPr>
        <w:t xml:space="preserve">de </w:t>
      </w:r>
      <w:r w:rsidR="00AD4C9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B42D2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2B42D2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90CC0" w:rsidRDefault="00D90CC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0CC0" w:rsidRPr="0067742C" w:rsidRDefault="00D90C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D90CC0" w:rsidRDefault="00D90C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171B3">
        <w:rPr>
          <w:rFonts w:ascii="Times New Roman" w:hAnsi="Times New Roman" w:cs="Times New Roman"/>
          <w:b/>
          <w:noProof/>
          <w:sz w:val="24"/>
          <w:szCs w:val="24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171B3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171B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511F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506F0" w:rsidRPr="0067742C" w:rsidRDefault="00E506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D90CC0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506F0" w:rsidRPr="002142BC" w:rsidRDefault="00E506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CC0" w:rsidRPr="002142BC" w:rsidRDefault="00D90C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90CC0" w:rsidRPr="002142BC" w:rsidRDefault="00D90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0CC0" w:rsidRPr="002142BC" w:rsidRDefault="00D90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90CC0" w:rsidRPr="002142BC" w:rsidRDefault="00D90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90CC0" w:rsidRPr="002142BC" w:rsidRDefault="00D90C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90CC0" w:rsidRPr="00202E28" w:rsidRDefault="00D90C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90CC0" w:rsidRPr="002142BC" w:rsidRDefault="00D90C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90CC0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90CC0" w:rsidRPr="002C2B84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90CC0" w:rsidRPr="002C2B84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90CC0" w:rsidRPr="002C2B84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0CC0" w:rsidRPr="002C2B84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90CC0" w:rsidRPr="002142BC" w:rsidRDefault="00D90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0CC0" w:rsidRPr="002C2B84" w:rsidRDefault="00D90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90CC0" w:rsidRPr="002142BC" w:rsidRDefault="00D90C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D90CC0" w:rsidRPr="002C2B84" w:rsidRDefault="00D90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90CC0" w:rsidRPr="002C2B84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D90CC0" w:rsidRPr="002142BC" w:rsidRDefault="00D90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CC0" w:rsidRDefault="00D90CC0" w:rsidP="008511F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1B3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C171B3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C171B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AD4C96" w:rsidRPr="00AD4C9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D4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B3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E0737B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AD4C96" w:rsidRPr="00AD4C96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E0737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0737B" w:rsidRPr="00AD4C96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C17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37B" w:rsidRDefault="00E07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37B" w:rsidRPr="00C171B3" w:rsidRDefault="00E07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CC0" w:rsidRPr="00C171B3" w:rsidRDefault="00D90CC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CC0" w:rsidRPr="00C171B3" w:rsidRDefault="00D90C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B3">
        <w:rPr>
          <w:rFonts w:ascii="Times New Roman" w:eastAsia="Times New Roman" w:hAnsi="Times New Roman" w:cs="Times New Roman"/>
          <w:b/>
          <w:noProof/>
          <w:sz w:val="24"/>
          <w:szCs w:val="24"/>
        </w:rPr>
        <w:t>MARIA APARECIDA XAVIER COUTINHO</w:t>
      </w:r>
    </w:p>
    <w:p w:rsidR="00D90CC0" w:rsidRPr="00C171B3" w:rsidRDefault="00D90C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1B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D90CC0" w:rsidRPr="00C171B3" w:rsidRDefault="00D90C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B3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VINÍCIUS DE MORAES</w:t>
      </w:r>
    </w:p>
    <w:p w:rsidR="00D90CC0" w:rsidRDefault="00D90C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0CC0" w:rsidSect="00D90C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D90CC0" w:rsidRPr="002142BC" w:rsidRDefault="00D90C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D90CC0" w:rsidRPr="002142BC" w:rsidSect="00D90C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66" w:rsidRDefault="00AB4B66" w:rsidP="004C0DC1">
      <w:pPr>
        <w:spacing w:after="0" w:line="240" w:lineRule="auto"/>
      </w:pPr>
      <w:r>
        <w:separator/>
      </w:r>
    </w:p>
  </w:endnote>
  <w:endnote w:type="continuationSeparator" w:id="0">
    <w:p w:rsidR="00AB4B66" w:rsidRDefault="00AB4B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C0" w:rsidRPr="00283531" w:rsidRDefault="00D90C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90CC0" w:rsidRPr="00283531" w:rsidRDefault="00D90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90CC0" w:rsidRPr="003D5724" w:rsidRDefault="00D90C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90CC0" w:rsidRPr="00283531" w:rsidRDefault="00D90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90CC0" w:rsidRDefault="00D90C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90CC0" w:rsidRPr="00581345" w:rsidRDefault="00D90CC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66" w:rsidRDefault="00AB4B66" w:rsidP="004C0DC1">
      <w:pPr>
        <w:spacing w:after="0" w:line="240" w:lineRule="auto"/>
      </w:pPr>
      <w:r>
        <w:separator/>
      </w:r>
    </w:p>
  </w:footnote>
  <w:footnote w:type="continuationSeparator" w:id="0">
    <w:p w:rsidR="00AB4B66" w:rsidRDefault="00AB4B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C0" w:rsidRDefault="00D90CC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7FD8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42D2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6491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C51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2AD0"/>
    <w:rsid w:val="00813D1C"/>
    <w:rsid w:val="00840A8B"/>
    <w:rsid w:val="008511F1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24E7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4B66"/>
    <w:rsid w:val="00AD0A8B"/>
    <w:rsid w:val="00AD29C9"/>
    <w:rsid w:val="00AD4C96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1B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6CA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0CC0"/>
    <w:rsid w:val="00DA0770"/>
    <w:rsid w:val="00DC0EAE"/>
    <w:rsid w:val="00DC1ECE"/>
    <w:rsid w:val="00DD599B"/>
    <w:rsid w:val="00DF29FA"/>
    <w:rsid w:val="00DF77E2"/>
    <w:rsid w:val="00E0737B"/>
    <w:rsid w:val="00E07C14"/>
    <w:rsid w:val="00E37354"/>
    <w:rsid w:val="00E374F9"/>
    <w:rsid w:val="00E506F0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48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7F2EB-7157-41F7-A6F2-21322FA3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2720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2016-06-10T13:48:00Z</dcterms:created>
  <dcterms:modified xsi:type="dcterms:W3CDTF">2016-07-12T19:28:00Z</dcterms:modified>
</cp:coreProperties>
</file>