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19" w:rsidRDefault="008909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0919" w:rsidRDefault="008909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90919" w:rsidRPr="002142BC" w:rsidRDefault="008909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90919" w:rsidRPr="002142BC" w:rsidRDefault="008909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919" w:rsidRPr="002142BC" w:rsidRDefault="008909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0919" w:rsidRPr="002142BC" w:rsidRDefault="008909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919" w:rsidRPr="00B17536" w:rsidRDefault="0089091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SÃO JOÃO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00.668.817/0001-32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="005F5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IAYÁ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5F5804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ELÂNIA MARIA MARQUES BERGAMASCHI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642.022.321-00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3392802 DGPC/GO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E51B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E51B5">
        <w:rPr>
          <w:rFonts w:ascii="Times New Roman" w:hAnsi="Times New Roman" w:cs="Times New Roman"/>
          <w:b/>
          <w:sz w:val="24"/>
          <w:szCs w:val="24"/>
        </w:rPr>
        <w:t>22</w:t>
      </w:r>
      <w:r w:rsidR="000E51B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51B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E51B5">
        <w:rPr>
          <w:rFonts w:ascii="Times New Roman" w:hAnsi="Times New Roman" w:cs="Times New Roman"/>
          <w:sz w:val="24"/>
          <w:szCs w:val="24"/>
        </w:rPr>
        <w:t>de</w:t>
      </w:r>
      <w:r w:rsidR="000E5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1B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E51B5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SÂO JOÃO, Nº 311, BAIRRO SÃO JOÃO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919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0919" w:rsidRPr="003F13EE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0919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0919" w:rsidRPr="0081507D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380"/>
        <w:gridCol w:w="2300"/>
        <w:gridCol w:w="1840"/>
        <w:gridCol w:w="1400"/>
        <w:gridCol w:w="1260"/>
        <w:gridCol w:w="30"/>
      </w:tblGrid>
      <w:tr w:rsidR="00A41FC0" w:rsidTr="00600019">
        <w:trPr>
          <w:trHeight w:val="2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w w:val="98"/>
                <w:sz w:val="24"/>
                <w:szCs w:val="24"/>
                <w:shd w:val="clear" w:color="auto" w:fill="6999CA"/>
              </w:rPr>
              <w:t>Produto (nome) todos os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w w:val="99"/>
                <w:sz w:val="24"/>
                <w:szCs w:val="24"/>
                <w:shd w:val="clear" w:color="auto" w:fill="6999CA"/>
              </w:rPr>
              <w:t>Quantidade (total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149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w w:val="99"/>
                <w:sz w:val="24"/>
                <w:szCs w:val="24"/>
                <w:shd w:val="clear" w:color="auto" w:fill="6999CA"/>
              </w:rPr>
              <w:t>Unidade, Dúzia, Maço,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do período)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15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6999CA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shd w:val="clear" w:color="auto" w:fill="6999CA"/>
              </w:rPr>
              <w:t>Nº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6999CA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produtos a serem</w:t>
            </w: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8" w:space="0" w:color="6999CA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6999CA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999CA"/>
              <w:right w:val="single" w:sz="8" w:space="0" w:color="6999CA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6999CA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90"/>
        </w:trPr>
        <w:tc>
          <w:tcPr>
            <w:tcW w:w="440" w:type="dxa"/>
            <w:vMerge/>
            <w:tcBorders>
              <w:top w:val="single" w:sz="8" w:space="0" w:color="6999CA"/>
              <w:left w:val="single" w:sz="8" w:space="0" w:color="auto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80" w:type="dxa"/>
            <w:vMerge/>
            <w:tcBorders>
              <w:top w:val="single" w:sz="8" w:space="0" w:color="6999CA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00" w:type="dxa"/>
            <w:vMerge w:val="restart"/>
            <w:tcBorders>
              <w:top w:val="single" w:sz="8" w:space="0" w:color="6999CA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Kg ou Lt</w:t>
            </w:r>
          </w:p>
        </w:tc>
        <w:tc>
          <w:tcPr>
            <w:tcW w:w="1840" w:type="dxa"/>
            <w:tcBorders>
              <w:top w:val="single" w:sz="8" w:space="0" w:color="6999CA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13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shd w:val="clear" w:color="auto" w:fill="6999CA"/>
              </w:rPr>
              <w:t>adquiridos no período</w:t>
            </w: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shd w:val="clear" w:color="auto" w:fill="6999CA"/>
              </w:rPr>
              <w:t>Valor Total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149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13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999CA"/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35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1FC0" w:rsidRPr="00DE4627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627">
              <w:rPr>
                <w:rFonts w:ascii="Times New Roman" w:hAnsi="Times New Roman"/>
                <w:color w:val="333333"/>
                <w:sz w:val="24"/>
                <w:szCs w:val="24"/>
              </w:rPr>
              <w:t> 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DE4627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627">
              <w:rPr>
                <w:rFonts w:ascii="Times New Roman" w:hAnsi="Times New Roman"/>
                <w:color w:val="333333"/>
                <w:sz w:val="24"/>
                <w:szCs w:val="24"/>
              </w:rPr>
              <w:t> ALFACE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DE4627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7">
              <w:rPr>
                <w:rFonts w:ascii="Times New Roman" w:hAnsi="Times New Roman"/>
                <w:color w:val="333333"/>
                <w:w w:val="99"/>
                <w:sz w:val="24"/>
                <w:szCs w:val="24"/>
              </w:rPr>
              <w:t>Kg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DE4627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7">
              <w:rPr>
                <w:rFonts w:ascii="Calibri" w:hAnsi="Calibri" w:cs="Calibri"/>
                <w:w w:val="98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DE4627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7">
              <w:rPr>
                <w:rFonts w:ascii="Calibri" w:hAnsi="Calibri" w:cs="Calibri"/>
                <w:w w:val="97"/>
                <w:sz w:val="24"/>
                <w:szCs w:val="24"/>
              </w:rPr>
              <w:t>5,67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DE4627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7">
              <w:rPr>
                <w:rFonts w:ascii="Calibri" w:hAnsi="Calibri" w:cs="Calibri"/>
                <w:sz w:val="24"/>
                <w:szCs w:val="24"/>
              </w:rPr>
              <w:t>R$ 255,00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22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4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 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w w:val="99"/>
                <w:sz w:val="24"/>
                <w:szCs w:val="24"/>
              </w:rPr>
              <w:t>Kg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8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9"/>
                <w:sz w:val="24"/>
                <w:szCs w:val="24"/>
              </w:rPr>
              <w:t>19,50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R$ 585,00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24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w w:val="99"/>
                <w:sz w:val="24"/>
                <w:szCs w:val="24"/>
              </w:rPr>
              <w:t>Kg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7"/>
                <w:sz w:val="24"/>
                <w:szCs w:val="24"/>
              </w:rPr>
              <w:t>2,28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R$ 45,60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20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w w:val="99"/>
                <w:sz w:val="24"/>
                <w:szCs w:val="24"/>
              </w:rPr>
              <w:t>Kg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9"/>
                <w:sz w:val="24"/>
                <w:szCs w:val="24"/>
              </w:rPr>
              <w:t>13,16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R$ 2.764,30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20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31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318" w:lineRule="exact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318" w:lineRule="exact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w w:val="99"/>
                <w:sz w:val="24"/>
                <w:szCs w:val="24"/>
              </w:rPr>
              <w:t>Kg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7"/>
                <w:sz w:val="24"/>
                <w:szCs w:val="24"/>
              </w:rPr>
              <w:t>2,28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R$ 280,03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1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40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w w:val="99"/>
                <w:sz w:val="24"/>
                <w:szCs w:val="24"/>
              </w:rPr>
              <w:t>Kg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8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7"/>
                <w:sz w:val="24"/>
                <w:szCs w:val="24"/>
              </w:rPr>
              <w:t>2,14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R$ 96,15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24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44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w w:val="99"/>
                <w:sz w:val="24"/>
                <w:szCs w:val="24"/>
              </w:rPr>
              <w:t>Kg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8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7"/>
                <w:sz w:val="24"/>
                <w:szCs w:val="24"/>
              </w:rPr>
              <w:t>3,93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R$ 314,67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24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37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w w:val="99"/>
                <w:sz w:val="24"/>
                <w:szCs w:val="24"/>
              </w:rPr>
              <w:t>Kg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9E70C0">
              <w:rPr>
                <w:rFonts w:ascii="Calibri" w:hAnsi="Calibri" w:cs="Calibri"/>
                <w:sz w:val="24"/>
                <w:szCs w:val="24"/>
              </w:rPr>
              <w:t xml:space="preserve"> 1,69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R$ 28,67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37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w w:val="99"/>
                <w:sz w:val="24"/>
                <w:szCs w:val="24"/>
              </w:rPr>
              <w:t>Kg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9"/>
                <w:sz w:val="24"/>
                <w:szCs w:val="24"/>
              </w:rPr>
              <w:t>11,13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R$ 1.948,33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23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33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Times New Roman" w:hAnsi="Times New Roman"/>
                <w:color w:val="333333"/>
                <w:w w:val="99"/>
                <w:sz w:val="24"/>
                <w:szCs w:val="24"/>
              </w:rPr>
              <w:t>Kg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w w:val="97"/>
                <w:sz w:val="24"/>
                <w:szCs w:val="24"/>
              </w:rPr>
              <w:t>3,26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1FC0" w:rsidRPr="009E70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0C0">
              <w:rPr>
                <w:rFonts w:ascii="Calibri" w:hAnsi="Calibri" w:cs="Calibri"/>
                <w:sz w:val="24"/>
                <w:szCs w:val="24"/>
              </w:rPr>
              <w:t>R$ 342,65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41FC0" w:rsidTr="00600019">
        <w:trPr>
          <w:trHeight w:val="1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FC0" w:rsidRDefault="00A41FC0" w:rsidP="006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90919" w:rsidRDefault="008909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0919" w:rsidRPr="002142BC" w:rsidRDefault="008909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90919" w:rsidRPr="002142BC" w:rsidRDefault="008909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0919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FC0" w:rsidRDefault="00A41F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FC0" w:rsidRDefault="00A41F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90919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0919" w:rsidRPr="00A23C18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0919" w:rsidRDefault="008909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0919" w:rsidRDefault="008909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0919" w:rsidRDefault="0089091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0919" w:rsidRDefault="008909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0919" w:rsidRDefault="008909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0919" w:rsidRPr="002142BC" w:rsidRDefault="008909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0919" w:rsidRPr="002142BC" w:rsidRDefault="008909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0919" w:rsidRPr="002142BC" w:rsidRDefault="008909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0919" w:rsidRPr="00D35EFE" w:rsidRDefault="008909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0919" w:rsidRDefault="0089091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0919" w:rsidRDefault="008909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0919" w:rsidRPr="00B17536" w:rsidRDefault="0089091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90919" w:rsidRPr="00C661C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0919" w:rsidRDefault="008909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0919" w:rsidRPr="002142BC" w:rsidRDefault="008909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0919" w:rsidRPr="000360DE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90919" w:rsidRPr="0025098A" w:rsidRDefault="0089091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90919" w:rsidRPr="002142BC" w:rsidRDefault="0089091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0919" w:rsidRPr="00212348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0919" w:rsidRPr="00DA7F8A" w:rsidRDefault="0089091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90919" w:rsidRPr="00DA7F8A" w:rsidRDefault="0089091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90919" w:rsidRPr="00DA7F8A" w:rsidRDefault="0089091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90919" w:rsidRDefault="008909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41FC0" w:rsidRDefault="00A41FC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90919" w:rsidRPr="002142BC" w:rsidRDefault="008909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0919" w:rsidRPr="002142BC" w:rsidRDefault="008909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0919" w:rsidRPr="002142BC" w:rsidRDefault="008909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0919" w:rsidRPr="00B17536" w:rsidRDefault="008909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890919" w:rsidRPr="00B17536" w:rsidRDefault="008909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0919" w:rsidRPr="00B17536" w:rsidRDefault="008909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0919" w:rsidRPr="00B17536" w:rsidRDefault="0089091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0919" w:rsidRPr="00B17536" w:rsidRDefault="008909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0919" w:rsidRPr="00B17536" w:rsidRDefault="008909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90919" w:rsidRPr="002142BC" w:rsidRDefault="008909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890919" w:rsidRPr="00796030" w:rsidRDefault="008909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0919" w:rsidRPr="002142BC" w:rsidRDefault="008909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0919" w:rsidRPr="002142BC" w:rsidRDefault="008909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0919" w:rsidRPr="002142BC" w:rsidRDefault="0089091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0919" w:rsidRDefault="0089091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0919" w:rsidRPr="00A94824" w:rsidRDefault="0089091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FC0" w:rsidRDefault="00A41FC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1FC0" w:rsidRDefault="00A41FC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0919" w:rsidRPr="0067742C" w:rsidRDefault="0089091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0919" w:rsidRDefault="0089091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DONA IAYÁ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SÂO JOÃO, Nº 311,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0919" w:rsidRPr="00A94824" w:rsidRDefault="0089091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919" w:rsidRPr="0067742C" w:rsidRDefault="008909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0919" w:rsidRDefault="008909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IAYÁ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SÂO JOÃO, Nº 311,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0919" w:rsidRDefault="0089091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0919" w:rsidRDefault="0089091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90919" w:rsidRDefault="0089091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919" w:rsidRDefault="0089091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919" w:rsidRPr="0081507D" w:rsidRDefault="0089091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90919" w:rsidRPr="002142BC" w:rsidRDefault="008909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0919" w:rsidRPr="002142BC" w:rsidRDefault="008909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0919" w:rsidRPr="002142BC" w:rsidRDefault="008909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0919" w:rsidRPr="00202E28" w:rsidRDefault="008909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0919" w:rsidRDefault="0089091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0919" w:rsidRDefault="0089091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90919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0919" w:rsidRPr="002C2B84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0919" w:rsidRPr="002C2B84" w:rsidRDefault="0089091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90919" w:rsidRPr="002C2B84" w:rsidRDefault="0089091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0919" w:rsidRPr="002C2B84" w:rsidRDefault="0089091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0919" w:rsidRPr="002142BC" w:rsidRDefault="00890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0919" w:rsidRPr="002142BC" w:rsidRDefault="008909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0919" w:rsidRPr="00F67F20" w:rsidRDefault="008909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90919" w:rsidRPr="002142BC" w:rsidRDefault="008909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0919" w:rsidRDefault="008909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0919" w:rsidRPr="005B7D74" w:rsidRDefault="0089091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0919" w:rsidRPr="00B17536" w:rsidRDefault="008909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5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51B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90919" w:rsidRPr="00B17536" w:rsidRDefault="0089091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919" w:rsidRPr="00B17536" w:rsidRDefault="008909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ELÂNIA MARIA MARQUES BERGAMASCHI</w:t>
      </w:r>
    </w:p>
    <w:p w:rsidR="00890919" w:rsidRPr="00B17536" w:rsidRDefault="008909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0919" w:rsidRPr="00B17536" w:rsidRDefault="008909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919" w:rsidRPr="00B17536" w:rsidRDefault="008909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IAYÁ</w:t>
      </w:r>
    </w:p>
    <w:p w:rsidR="00890919" w:rsidRDefault="008909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0919" w:rsidSect="0089091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0919" w:rsidRPr="00B17536" w:rsidRDefault="008909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0919" w:rsidRPr="00B17536" w:rsidSect="0089091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19" w:rsidRDefault="00890919" w:rsidP="004C0DC1">
      <w:pPr>
        <w:spacing w:after="0" w:line="240" w:lineRule="auto"/>
      </w:pPr>
      <w:r>
        <w:separator/>
      </w:r>
    </w:p>
  </w:endnote>
  <w:endnote w:type="continuationSeparator" w:id="0">
    <w:p w:rsidR="00890919" w:rsidRDefault="0089091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19" w:rsidRDefault="008909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19" w:rsidRDefault="0089091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0919" w:rsidRPr="009A613B" w:rsidRDefault="0089091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0919" w:rsidRPr="004667FA" w:rsidRDefault="0089091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0919" w:rsidRDefault="00890919" w:rsidP="00882B6E">
    <w:pPr>
      <w:pStyle w:val="Rodap"/>
    </w:pPr>
  </w:p>
  <w:p w:rsidR="00890919" w:rsidRPr="00283531" w:rsidRDefault="0089091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19" w:rsidRDefault="0089091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19" w:rsidRDefault="00890919" w:rsidP="004C0DC1">
      <w:pPr>
        <w:spacing w:after="0" w:line="240" w:lineRule="auto"/>
      </w:pPr>
      <w:r>
        <w:separator/>
      </w:r>
    </w:p>
  </w:footnote>
  <w:footnote w:type="continuationSeparator" w:id="0">
    <w:p w:rsidR="00890919" w:rsidRDefault="0089091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19" w:rsidRDefault="008909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19" w:rsidRDefault="0089091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19" w:rsidRDefault="0089091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1B5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5F5804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0919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1FC0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F5C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B9E02-8D40-44F6-9354-B572FD49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2564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2017-10-23T17:38:00Z</dcterms:created>
  <dcterms:modified xsi:type="dcterms:W3CDTF">2017-11-17T10:43:00Z</dcterms:modified>
</cp:coreProperties>
</file>