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C6C" w:rsidRDefault="0037356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CHAMADA PÚBLICA Nº 0</w:t>
      </w:r>
      <w:r w:rsidR="00905356">
        <w:rPr>
          <w:rFonts w:ascii="Times New Roman" w:hAnsi="Times New Roman" w:cs="Times New Roman"/>
          <w:b/>
          <w:color w:val="000000"/>
          <w:sz w:val="24"/>
          <w:szCs w:val="24"/>
          <w:u w:val="single"/>
        </w:rPr>
        <w:t>3</w:t>
      </w:r>
      <w:r>
        <w:rPr>
          <w:rFonts w:ascii="Times New Roman" w:hAnsi="Times New Roman" w:cs="Times New Roman"/>
          <w:b/>
          <w:color w:val="000000"/>
          <w:sz w:val="24"/>
          <w:szCs w:val="24"/>
          <w:u w:val="single"/>
        </w:rPr>
        <w:t>/2020</w:t>
      </w:r>
    </w:p>
    <w:p w:rsidR="00A85C6C" w:rsidRDefault="0037356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rsidR="00A85C6C" w:rsidRDefault="0037356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2º Semestre</w:t>
      </w:r>
    </w:p>
    <w:p w:rsidR="00A85C6C" w:rsidRDefault="00373569">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rsidR="00A85C6C" w:rsidRDefault="00373569">
      <w:pPr>
        <w:jc w:val="both"/>
        <w:rPr>
          <w:rFonts w:ascii="Times New Roman" w:hAnsi="Times New Roman" w:cs="Times New Roman"/>
          <w:b/>
          <w:bCs/>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LUIZ DIAS PAES LEME,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00.673.662/0001-22, </w:t>
      </w:r>
      <w:r>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ESCOLA ESTADUAL LUIZ DIASPAES LEME, </w:t>
      </w:r>
      <w:r>
        <w:rPr>
          <w:rFonts w:ascii="Times New Roman" w:hAnsi="Times New Roman" w:cs="Times New Roman"/>
          <w:color w:val="000000"/>
          <w:sz w:val="24"/>
          <w:szCs w:val="24"/>
        </w:rPr>
        <w:t xml:space="preserve">sediada no município de </w:t>
      </w:r>
      <w:r>
        <w:rPr>
          <w:rFonts w:ascii="Times New Roman" w:hAnsi="Times New Roman" w:cs="Times New Roman"/>
          <w:b/>
          <w:bCs/>
          <w:color w:val="000000"/>
          <w:sz w:val="24"/>
          <w:szCs w:val="24"/>
        </w:rPr>
        <w:t>ARAGARÇAS/</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PIRANHAS – GO,</w:t>
      </w:r>
      <w:r>
        <w:rPr>
          <w:rFonts w:ascii="Times New Roman" w:hAnsi="Times New Roman" w:cs="Times New Roman"/>
          <w:color w:val="000000"/>
          <w:sz w:val="24"/>
          <w:szCs w:val="24"/>
        </w:rPr>
        <w:t xml:space="preserve"> representada neste ato pelo Presidente do Conselho Escolar, ADRIANA PEDROSO DE MAGALHÃES SOUSA, inscrito (a) no CPF nº 570.672.951-49, Carteira de Identidade nº 0903298-3, Órgão Emissor SJ/MT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03 de agosto a 18 de dezembro de 2020</w:t>
      </w:r>
      <w:r>
        <w:rPr>
          <w:rFonts w:ascii="Times New Roman" w:hAnsi="Times New Roman" w:cs="Times New Roman"/>
          <w:color w:val="000000"/>
          <w:sz w:val="24"/>
          <w:szCs w:val="24"/>
        </w:rPr>
        <w:t>. Os Grupos Formais/Informais/Individuais deverão apresentar a documentação de Habilitação e o Projeto de Venda de</w:t>
      </w:r>
      <w:r w:rsidR="005C252B">
        <w:rPr>
          <w:rFonts w:ascii="Times New Roman" w:hAnsi="Times New Roman" w:cs="Times New Roman"/>
          <w:b/>
          <w:bCs/>
          <w:sz w:val="24"/>
          <w:szCs w:val="24"/>
        </w:rPr>
        <w:t xml:space="preserve"> </w:t>
      </w:r>
      <w:r w:rsidR="005C252B">
        <w:rPr>
          <w:rFonts w:ascii="Times New Roman" w:hAnsi="Times New Roman"/>
          <w:color w:val="000000"/>
          <w:sz w:val="24"/>
          <w:szCs w:val="24"/>
        </w:rPr>
        <w:t>05/10/2020 a 26/10/2020</w:t>
      </w:r>
      <w:r w:rsidR="005C252B">
        <w:rPr>
          <w:rFonts w:ascii="Times New Roman" w:hAnsi="Times New Roman"/>
          <w:bCs/>
          <w:color w:val="000000"/>
          <w:sz w:val="24"/>
          <w:szCs w:val="24"/>
        </w:rPr>
        <w:t xml:space="preserve">, </w:t>
      </w:r>
      <w:r w:rsidR="005C252B">
        <w:rPr>
          <w:rFonts w:ascii="Times New Roman" w:hAnsi="Times New Roman"/>
          <w:b/>
          <w:bCs/>
          <w:color w:val="000000"/>
          <w:sz w:val="24"/>
          <w:szCs w:val="24"/>
        </w:rPr>
        <w:t>com abertura dia 27/10/2020</w:t>
      </w:r>
      <w:r>
        <w:rPr>
          <w:rFonts w:ascii="Times New Roman" w:hAnsi="Times New Roman" w:cs="Times New Roman"/>
          <w:b/>
          <w:bCs/>
          <w:sz w:val="24"/>
          <w:szCs w:val="24"/>
        </w:rPr>
        <w:t xml:space="preserve"> </w:t>
      </w:r>
      <w:r>
        <w:rPr>
          <w:rFonts w:ascii="Times New Roman" w:hAnsi="Times New Roman" w:cs="Times New Roman"/>
          <w:bCs/>
          <w:color w:val="000000"/>
          <w:sz w:val="24"/>
          <w:szCs w:val="24"/>
        </w:rPr>
        <w:t xml:space="preserve">na sede do Conselho Escolar, situada </w:t>
      </w:r>
      <w:proofErr w:type="gramStart"/>
      <w:r>
        <w:rPr>
          <w:rFonts w:ascii="Times New Roman" w:hAnsi="Times New Roman" w:cs="Times New Roman"/>
          <w:bCs/>
          <w:color w:val="000000"/>
          <w:sz w:val="24"/>
          <w:szCs w:val="24"/>
        </w:rPr>
        <w:t>à</w:t>
      </w:r>
      <w:r>
        <w:rPr>
          <w:rFonts w:ascii="Times New Roman" w:hAnsi="Times New Roman" w:cs="Times New Roman"/>
          <w:b/>
          <w:bCs/>
          <w:color w:val="000000"/>
          <w:sz w:val="24"/>
          <w:szCs w:val="24"/>
        </w:rPr>
        <w:t xml:space="preserve">  RUA</w:t>
      </w:r>
      <w:proofErr w:type="gramEnd"/>
      <w:r>
        <w:rPr>
          <w:rFonts w:ascii="Times New Roman" w:hAnsi="Times New Roman" w:cs="Times New Roman"/>
          <w:b/>
          <w:bCs/>
          <w:color w:val="000000"/>
          <w:sz w:val="24"/>
          <w:szCs w:val="24"/>
        </w:rPr>
        <w:t xml:space="preserve">: LEÃO PAULO DOS SANTOS Nº 180, SETOR NOVA ESPERANÇA, e-mail: </w:t>
      </w:r>
      <w:hyperlink r:id="rId9" w:history="1">
        <w:r>
          <w:rPr>
            <w:rStyle w:val="Hyperlink"/>
            <w:rFonts w:ascii="Times New Roman" w:hAnsi="Times New Roman" w:cs="Times New Roman"/>
            <w:b/>
            <w:bCs/>
            <w:sz w:val="24"/>
            <w:szCs w:val="24"/>
          </w:rPr>
          <w:t>52004627@seduc.go.gov.br</w:t>
        </w:r>
      </w:hyperlink>
      <w:r>
        <w:rPr>
          <w:rFonts w:ascii="Times New Roman" w:hAnsi="Times New Roman" w:cs="Times New Roman"/>
          <w:b/>
          <w:bCs/>
          <w:color w:val="000000"/>
          <w:sz w:val="24"/>
          <w:szCs w:val="24"/>
        </w:rPr>
        <w:t>, (64) 3638-1717.</w:t>
      </w:r>
    </w:p>
    <w:p w:rsidR="00A85C6C" w:rsidRDefault="0037356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 - 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A85C6C" w:rsidRDefault="00373569">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p w:rsidR="00A85C6C" w:rsidRDefault="00A85C6C">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85C6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85C6C" w:rsidRDefault="0037356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85C6C" w:rsidRDefault="0037356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85C6C" w:rsidRDefault="0037356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85C6C" w:rsidRDefault="0037356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85C6C" w:rsidRDefault="0037356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A85C6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85C6C" w:rsidRDefault="00A85C6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85C6C" w:rsidRDefault="00A85C6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85C6C" w:rsidRDefault="00A85C6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85C6C" w:rsidRDefault="00A85C6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tcPr>
          <w:p w:rsidR="00A85C6C" w:rsidRDefault="0037356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A85C6C" w:rsidRDefault="0037356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rsidR="00A85C6C" w:rsidRDefault="0037356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A85C6C" w:rsidRDefault="0037356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A85C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897,22</w:t>
            </w:r>
          </w:p>
        </w:tc>
        <w:tc>
          <w:tcPr>
            <w:tcW w:w="683" w:type="pct"/>
            <w:tcBorders>
              <w:top w:val="outset" w:sz="6" w:space="0" w:color="auto"/>
              <w:left w:val="outset" w:sz="6" w:space="0" w:color="auto"/>
              <w:bottom w:val="outset" w:sz="6" w:space="0" w:color="auto"/>
              <w:right w:val="outset" w:sz="6" w:space="0" w:color="auto"/>
            </w:tcBorders>
            <w:vAlign w:val="center"/>
          </w:tcPr>
          <w:p w:rsidR="00A85C6C" w:rsidRDefault="00DE69CF" w:rsidP="00DE69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569">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rsidR="00A85C6C" w:rsidRDefault="00DE69CF" w:rsidP="00DE69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569">
              <w:rPr>
                <w:rFonts w:ascii="Times New Roman" w:hAnsi="Times New Roman" w:cs="Times New Roman"/>
                <w:color w:val="333333"/>
                <w:sz w:val="24"/>
                <w:szCs w:val="24"/>
              </w:rPr>
              <w:t>3.400,46</w:t>
            </w:r>
          </w:p>
        </w:tc>
      </w:tr>
      <w:tr w:rsidR="00A85C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535,00</w:t>
            </w:r>
          </w:p>
        </w:tc>
        <w:tc>
          <w:tcPr>
            <w:tcW w:w="683" w:type="pct"/>
            <w:tcBorders>
              <w:top w:val="outset" w:sz="6" w:space="0" w:color="auto"/>
              <w:left w:val="outset" w:sz="6" w:space="0" w:color="auto"/>
              <w:bottom w:val="outset" w:sz="6" w:space="0" w:color="auto"/>
              <w:right w:val="outset" w:sz="6" w:space="0" w:color="auto"/>
            </w:tcBorders>
            <w:vAlign w:val="center"/>
          </w:tcPr>
          <w:p w:rsidR="00A85C6C" w:rsidRDefault="00DE69CF" w:rsidP="00DE69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569">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rsidR="00A85C6C" w:rsidRDefault="00DE69CF" w:rsidP="00DE69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569">
              <w:rPr>
                <w:rFonts w:ascii="Times New Roman" w:hAnsi="Times New Roman" w:cs="Times New Roman"/>
                <w:color w:val="333333"/>
                <w:sz w:val="24"/>
                <w:szCs w:val="24"/>
              </w:rPr>
              <w:t>2.091,85</w:t>
            </w:r>
          </w:p>
        </w:tc>
      </w:tr>
      <w:tr w:rsidR="00A85C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535,00</w:t>
            </w:r>
          </w:p>
        </w:tc>
        <w:tc>
          <w:tcPr>
            <w:tcW w:w="683" w:type="pct"/>
            <w:tcBorders>
              <w:top w:val="outset" w:sz="6" w:space="0" w:color="auto"/>
              <w:left w:val="outset" w:sz="6" w:space="0" w:color="auto"/>
              <w:bottom w:val="outset" w:sz="6" w:space="0" w:color="auto"/>
              <w:right w:val="outset" w:sz="6" w:space="0" w:color="auto"/>
            </w:tcBorders>
            <w:vAlign w:val="center"/>
          </w:tcPr>
          <w:p w:rsidR="00A85C6C" w:rsidRDefault="00DE69CF" w:rsidP="00DE69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569">
              <w:rPr>
                <w:rFonts w:ascii="Times New Roman" w:hAnsi="Times New Roman" w:cs="Times New Roman"/>
                <w:color w:val="333333"/>
                <w:sz w:val="24"/>
                <w:szCs w:val="24"/>
              </w:rPr>
              <w:t>3,54</w:t>
            </w:r>
          </w:p>
        </w:tc>
        <w:tc>
          <w:tcPr>
            <w:tcW w:w="1041" w:type="pct"/>
            <w:tcBorders>
              <w:top w:val="outset" w:sz="6" w:space="0" w:color="auto"/>
              <w:left w:val="outset" w:sz="6" w:space="0" w:color="auto"/>
              <w:bottom w:val="outset" w:sz="6" w:space="0" w:color="auto"/>
              <w:right w:val="outset" w:sz="6" w:space="0" w:color="auto"/>
            </w:tcBorders>
            <w:vAlign w:val="center"/>
          </w:tcPr>
          <w:p w:rsidR="00A85C6C" w:rsidRDefault="00DE69CF" w:rsidP="00DE69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569">
              <w:rPr>
                <w:rFonts w:ascii="Times New Roman" w:hAnsi="Times New Roman" w:cs="Times New Roman"/>
                <w:color w:val="333333"/>
                <w:sz w:val="24"/>
                <w:szCs w:val="24"/>
              </w:rPr>
              <w:t>1.893,90</w:t>
            </w:r>
          </w:p>
        </w:tc>
      </w:tr>
      <w:tr w:rsidR="00A85C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963,00</w:t>
            </w:r>
          </w:p>
        </w:tc>
        <w:tc>
          <w:tcPr>
            <w:tcW w:w="683" w:type="pct"/>
            <w:tcBorders>
              <w:top w:val="outset" w:sz="6" w:space="0" w:color="auto"/>
              <w:left w:val="outset" w:sz="6" w:space="0" w:color="auto"/>
              <w:bottom w:val="outset" w:sz="6" w:space="0" w:color="auto"/>
              <w:right w:val="outset" w:sz="6" w:space="0" w:color="auto"/>
            </w:tcBorders>
            <w:vAlign w:val="center"/>
          </w:tcPr>
          <w:p w:rsidR="00A85C6C" w:rsidRDefault="00DE69CF" w:rsidP="00DE69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569">
              <w:rPr>
                <w:rFonts w:ascii="Times New Roman" w:hAnsi="Times New Roman" w:cs="Times New Roman"/>
                <w:color w:val="333333"/>
                <w:sz w:val="24"/>
                <w:szCs w:val="24"/>
              </w:rPr>
              <w:t>2,33</w:t>
            </w:r>
          </w:p>
        </w:tc>
        <w:tc>
          <w:tcPr>
            <w:tcW w:w="1041" w:type="pct"/>
            <w:tcBorders>
              <w:top w:val="outset" w:sz="6" w:space="0" w:color="auto"/>
              <w:left w:val="outset" w:sz="6" w:space="0" w:color="auto"/>
              <w:bottom w:val="outset" w:sz="6" w:space="0" w:color="auto"/>
              <w:right w:val="outset" w:sz="6" w:space="0" w:color="auto"/>
            </w:tcBorders>
            <w:vAlign w:val="center"/>
          </w:tcPr>
          <w:p w:rsidR="00A85C6C" w:rsidRDefault="00DE69CF" w:rsidP="00DE69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569">
              <w:rPr>
                <w:rFonts w:ascii="Times New Roman" w:hAnsi="Times New Roman" w:cs="Times New Roman"/>
                <w:color w:val="333333"/>
                <w:sz w:val="24"/>
                <w:szCs w:val="24"/>
              </w:rPr>
              <w:t>2.243,79</w:t>
            </w:r>
          </w:p>
        </w:tc>
      </w:tr>
      <w:tr w:rsidR="00A85C6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rsidR="00A85C6C" w:rsidRDefault="0037356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rsidR="00A85C6C" w:rsidRDefault="00DE69CF" w:rsidP="00DE69CF">
            <w:pPr>
              <w:spacing w:after="150" w:line="360" w:lineRule="auto"/>
              <w:rPr>
                <w:rFonts w:ascii="Times New Roman" w:hAnsi="Times New Roman" w:cs="Times New Roman"/>
                <w:b/>
                <w:color w:val="333333"/>
                <w:sz w:val="24"/>
                <w:szCs w:val="24"/>
              </w:rPr>
            </w:pPr>
            <w:r>
              <w:rPr>
                <w:rFonts w:ascii="Times New Roman" w:hAnsi="Times New Roman" w:cs="Times New Roman"/>
                <w:color w:val="333333"/>
                <w:sz w:val="24"/>
                <w:szCs w:val="24"/>
              </w:rPr>
              <w:t xml:space="preserve">R$ </w:t>
            </w:r>
            <w:r w:rsidR="00373569">
              <w:rPr>
                <w:rFonts w:ascii="Times New Roman" w:hAnsi="Times New Roman" w:cs="Times New Roman"/>
                <w:b/>
                <w:color w:val="333333"/>
                <w:sz w:val="24"/>
                <w:szCs w:val="24"/>
              </w:rPr>
              <w:t>9.630,00</w:t>
            </w:r>
          </w:p>
        </w:tc>
      </w:tr>
    </w:tbl>
    <w:p w:rsidR="00A85C6C" w:rsidRDefault="00373569">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A85C6C" w:rsidRDefault="00373569">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A85C6C" w:rsidRDefault="0037356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A85C6C" w:rsidRDefault="00A85C6C">
      <w:pPr>
        <w:autoSpaceDE w:val="0"/>
        <w:autoSpaceDN w:val="0"/>
        <w:adjustRightInd w:val="0"/>
        <w:jc w:val="both"/>
        <w:rPr>
          <w:rFonts w:ascii="Times New Roman" w:hAnsi="Times New Roman" w:cs="Times New Roman"/>
          <w:color w:val="000000"/>
          <w:sz w:val="24"/>
          <w:szCs w:val="24"/>
        </w:rPr>
      </w:pPr>
    </w:p>
    <w:p w:rsidR="00A85C6C" w:rsidRDefault="00373569">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A85C6C" w:rsidRDefault="0037356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rsidR="00A85C6C" w:rsidRDefault="00A85C6C">
      <w:pPr>
        <w:spacing w:after="150" w:line="360" w:lineRule="auto"/>
        <w:jc w:val="both"/>
        <w:rPr>
          <w:rFonts w:ascii="Times New Roman" w:hAnsi="Times New Roman" w:cs="Times New Roman"/>
          <w:color w:val="000000"/>
          <w:sz w:val="24"/>
          <w:szCs w:val="24"/>
        </w:rPr>
      </w:pPr>
    </w:p>
    <w:p w:rsidR="00A85C6C" w:rsidRDefault="0037356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A85C6C" w:rsidRDefault="0037356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rsidR="00A85C6C" w:rsidRDefault="00373569">
      <w:pPr>
        <w:pStyle w:val="textojustificado"/>
        <w:spacing w:before="120" w:beforeAutospacing="0" w:after="120" w:afterAutospacing="0"/>
        <w:ind w:left="2400" w:right="120" w:hanging="2400"/>
        <w:jc w:val="both"/>
        <w:rPr>
          <w:color w:val="000000"/>
        </w:rPr>
      </w:pPr>
      <w:r>
        <w:rPr>
          <w:rStyle w:val="Forte"/>
          <w:color w:val="000000"/>
        </w:rPr>
        <w:t>RESPONSABILIDADE DO FORNECEDOR</w:t>
      </w:r>
    </w:p>
    <w:p w:rsidR="00A85C6C" w:rsidRDefault="00373569">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rsidR="00A85C6C" w:rsidRDefault="00A85C6C">
      <w:pPr>
        <w:pStyle w:val="textojustificado"/>
        <w:spacing w:before="120" w:beforeAutospacing="0" w:after="120" w:afterAutospacing="0"/>
        <w:ind w:right="120"/>
        <w:jc w:val="both"/>
        <w:rPr>
          <w:color w:val="000000"/>
        </w:rPr>
      </w:pPr>
    </w:p>
    <w:p w:rsidR="00A85C6C" w:rsidRDefault="00373569">
      <w:pPr>
        <w:pStyle w:val="textojustificado"/>
        <w:spacing w:before="120" w:beforeAutospacing="0" w:after="120" w:afterAutospacing="0"/>
        <w:ind w:right="120"/>
        <w:jc w:val="both"/>
        <w:rPr>
          <w:color w:val="000000"/>
        </w:rPr>
      </w:pPr>
      <w:r>
        <w:rPr>
          <w:rStyle w:val="Forte"/>
          <w:color w:val="000000"/>
        </w:rPr>
        <w:t>DAS EXIGÊNCIAS LEGAIS  </w:t>
      </w:r>
    </w:p>
    <w:p w:rsidR="00A85C6C" w:rsidRDefault="00373569">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rsidR="00A85C6C" w:rsidRDefault="00A85C6C">
      <w:pPr>
        <w:spacing w:after="150" w:line="360" w:lineRule="auto"/>
        <w:jc w:val="both"/>
        <w:rPr>
          <w:rFonts w:ascii="Times New Roman" w:hAnsi="Times New Roman" w:cs="Times New Roman"/>
          <w:b/>
          <w:sz w:val="24"/>
          <w:szCs w:val="24"/>
          <w:u w:val="single"/>
        </w:rPr>
      </w:pPr>
    </w:p>
    <w:p w:rsidR="00A85C6C" w:rsidRDefault="0037356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A85C6C" w:rsidRDefault="00373569">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rsidR="00A85C6C" w:rsidRDefault="0037356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 002/2020</w:t>
      </w:r>
    </w:p>
    <w:p w:rsidR="00A85C6C" w:rsidRDefault="0037356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(Escola Estadual Luiz Dias Paes Lemes)</w:t>
      </w:r>
    </w:p>
    <w:p w:rsidR="00A85C6C" w:rsidRDefault="00373569">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A85C6C" w:rsidRDefault="00373569">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rsidR="00A85C6C" w:rsidRDefault="00A85C6C">
      <w:pPr>
        <w:autoSpaceDE w:val="0"/>
        <w:autoSpaceDN w:val="0"/>
        <w:adjustRightInd w:val="0"/>
        <w:ind w:right="-284"/>
        <w:jc w:val="center"/>
        <w:rPr>
          <w:rFonts w:ascii="Times New Roman" w:hAnsi="Times New Roman" w:cs="Times New Roman"/>
          <w:sz w:val="24"/>
          <w:szCs w:val="24"/>
        </w:rPr>
      </w:pPr>
    </w:p>
    <w:p w:rsidR="00A85C6C" w:rsidRDefault="0037356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002/2020</w:t>
      </w:r>
    </w:p>
    <w:p w:rsidR="00A85C6C" w:rsidRDefault="0037356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(Escola Estadual Luiz Dias Paes Leme)</w:t>
      </w:r>
    </w:p>
    <w:p w:rsidR="00A85C6C" w:rsidRDefault="00373569">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A85C6C" w:rsidRDefault="0037356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rsidR="00A85C6C" w:rsidRDefault="00A85C6C">
      <w:pPr>
        <w:pStyle w:val="Default"/>
        <w:spacing w:line="360" w:lineRule="auto"/>
        <w:jc w:val="both"/>
        <w:rPr>
          <w:rFonts w:ascii="Times New Roman" w:hAnsi="Times New Roman" w:cs="Times New Roman"/>
          <w:b/>
          <w:bCs/>
          <w:color w:val="auto"/>
        </w:rPr>
      </w:pPr>
    </w:p>
    <w:p w:rsidR="00A85C6C" w:rsidRDefault="00373569">
      <w:pPr>
        <w:pStyle w:val="Default"/>
        <w:spacing w:after="18" w:line="360" w:lineRule="auto"/>
        <w:jc w:val="both"/>
        <w:rPr>
          <w:rFonts w:ascii="Times New Roman" w:hAnsi="Times New Roman" w:cs="Times New Roman"/>
        </w:rPr>
      </w:pPr>
      <w:r>
        <w:rPr>
          <w:rFonts w:ascii="Times New Roman" w:hAnsi="Times New Roman" w:cs="Times New Roman"/>
          <w:b/>
          <w:u w:val="single"/>
        </w:rPr>
        <w:t>4.1.3As certidões positivas de débito serão aceitas se, com teor de negativa</w:t>
      </w:r>
      <w:r>
        <w:rPr>
          <w:rFonts w:ascii="Times New Roman" w:hAnsi="Times New Roman" w:cs="Times New Roman"/>
        </w:rPr>
        <w:t>.</w:t>
      </w:r>
    </w:p>
    <w:p w:rsidR="00A85C6C" w:rsidRDefault="00373569">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A85C6C" w:rsidRDefault="00A85C6C">
      <w:pPr>
        <w:spacing w:after="150" w:line="360" w:lineRule="auto"/>
        <w:jc w:val="both"/>
        <w:rPr>
          <w:rFonts w:ascii="Times New Roman" w:hAnsi="Times New Roman" w:cs="Times New Roman"/>
          <w:color w:val="FF0000"/>
          <w:sz w:val="24"/>
          <w:szCs w:val="24"/>
        </w:rPr>
      </w:pPr>
    </w:p>
    <w:p w:rsidR="00A85C6C" w:rsidRDefault="0037356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A85C6C" w:rsidRDefault="0037356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A85C6C" w:rsidRDefault="0037356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A85C6C" w:rsidRDefault="00373569">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A85C6C" w:rsidRDefault="00373569">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A85C6C" w:rsidRDefault="00A85C6C">
      <w:pPr>
        <w:spacing w:after="150" w:line="360" w:lineRule="auto"/>
        <w:jc w:val="both"/>
        <w:rPr>
          <w:rFonts w:ascii="Times New Roman" w:hAnsi="Times New Roman" w:cs="Times New Roman"/>
          <w:b/>
          <w:color w:val="FF0000"/>
          <w:sz w:val="24"/>
          <w:szCs w:val="24"/>
        </w:rPr>
      </w:pPr>
    </w:p>
    <w:p w:rsidR="00A85C6C" w:rsidRDefault="0037356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A85C6C" w:rsidRDefault="0037356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A85C6C" w:rsidRDefault="0037356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A85C6C" w:rsidRDefault="00373569">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1"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A85C6C" w:rsidRDefault="00373569">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A85C6C" w:rsidRDefault="00A85C6C">
      <w:pPr>
        <w:spacing w:after="150" w:line="360" w:lineRule="auto"/>
        <w:jc w:val="both"/>
        <w:rPr>
          <w:rFonts w:ascii="Times New Roman" w:hAnsi="Times New Roman" w:cs="Times New Roman"/>
          <w:b/>
          <w:sz w:val="24"/>
          <w:szCs w:val="24"/>
        </w:rPr>
      </w:pPr>
    </w:p>
    <w:p w:rsidR="00A85C6C" w:rsidRDefault="0037356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A85C6C" w:rsidRDefault="0037356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A85C6C" w:rsidRDefault="0037356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A85C6C" w:rsidRDefault="00373569">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A85C6C" w:rsidRDefault="00373569">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rsidR="00A85C6C" w:rsidRDefault="00373569">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A85C6C" w:rsidRDefault="0037356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A85C6C" w:rsidRDefault="00373569">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A85C6C" w:rsidRDefault="00373569">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A85C6C" w:rsidRDefault="00373569">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b/>
        </w:rPr>
        <w:t>Cópia do Estatuto da Cooperativa ou Associação;</w:t>
      </w:r>
    </w:p>
    <w:p w:rsidR="00A85C6C" w:rsidRDefault="00373569">
      <w:pPr>
        <w:pStyle w:val="Default"/>
        <w:spacing w:line="360" w:lineRule="auto"/>
        <w:jc w:val="both"/>
        <w:rPr>
          <w:rFonts w:ascii="Times New Roman" w:hAnsi="Times New Roman" w:cs="Times New Roman"/>
        </w:rPr>
      </w:pPr>
      <w:r>
        <w:rPr>
          <w:rFonts w:ascii="Times New Roman" w:hAnsi="Times New Roman" w:cs="Times New Roman"/>
          <w:b/>
        </w:rPr>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A85C6C" w:rsidRDefault="00373569">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2"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A85C6C" w:rsidRDefault="00373569">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A85C6C" w:rsidRDefault="00373569">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A85C6C" w:rsidRDefault="00373569">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rsidR="00A85C6C" w:rsidRDefault="00A85C6C">
      <w:pPr>
        <w:pStyle w:val="textoementa"/>
        <w:spacing w:before="80" w:beforeAutospacing="0" w:after="80" w:afterAutospacing="0"/>
        <w:ind w:left="4522"/>
        <w:jc w:val="both"/>
        <w:rPr>
          <w:color w:val="000000"/>
        </w:rPr>
      </w:pPr>
    </w:p>
    <w:p w:rsidR="00A85C6C" w:rsidRDefault="00A85C6C">
      <w:pPr>
        <w:spacing w:after="150" w:line="360" w:lineRule="auto"/>
        <w:jc w:val="both"/>
        <w:rPr>
          <w:rFonts w:ascii="Times New Roman" w:hAnsi="Times New Roman" w:cs="Times New Roman"/>
          <w:b/>
          <w:color w:val="FF0000"/>
          <w:sz w:val="24"/>
          <w:szCs w:val="24"/>
        </w:rPr>
      </w:pPr>
    </w:p>
    <w:p w:rsidR="00A85C6C" w:rsidRDefault="0037356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4.5AINDA, TODOS OS INTERESSADOS deverão incluir no Envelope de Habilitação Nº 01, além dos documentos citados no Item 4, QUANDO PROPUSEREM A FORNECER:</w:t>
      </w:r>
    </w:p>
    <w:p w:rsidR="00A85C6C" w:rsidRDefault="00373569">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p>
    <w:p w:rsidR="00A85C6C" w:rsidRDefault="00373569">
      <w:pPr>
        <w:pStyle w:val="textoementa"/>
        <w:spacing w:before="80" w:beforeAutospacing="0" w:after="80" w:afterAutospacing="0"/>
        <w:jc w:val="both"/>
        <w:rPr>
          <w:color w:val="000000"/>
        </w:rPr>
      </w:pPr>
      <w:r>
        <w:t xml:space="preserve">4.5.2. Produto de </w:t>
      </w:r>
      <w:r>
        <w:rPr>
          <w:b/>
        </w:rPr>
        <w:t xml:space="preserve">origem animal (carnes, ovos, mel, leites e derivados), </w:t>
      </w:r>
      <w:r>
        <w:rPr>
          <w:bCs/>
        </w:rPr>
        <w:t xml:space="preserve">a documentação comprobatória de </w:t>
      </w:r>
      <w:r>
        <w:rPr>
          <w:bCs/>
          <w:u w:val="single"/>
        </w:rPr>
        <w:t>Serviço de Inspeção Sanitária</w:t>
      </w:r>
      <w:r>
        <w:rPr>
          <w:bCs/>
        </w:rPr>
        <w:t xml:space="preserve">, podendo ser </w:t>
      </w:r>
      <w:r>
        <w:rPr>
          <w:bCs/>
          <w:color w:val="000000"/>
        </w:rPr>
        <w:t>podendo ser M</w:t>
      </w:r>
      <w:r>
        <w:rPr>
          <w:color w:val="000000"/>
        </w:rPr>
        <w:t>unicipal (SIM), Estadual (SIE) ou Federal (SIF);</w:t>
      </w:r>
    </w:p>
    <w:p w:rsidR="00A85C6C" w:rsidRDefault="00A85C6C">
      <w:pPr>
        <w:pStyle w:val="textoementa"/>
        <w:spacing w:before="80" w:beforeAutospacing="0" w:after="80" w:afterAutospacing="0"/>
        <w:jc w:val="both"/>
        <w:rPr>
          <w:color w:val="000000"/>
        </w:rPr>
      </w:pPr>
    </w:p>
    <w:p w:rsidR="00A85C6C" w:rsidRDefault="00373569">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A85C6C" w:rsidRDefault="00A85C6C">
      <w:pPr>
        <w:spacing w:before="80" w:after="80" w:line="240" w:lineRule="auto"/>
        <w:jc w:val="both"/>
        <w:rPr>
          <w:rFonts w:ascii="Times New Roman" w:eastAsia="Times New Roman" w:hAnsi="Times New Roman" w:cs="Times New Roman"/>
          <w:color w:val="000000"/>
          <w:sz w:val="24"/>
          <w:szCs w:val="24"/>
          <w:lang w:eastAsia="pt-BR"/>
        </w:rPr>
      </w:pPr>
    </w:p>
    <w:p w:rsidR="00A85C6C" w:rsidRDefault="00373569">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rsidR="00A85C6C" w:rsidRDefault="00A85C6C">
      <w:pPr>
        <w:spacing w:before="80" w:after="80" w:line="240" w:lineRule="auto"/>
        <w:jc w:val="both"/>
        <w:rPr>
          <w:rFonts w:ascii="Times New Roman" w:eastAsia="Times New Roman" w:hAnsi="Times New Roman" w:cs="Times New Roman"/>
          <w:color w:val="000000"/>
          <w:sz w:val="24"/>
          <w:szCs w:val="24"/>
          <w:lang w:eastAsia="pt-BR"/>
        </w:rPr>
      </w:pPr>
    </w:p>
    <w:p w:rsidR="00A85C6C" w:rsidRDefault="00373569">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4.5.5. Em casos de serviços de processamento dos alimentos descritos no item 4.5.2, 4.5.3 e 4.5.4 fiquem à cargo de empresas terceirizadas, apresentar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 xml:space="preserve">Alvará Sanitário da </w:t>
      </w:r>
      <w:r w:rsidR="005C252B">
        <w:rPr>
          <w:rFonts w:ascii="Times New Roman" w:eastAsia="Times New Roman" w:hAnsi="Times New Roman" w:cs="Times New Roman"/>
          <w:b/>
          <w:bCs/>
          <w:color w:val="000000"/>
          <w:sz w:val="24"/>
          <w:szCs w:val="24"/>
          <w:u w:val="single"/>
          <w:lang w:eastAsia="pt-BR"/>
        </w:rPr>
        <w:t>empresa</w:t>
      </w:r>
      <w:r>
        <w:rPr>
          <w:rFonts w:ascii="Times New Roman" w:eastAsia="Times New Roman" w:hAnsi="Times New Roman" w:cs="Times New Roman"/>
          <w:b/>
          <w:bCs/>
          <w:color w:val="000000"/>
          <w:sz w:val="24"/>
          <w:szCs w:val="24"/>
          <w:u w:val="single"/>
          <w:lang w:eastAsia="pt-BR"/>
        </w:rPr>
        <w:t xml:space="preserve"> prestadora</w:t>
      </w:r>
      <w:r>
        <w:rPr>
          <w:rFonts w:ascii="Times New Roman" w:eastAsia="Times New Roman" w:hAnsi="Times New Roman" w:cs="Times New Roman"/>
          <w:color w:val="000000"/>
          <w:sz w:val="24"/>
          <w:szCs w:val="24"/>
          <w:lang w:eastAsia="pt-BR"/>
        </w:rPr>
        <w:t>, assim 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rsidR="00A85C6C" w:rsidRDefault="00A85C6C">
      <w:pPr>
        <w:spacing w:before="80" w:after="80" w:line="240" w:lineRule="auto"/>
        <w:jc w:val="both"/>
        <w:rPr>
          <w:rFonts w:ascii="Times New Roman" w:eastAsia="Times New Roman" w:hAnsi="Times New Roman" w:cs="Times New Roman"/>
          <w:color w:val="000000"/>
          <w:sz w:val="24"/>
          <w:szCs w:val="24"/>
          <w:lang w:eastAsia="pt-BR"/>
        </w:rPr>
      </w:pPr>
    </w:p>
    <w:p w:rsidR="00A85C6C" w:rsidRDefault="0037356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rsidR="00A85C6C" w:rsidRDefault="00A85C6C">
      <w:pPr>
        <w:spacing w:after="150" w:line="360" w:lineRule="auto"/>
        <w:jc w:val="both"/>
        <w:rPr>
          <w:rFonts w:ascii="Times New Roman" w:hAnsi="Times New Roman" w:cs="Times New Roman"/>
          <w:color w:val="000000"/>
          <w:sz w:val="24"/>
          <w:szCs w:val="24"/>
        </w:rPr>
      </w:pPr>
    </w:p>
    <w:p w:rsidR="00A85C6C" w:rsidRDefault="00373569">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de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A85C6C" w:rsidRDefault="00A85C6C">
      <w:pPr>
        <w:spacing w:after="150" w:line="360" w:lineRule="auto"/>
        <w:jc w:val="both"/>
        <w:rPr>
          <w:rFonts w:ascii="Times New Roman" w:eastAsia="Calibri" w:hAnsi="Times New Roman" w:cs="Times New Roman"/>
          <w:color w:val="000000"/>
          <w:sz w:val="24"/>
          <w:szCs w:val="24"/>
        </w:rPr>
      </w:pPr>
    </w:p>
    <w:p w:rsidR="00A85C6C" w:rsidRDefault="00373569">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A85C6C" w:rsidRDefault="00373569">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A85C6C" w:rsidRDefault="0037356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rsidR="00A85C6C" w:rsidRDefault="00373569">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rsidR="00A85C6C" w:rsidRDefault="00373569">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lastRenderedPageBreak/>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A85C6C" w:rsidRDefault="0037356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A85C6C" w:rsidRDefault="0037356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A85C6C" w:rsidRDefault="0037356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85C6C" w:rsidRDefault="00373569">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85C6C" w:rsidRDefault="00A85C6C">
      <w:pPr>
        <w:spacing w:after="150" w:line="360" w:lineRule="auto"/>
        <w:jc w:val="both"/>
        <w:rPr>
          <w:rFonts w:ascii="Times New Roman" w:eastAsia="Calibri" w:hAnsi="Times New Roman" w:cs="Times New Roman"/>
          <w:color w:val="000000"/>
          <w:sz w:val="24"/>
          <w:szCs w:val="24"/>
        </w:rPr>
      </w:pPr>
    </w:p>
    <w:p w:rsidR="00A85C6C" w:rsidRDefault="00373569">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A85C6C" w:rsidRDefault="00373569">
      <w:pPr>
        <w:spacing w:after="15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6.1 Qualquer</w:t>
      </w:r>
      <w:proofErr w:type="gramEnd"/>
      <w:r>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rsidR="00A85C6C" w:rsidRDefault="0037356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A85C6C" w:rsidRDefault="00373569">
      <w:pPr>
        <w:spacing w:after="15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6.3 Não</w:t>
      </w:r>
      <w:proofErr w:type="gramEnd"/>
      <w:r>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A85C6C" w:rsidRDefault="00373569">
      <w:pPr>
        <w:spacing w:after="15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6.4 No</w:t>
      </w:r>
      <w:proofErr w:type="gramEnd"/>
      <w:r>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A85C6C" w:rsidRDefault="00A85C6C">
      <w:pPr>
        <w:spacing w:after="150" w:line="360" w:lineRule="auto"/>
        <w:jc w:val="both"/>
        <w:rPr>
          <w:rFonts w:ascii="Times New Roman" w:eastAsia="Calibri" w:hAnsi="Times New Roman" w:cs="Times New Roman"/>
          <w:color w:val="000000"/>
          <w:sz w:val="24"/>
          <w:szCs w:val="24"/>
        </w:rPr>
      </w:pPr>
    </w:p>
    <w:p w:rsidR="00A85C6C" w:rsidRDefault="0037356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o grupo de projetos do estado tem prioridade sobre o do País. </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s) DAP(s);</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A85C6C" w:rsidRDefault="00373569">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A85C6C" w:rsidRDefault="0037356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 xml:space="preserve">deste </w:t>
      </w:r>
      <w:proofErr w:type="gramStart"/>
      <w:r>
        <w:rPr>
          <w:rFonts w:ascii="Times New Roman" w:hAnsi="Times New Roman" w:cs="Times New Roman"/>
          <w:b/>
          <w:color w:val="000000"/>
          <w:sz w:val="24"/>
          <w:szCs w:val="24"/>
          <w:u w:val="single"/>
        </w:rPr>
        <w:t>Edital</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rsidR="00A85C6C" w:rsidRDefault="0037356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rsidR="00A85C6C" w:rsidRDefault="00A85C6C">
      <w:pPr>
        <w:pStyle w:val="Default"/>
        <w:jc w:val="both"/>
        <w:rPr>
          <w:rFonts w:ascii="Times New Roman" w:hAnsi="Times New Roman" w:cs="Times New Roman"/>
          <w:color w:val="auto"/>
        </w:rPr>
      </w:pPr>
    </w:p>
    <w:p w:rsidR="00A85C6C" w:rsidRDefault="00373569">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A85C6C" w:rsidRDefault="00373569">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A85C6C" w:rsidRDefault="00373569">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A85C6C" w:rsidRDefault="0037356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A85C6C" w:rsidRDefault="00A85C6C">
      <w:pPr>
        <w:spacing w:after="150" w:line="360" w:lineRule="auto"/>
        <w:jc w:val="both"/>
        <w:rPr>
          <w:rFonts w:ascii="Times New Roman" w:eastAsia="Calibri" w:hAnsi="Times New Roman" w:cs="Times New Roman"/>
          <w:sz w:val="24"/>
          <w:szCs w:val="24"/>
        </w:rPr>
      </w:pPr>
    </w:p>
    <w:p w:rsidR="00A85C6C" w:rsidRDefault="00373569">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rsidR="00A85C6C" w:rsidRDefault="00373569">
      <w:pPr>
        <w:jc w:val="both"/>
        <w:rPr>
          <w:rFonts w:ascii="Times New Roman" w:hAnsi="Times New Roman" w:cs="Times New Roman"/>
          <w:sz w:val="24"/>
          <w:szCs w:val="24"/>
        </w:rPr>
      </w:pPr>
      <w:r>
        <w:rPr>
          <w:rFonts w:ascii="Times New Roman" w:hAnsi="Times New Roman" w:cs="Times New Roman"/>
          <w:sz w:val="24"/>
          <w:szCs w:val="24"/>
        </w:rPr>
        <w:t>9.1 As amostras dos gêneros alimentícios especificados nesta Chamada Pública deverão ser entregues na Unidade Escolar LUIZ DIAS PAES LEME,</w:t>
      </w:r>
      <w:r>
        <w:rPr>
          <w:rFonts w:ascii="Times New Roman" w:hAnsi="Times New Roman" w:cs="Times New Roman"/>
          <w:bCs/>
          <w:sz w:val="24"/>
          <w:szCs w:val="24"/>
        </w:rPr>
        <w:t xml:space="preserve"> situada à RUA: LEÃO PAULO DOS SANTOS Nº 180, SETOR NOVA ESPERANÇA, Município de ARAGARÇAS/</w:t>
      </w:r>
      <w:proofErr w:type="gramStart"/>
      <w:r>
        <w:rPr>
          <w:rFonts w:ascii="Times New Roman" w:hAnsi="Times New Roman" w:cs="Times New Roman"/>
          <w:bCs/>
          <w:sz w:val="24"/>
          <w:szCs w:val="24"/>
        </w:rPr>
        <w:t>GO</w:t>
      </w:r>
      <w:r>
        <w:rPr>
          <w:rFonts w:ascii="Times New Roman" w:hAnsi="Times New Roman" w:cs="Times New Roman"/>
          <w:sz w:val="24"/>
          <w:szCs w:val="24"/>
        </w:rPr>
        <w:t>,para</w:t>
      </w:r>
      <w:proofErr w:type="gramEnd"/>
      <w:r>
        <w:rPr>
          <w:rFonts w:ascii="Times New Roman" w:hAnsi="Times New Roman" w:cs="Times New Roman"/>
          <w:sz w:val="24"/>
          <w:szCs w:val="24"/>
        </w:rPr>
        <w:t xml:space="preserve"> avaliação e seleção dos produtos a serem adquiridos, as quais deverão ser submetidas a testes necessários.</w:t>
      </w:r>
    </w:p>
    <w:p w:rsidR="00A85C6C" w:rsidRDefault="00373569">
      <w:pPr>
        <w:jc w:val="both"/>
        <w:rPr>
          <w:rFonts w:ascii="Times New Roman" w:hAnsi="Times New Roman" w:cs="Times New Roman"/>
          <w:sz w:val="24"/>
          <w:szCs w:val="24"/>
        </w:rPr>
      </w:pPr>
      <w:proofErr w:type="gramStart"/>
      <w:r>
        <w:rPr>
          <w:rFonts w:ascii="Times New Roman" w:hAnsi="Times New Roman" w:cs="Times New Roman"/>
          <w:sz w:val="24"/>
          <w:szCs w:val="24"/>
        </w:rPr>
        <w:t>9.2 Será</w:t>
      </w:r>
      <w:proofErr w:type="gramEnd"/>
      <w:r>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85C6C" w:rsidRDefault="00373569">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xml:space="preserve">. Caso as amostras apresentadas não sejam aprovadas, </w:t>
      </w:r>
      <w:r>
        <w:rPr>
          <w:rFonts w:ascii="Times New Roman" w:hAnsi="Times New Roman" w:cs="Times New Roman"/>
          <w:sz w:val="24"/>
          <w:szCs w:val="24"/>
        </w:rPr>
        <w:lastRenderedPageBreak/>
        <w:t>mediante as condições pré-estabelecidas no procedimento de testes, o fornecedor será desclassificado.</w:t>
      </w:r>
    </w:p>
    <w:p w:rsidR="00A85C6C" w:rsidRDefault="00373569">
      <w:pPr>
        <w:jc w:val="both"/>
        <w:rPr>
          <w:rFonts w:ascii="Times New Roman" w:hAnsi="Times New Roman" w:cs="Times New Roman"/>
          <w:sz w:val="24"/>
          <w:szCs w:val="24"/>
        </w:rPr>
      </w:pPr>
      <w:proofErr w:type="gramStart"/>
      <w:r>
        <w:rPr>
          <w:rFonts w:ascii="Times New Roman" w:hAnsi="Times New Roman" w:cs="Times New Roman"/>
          <w:sz w:val="24"/>
          <w:szCs w:val="24"/>
        </w:rPr>
        <w:t>9.4 Os</w:t>
      </w:r>
      <w:proofErr w:type="gramEnd"/>
      <w:r>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rsidR="00A85C6C" w:rsidRDefault="00A85C6C">
      <w:pPr>
        <w:jc w:val="both"/>
        <w:rPr>
          <w:rFonts w:ascii="Times New Roman" w:hAnsi="Times New Roman" w:cs="Times New Roman"/>
          <w:sz w:val="24"/>
          <w:szCs w:val="24"/>
        </w:rPr>
      </w:pPr>
    </w:p>
    <w:p w:rsidR="00A85C6C" w:rsidRDefault="00373569">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rsidR="00A85C6C" w:rsidRDefault="00373569">
      <w:pPr>
        <w:pStyle w:val="textojustificado"/>
        <w:spacing w:before="120" w:beforeAutospacing="0" w:after="120" w:afterAutospacing="0"/>
        <w:ind w:right="120"/>
        <w:jc w:val="both"/>
        <w:rPr>
          <w:color w:val="000000"/>
        </w:rPr>
      </w:pPr>
      <w:proofErr w:type="gramStart"/>
      <w:r>
        <w:rPr>
          <w:color w:val="000000"/>
        </w:rPr>
        <w:t>10.1 Os</w:t>
      </w:r>
      <w:proofErr w:type="gramEnd"/>
      <w:r>
        <w:rPr>
          <w:color w:val="000000"/>
        </w:rPr>
        <w:t xml:space="preserve"> gêneros alimentícios deverão ser entregues na Unidade Escolar ESCOLA LUIZ DIAS PAES LEME, situada à RUA: LEÃO PAULO DOS SANTOS Nº 180, SETOR NOVA ESPERANÇAS, Município de ARAGARÇAS/GO, de acordo com o cronograma expedido pela Unidade Escolar, no qual se atestará o seu recebimento.</w:t>
      </w:r>
    </w:p>
    <w:p w:rsidR="00A85C6C" w:rsidRDefault="00A85C6C">
      <w:pPr>
        <w:pStyle w:val="textojustificado"/>
        <w:spacing w:before="120" w:beforeAutospacing="0" w:after="120" w:afterAutospacing="0"/>
        <w:ind w:right="120"/>
        <w:jc w:val="both"/>
        <w:rPr>
          <w:color w:val="000000"/>
        </w:rPr>
      </w:pPr>
    </w:p>
    <w:p w:rsidR="00A85C6C" w:rsidRDefault="00373569">
      <w:pPr>
        <w:pStyle w:val="textojustificado"/>
        <w:spacing w:before="120" w:beforeAutospacing="0" w:after="120" w:afterAutospacing="0"/>
        <w:ind w:right="120"/>
        <w:jc w:val="both"/>
        <w:rPr>
          <w:color w:val="000000"/>
        </w:rPr>
      </w:pPr>
      <w:r>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coronavirus</w:t>
      </w:r>
      <w:proofErr w:type="spellEnd"/>
      <w:r>
        <w:rPr>
          <w:color w:val="000000"/>
        </w:rPr>
        <w:t xml:space="preserve"> (Covid-19).</w:t>
      </w:r>
    </w:p>
    <w:p w:rsidR="00A85C6C" w:rsidRDefault="00A85C6C">
      <w:pPr>
        <w:autoSpaceDE w:val="0"/>
        <w:autoSpaceDN w:val="0"/>
        <w:adjustRightInd w:val="0"/>
        <w:jc w:val="both"/>
        <w:rPr>
          <w:rFonts w:ascii="Times New Roman" w:hAnsi="Times New Roman" w:cs="Times New Roman"/>
          <w:sz w:val="24"/>
          <w:szCs w:val="24"/>
        </w:rPr>
      </w:pPr>
    </w:p>
    <w:p w:rsidR="00A85C6C" w:rsidRDefault="0037356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A85C6C" w:rsidRDefault="00A85C6C">
      <w:pPr>
        <w:tabs>
          <w:tab w:val="left" w:pos="284"/>
        </w:tabs>
        <w:suppressAutoHyphens/>
        <w:spacing w:after="0" w:line="360" w:lineRule="auto"/>
        <w:jc w:val="both"/>
        <w:rPr>
          <w:rFonts w:ascii="Times New Roman" w:hAnsi="Times New Roman" w:cs="Times New Roman"/>
          <w:b/>
          <w:bCs/>
          <w:sz w:val="24"/>
          <w:szCs w:val="24"/>
        </w:rPr>
      </w:pPr>
    </w:p>
    <w:p w:rsidR="00A85C6C" w:rsidRDefault="0037356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11.1 O presente Contrato terá vigência de 0</w:t>
      </w:r>
      <w:r w:rsidR="005C252B">
        <w:rPr>
          <w:rFonts w:ascii="Times New Roman" w:hAnsi="Times New Roman" w:cs="Times New Roman"/>
          <w:color w:val="000000"/>
          <w:sz w:val="24"/>
          <w:szCs w:val="24"/>
        </w:rPr>
        <w:t>4 (quatro</w:t>
      </w:r>
      <w:r>
        <w:rPr>
          <w:rFonts w:ascii="Times New Roman" w:hAnsi="Times New Roman" w:cs="Times New Roman"/>
          <w:color w:val="000000"/>
          <w:sz w:val="24"/>
          <w:szCs w:val="24"/>
        </w:rPr>
        <w:t>) meses, iniciados da data da assinatura, estando sua eficácia condicionada à efetiva publicação na imprensa oficial;</w:t>
      </w:r>
    </w:p>
    <w:p w:rsidR="00A85C6C" w:rsidRDefault="00A85C6C">
      <w:pPr>
        <w:autoSpaceDE w:val="0"/>
        <w:autoSpaceDN w:val="0"/>
        <w:adjustRightInd w:val="0"/>
        <w:jc w:val="both"/>
        <w:rPr>
          <w:rFonts w:ascii="Times New Roman" w:hAnsi="Times New Roman" w:cs="Times New Roman"/>
          <w:sz w:val="24"/>
          <w:szCs w:val="24"/>
        </w:rPr>
      </w:pPr>
    </w:p>
    <w:p w:rsidR="00A85C6C" w:rsidRDefault="0037356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rsidR="00A85C6C" w:rsidRDefault="00373569">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rsidR="00A85C6C" w:rsidRDefault="00A85C6C">
      <w:pPr>
        <w:autoSpaceDE w:val="0"/>
        <w:autoSpaceDN w:val="0"/>
        <w:adjustRightInd w:val="0"/>
        <w:spacing w:line="360" w:lineRule="auto"/>
        <w:jc w:val="both"/>
        <w:rPr>
          <w:rFonts w:ascii="Times New Roman" w:eastAsia="Calibri" w:hAnsi="Times New Roman" w:cs="Times New Roman"/>
          <w:sz w:val="24"/>
          <w:szCs w:val="24"/>
        </w:rPr>
      </w:pPr>
    </w:p>
    <w:p w:rsidR="00A85C6C" w:rsidRDefault="0037356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A85C6C" w:rsidRDefault="00373569">
      <w:pPr>
        <w:pStyle w:val="NormalWeb"/>
        <w:spacing w:line="360" w:lineRule="auto"/>
        <w:jc w:val="both"/>
        <w:rPr>
          <w:color w:val="000000"/>
        </w:rPr>
      </w:pPr>
      <w:bookmarkStart w:id="0" w:name="art87"/>
      <w:bookmarkEnd w:id="0"/>
      <w:r>
        <w:rPr>
          <w:color w:val="000000"/>
        </w:rPr>
        <w:lastRenderedPageBreak/>
        <w:t>13.1  Pela inexecução total ou parcial do contrato a Administração poderá, garantida a prévia defesa, aplicar ao contratado as seguintes sanções:</w:t>
      </w:r>
    </w:p>
    <w:p w:rsidR="00A85C6C" w:rsidRDefault="00373569">
      <w:pPr>
        <w:pStyle w:val="NormalWeb"/>
        <w:jc w:val="both"/>
        <w:rPr>
          <w:color w:val="000000"/>
        </w:rPr>
      </w:pPr>
      <w:bookmarkStart w:id="1" w:name="art87i"/>
      <w:bookmarkEnd w:id="1"/>
      <w:r>
        <w:rPr>
          <w:color w:val="000000"/>
        </w:rPr>
        <w:t>I - Advertência;</w:t>
      </w:r>
    </w:p>
    <w:p w:rsidR="00A85C6C" w:rsidRDefault="00373569">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rsidR="00A85C6C" w:rsidRDefault="00373569">
      <w:pPr>
        <w:pStyle w:val="NormalWeb"/>
        <w:spacing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rsidR="00A85C6C" w:rsidRDefault="00373569">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A85C6C" w:rsidRDefault="00373569">
      <w:pPr>
        <w:pStyle w:val="NormalWeb"/>
        <w:spacing w:line="360" w:lineRule="auto"/>
        <w:jc w:val="both"/>
        <w:rPr>
          <w:color w:val="000000"/>
        </w:rPr>
      </w:pPr>
      <w:bookmarkStart w:id="5" w:name="art87§1"/>
      <w:bookmarkStart w:id="6" w:name="art87§2"/>
      <w:bookmarkEnd w:id="5"/>
      <w:bookmarkEnd w:id="6"/>
      <w:proofErr w:type="gramStart"/>
      <w:r>
        <w:rPr>
          <w:color w:val="000000"/>
        </w:rPr>
        <w:t>13.2 As</w:t>
      </w:r>
      <w:proofErr w:type="gramEnd"/>
      <w:r>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A85C6C" w:rsidRDefault="00373569">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A85C6C" w:rsidRDefault="00A85C6C">
      <w:pPr>
        <w:jc w:val="both"/>
        <w:rPr>
          <w:rFonts w:ascii="Times New Roman" w:eastAsia="Calibri" w:hAnsi="Times New Roman" w:cs="Times New Roman"/>
          <w:color w:val="000000"/>
          <w:sz w:val="24"/>
          <w:szCs w:val="24"/>
        </w:rPr>
      </w:pPr>
    </w:p>
    <w:p w:rsidR="00A85C6C" w:rsidRDefault="0037356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A85C6C" w:rsidRDefault="00373569">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3"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w:t>
      </w:r>
      <w:r>
        <w:rPr>
          <w:rFonts w:ascii="Times New Roman" w:hAnsi="Times New Roman" w:cs="Times New Roman"/>
          <w:sz w:val="24"/>
          <w:szCs w:val="24"/>
        </w:rPr>
        <w:lastRenderedPageBreak/>
        <w:t xml:space="preserve">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A85C6C" w:rsidRDefault="00373569">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VMC = NAF x R$ 20.000,00 (sendo: VMC: valor máximo a ser contratado. NAF: nº de agricultores familiares (</w:t>
      </w:r>
      <w:proofErr w:type="spellStart"/>
      <w:r>
        <w:rPr>
          <w:rFonts w:ascii="Times New Roman" w:hAnsi="Times New Roman" w:cs="Times New Roman"/>
          <w:i/>
          <w:iCs/>
          <w:sz w:val="24"/>
          <w:szCs w:val="24"/>
        </w:rPr>
        <w:t>DAPs</w:t>
      </w:r>
      <w:proofErr w:type="spellEnd"/>
      <w:r>
        <w:rPr>
          <w:rFonts w:ascii="Times New Roman" w:hAnsi="Times New Roman" w:cs="Times New Roman"/>
          <w:i/>
          <w:iCs/>
          <w:sz w:val="24"/>
          <w:szCs w:val="24"/>
        </w:rPr>
        <w:t xml:space="preserve"> familiares) inscritos na DAP jurídica). </w:t>
      </w:r>
    </w:p>
    <w:p w:rsidR="00A85C6C" w:rsidRDefault="00373569">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A85C6C" w:rsidRDefault="00373569">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A85C6C" w:rsidRDefault="0037356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A85C6C" w:rsidRDefault="00373569">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A85C6C" w:rsidRDefault="00373569">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A85C6C" w:rsidRDefault="00A85C6C">
      <w:pPr>
        <w:pStyle w:val="Default"/>
        <w:spacing w:line="360" w:lineRule="auto"/>
        <w:jc w:val="both"/>
        <w:rPr>
          <w:rFonts w:ascii="Times New Roman" w:hAnsi="Times New Roman" w:cs="Times New Roman"/>
          <w:color w:val="auto"/>
        </w:rPr>
      </w:pPr>
    </w:p>
    <w:p w:rsidR="00A85C6C" w:rsidRDefault="00373569">
      <w:pPr>
        <w:pStyle w:val="Default"/>
        <w:spacing w:line="360" w:lineRule="auto"/>
        <w:jc w:val="both"/>
        <w:rPr>
          <w:rFonts w:ascii="Times New Roman" w:hAnsi="Times New Roman" w:cs="Times New Roman"/>
          <w:b/>
          <w:color w:val="auto"/>
        </w:rPr>
      </w:pPr>
      <w:r>
        <w:rPr>
          <w:rFonts w:ascii="Times New Roman" w:hAnsi="Times New Roman" w:cs="Times New Roman"/>
          <w:color w:val="auto"/>
        </w:rPr>
        <w:lastRenderedPageBreak/>
        <w:t>15</w:t>
      </w:r>
      <w:r>
        <w:rPr>
          <w:rFonts w:ascii="Times New Roman" w:hAnsi="Times New Roman" w:cs="Times New Roman"/>
          <w:b/>
          <w:color w:val="auto"/>
        </w:rPr>
        <w:t xml:space="preserve"> DA ASSINATURA DO CONTRATO</w:t>
      </w:r>
    </w:p>
    <w:p w:rsidR="00A85C6C" w:rsidRDefault="00373569">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rsidR="00A85C6C" w:rsidRDefault="00A85C6C">
      <w:pPr>
        <w:spacing w:after="150" w:line="360" w:lineRule="auto"/>
        <w:jc w:val="both"/>
        <w:rPr>
          <w:rFonts w:ascii="Times New Roman" w:hAnsi="Times New Roman" w:cs="Times New Roman"/>
          <w:sz w:val="24"/>
          <w:szCs w:val="24"/>
        </w:rPr>
      </w:pPr>
    </w:p>
    <w:p w:rsidR="00A85C6C" w:rsidRDefault="00373569">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hAnsi="Times New Roman" w:cs="Times New Roman"/>
          <w:b/>
          <w:sz w:val="24"/>
          <w:szCs w:val="24"/>
          <w:u w:val="single"/>
        </w:rPr>
        <w:t>E.EX</w:t>
      </w:r>
      <w:proofErr w:type="gramEnd"/>
      <w:r>
        <w:rPr>
          <w:rFonts w:ascii="Times New Roman" w:hAnsi="Times New Roman" w:cs="Times New Roman"/>
          <w:b/>
          <w:sz w:val="24"/>
          <w:szCs w:val="24"/>
          <w:u w:val="single"/>
        </w:rPr>
        <w:t>, através dos Relatórios de Extratos de cada Coordenação postados no site da SEDUC);</w:t>
      </w:r>
    </w:p>
    <w:p w:rsidR="00A85C6C" w:rsidRDefault="00A85C6C">
      <w:pPr>
        <w:spacing w:after="150" w:line="360" w:lineRule="auto"/>
        <w:jc w:val="both"/>
        <w:rPr>
          <w:rFonts w:ascii="Times New Roman" w:hAnsi="Times New Roman" w:cs="Times New Roman"/>
          <w:b/>
          <w:sz w:val="24"/>
          <w:szCs w:val="24"/>
          <w:u w:val="single"/>
        </w:rPr>
      </w:pP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rsidR="00A85C6C" w:rsidRDefault="00373569">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A85C6C" w:rsidRDefault="00A85C6C">
      <w:pPr>
        <w:spacing w:after="150" w:line="360" w:lineRule="auto"/>
        <w:jc w:val="both"/>
        <w:rPr>
          <w:rFonts w:ascii="Times New Roman" w:hAnsi="Times New Roman" w:cs="Times New Roman"/>
          <w:sz w:val="24"/>
          <w:szCs w:val="24"/>
          <w:u w:val="single"/>
        </w:rPr>
      </w:pPr>
    </w:p>
    <w:p w:rsidR="00A85C6C" w:rsidRDefault="00373569">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A85C6C" w:rsidRDefault="00A85C6C">
      <w:pPr>
        <w:spacing w:after="150" w:line="360" w:lineRule="auto"/>
        <w:jc w:val="both"/>
        <w:rPr>
          <w:rFonts w:ascii="Times New Roman" w:hAnsi="Times New Roman" w:cs="Times New Roman"/>
          <w:sz w:val="24"/>
          <w:szCs w:val="24"/>
        </w:rPr>
      </w:pP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A85C6C" w:rsidRDefault="00A85C6C">
      <w:pPr>
        <w:spacing w:after="150" w:line="360" w:lineRule="auto"/>
        <w:jc w:val="both"/>
        <w:rPr>
          <w:rFonts w:ascii="Times New Roman" w:hAnsi="Times New Roman" w:cs="Times New Roman"/>
          <w:sz w:val="24"/>
          <w:szCs w:val="24"/>
        </w:rPr>
      </w:pPr>
    </w:p>
    <w:p w:rsidR="00A85C6C" w:rsidRDefault="00373569">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A85C6C" w:rsidRDefault="00A85C6C">
      <w:pPr>
        <w:spacing w:after="150" w:line="360" w:lineRule="auto"/>
        <w:jc w:val="both"/>
        <w:rPr>
          <w:rFonts w:ascii="Times New Roman" w:hAnsi="Times New Roman" w:cs="Times New Roman"/>
          <w:sz w:val="24"/>
          <w:szCs w:val="24"/>
          <w:u w:val="single"/>
        </w:rPr>
      </w:pP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18APÓS A ASSINATURA DOS CONTRATOS</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A85C6C" w:rsidRDefault="00A85C6C">
      <w:pPr>
        <w:spacing w:after="150" w:line="360" w:lineRule="auto"/>
        <w:jc w:val="both"/>
        <w:rPr>
          <w:rFonts w:ascii="Times New Roman" w:hAnsi="Times New Roman" w:cs="Times New Roman"/>
          <w:sz w:val="24"/>
          <w:szCs w:val="24"/>
          <w:u w:val="single"/>
        </w:rPr>
      </w:pPr>
    </w:p>
    <w:p w:rsidR="00A85C6C" w:rsidRDefault="00373569">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A85C6C" w:rsidRDefault="0037356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A85C6C" w:rsidRDefault="00A85C6C">
      <w:pPr>
        <w:spacing w:after="150" w:line="360" w:lineRule="auto"/>
        <w:jc w:val="both"/>
        <w:rPr>
          <w:rFonts w:ascii="Times New Roman" w:hAnsi="Times New Roman" w:cs="Times New Roman"/>
          <w:sz w:val="24"/>
          <w:szCs w:val="24"/>
        </w:rPr>
      </w:pPr>
    </w:p>
    <w:p w:rsidR="00A85C6C" w:rsidRDefault="00373569">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A85C6C" w:rsidRDefault="00373569">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19.1 Poderá</w:t>
      </w:r>
      <w:proofErr w:type="gramEnd"/>
      <w:r>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A85C6C" w:rsidRDefault="0037356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A85C6C" w:rsidRDefault="0037356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A85C6C" w:rsidRDefault="0037356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A85C6C" w:rsidRDefault="00A85C6C">
      <w:pPr>
        <w:pStyle w:val="Default"/>
        <w:spacing w:line="360" w:lineRule="auto"/>
        <w:jc w:val="center"/>
        <w:rPr>
          <w:rFonts w:ascii="Times New Roman" w:hAnsi="Times New Roman" w:cs="Times New Roman"/>
          <w:color w:val="auto"/>
        </w:rPr>
      </w:pPr>
    </w:p>
    <w:p w:rsidR="00A85C6C" w:rsidRDefault="00A85C6C">
      <w:pPr>
        <w:pStyle w:val="Default"/>
        <w:spacing w:line="360" w:lineRule="auto"/>
        <w:rPr>
          <w:rFonts w:ascii="Times New Roman" w:hAnsi="Times New Roman" w:cs="Times New Roman"/>
          <w:color w:val="auto"/>
        </w:rPr>
      </w:pPr>
    </w:p>
    <w:p w:rsidR="00A85C6C" w:rsidRDefault="00373569">
      <w:pPr>
        <w:jc w:val="center"/>
      </w:pPr>
      <w:r>
        <w:rPr>
          <w:rFonts w:ascii="Times New Roman" w:hAnsi="Times New Roman" w:cs="Times New Roman"/>
          <w:color w:val="000000"/>
          <w:sz w:val="24"/>
          <w:szCs w:val="24"/>
        </w:rPr>
        <w:t xml:space="preserve">ARAGARÇAS/GO, aos </w:t>
      </w:r>
      <w:r w:rsidR="005C252B">
        <w:rPr>
          <w:rFonts w:ascii="Times New Roman" w:hAnsi="Times New Roman" w:cs="Times New Roman"/>
          <w:color w:val="000000"/>
          <w:sz w:val="24"/>
          <w:szCs w:val="24"/>
        </w:rPr>
        <w:t>01</w:t>
      </w:r>
      <w:r>
        <w:rPr>
          <w:rFonts w:ascii="Times New Roman" w:hAnsi="Times New Roman" w:cs="Times New Roman"/>
          <w:color w:val="000000"/>
          <w:sz w:val="24"/>
          <w:szCs w:val="24"/>
        </w:rPr>
        <w:t xml:space="preserve"> dias do mês de </w:t>
      </w:r>
      <w:r w:rsidR="005C252B">
        <w:rPr>
          <w:rFonts w:ascii="Times New Roman" w:hAnsi="Times New Roman" w:cs="Times New Roman"/>
          <w:color w:val="000000"/>
          <w:sz w:val="24"/>
          <w:szCs w:val="24"/>
        </w:rPr>
        <w:t>outubro</w:t>
      </w:r>
      <w:bookmarkStart w:id="8" w:name="_GoBack"/>
      <w:bookmarkEnd w:id="8"/>
      <w:r>
        <w:rPr>
          <w:rFonts w:ascii="Times New Roman" w:hAnsi="Times New Roman" w:cs="Times New Roman"/>
          <w:color w:val="000000"/>
          <w:sz w:val="24"/>
          <w:szCs w:val="24"/>
        </w:rPr>
        <w:t xml:space="preserve"> de 2020.</w:t>
      </w:r>
    </w:p>
    <w:p w:rsidR="00A85C6C" w:rsidRDefault="00A85C6C">
      <w:pPr>
        <w:spacing w:after="150" w:line="360" w:lineRule="auto"/>
        <w:jc w:val="center"/>
        <w:rPr>
          <w:rFonts w:ascii="Times New Roman" w:hAnsi="Times New Roman" w:cs="Times New Roman"/>
          <w:color w:val="000000"/>
          <w:sz w:val="24"/>
          <w:szCs w:val="24"/>
        </w:rPr>
      </w:pPr>
    </w:p>
    <w:p w:rsidR="00A85C6C" w:rsidRDefault="0037356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ADRIANA PEDROSO DE MAGALHÃES SOUSA</w:t>
      </w:r>
    </w:p>
    <w:p w:rsidR="00A85C6C" w:rsidRDefault="00373569">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rsidR="00A85C6C" w:rsidRDefault="00A85C6C">
      <w:pPr>
        <w:spacing w:after="150"/>
        <w:jc w:val="center"/>
        <w:rPr>
          <w:rFonts w:ascii="Times New Roman" w:hAnsi="Times New Roman" w:cs="Times New Roman"/>
          <w:color w:val="000000"/>
          <w:sz w:val="24"/>
          <w:szCs w:val="24"/>
        </w:rPr>
      </w:pPr>
    </w:p>
    <w:p w:rsidR="00A85C6C" w:rsidRDefault="0037356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LUIZ DIAS PAES LEME</w:t>
      </w:r>
    </w:p>
    <w:p w:rsidR="00A85C6C" w:rsidRDefault="00373569">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rsidR="00A85C6C" w:rsidRDefault="00A85C6C">
      <w:pPr>
        <w:jc w:val="both"/>
        <w:rPr>
          <w:rFonts w:ascii="Times New Roman" w:hAnsi="Times New Roman" w:cs="Times New Roman"/>
          <w:sz w:val="24"/>
          <w:szCs w:val="24"/>
        </w:rPr>
      </w:pPr>
    </w:p>
    <w:sectPr w:rsidR="00A85C6C" w:rsidSect="00D97487">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FFA" w:rsidRDefault="004D5FFA">
      <w:pPr>
        <w:spacing w:after="0" w:line="240" w:lineRule="auto"/>
      </w:pPr>
      <w:r>
        <w:separator/>
      </w:r>
    </w:p>
  </w:endnote>
  <w:endnote w:type="continuationSeparator" w:id="0">
    <w:p w:rsidR="004D5FFA" w:rsidRDefault="004D5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C6C" w:rsidRDefault="00373569">
    <w:pPr>
      <w:pStyle w:val="Rodap"/>
      <w:pBdr>
        <w:bottom w:val="single" w:sz="12" w:space="1" w:color="auto"/>
      </w:pBdr>
      <w:tabs>
        <w:tab w:val="left" w:pos="6510"/>
      </w:tabs>
      <w:jc w:val="center"/>
    </w:pPr>
    <w:r>
      <w:t>Chamada Pública 2020/2</w:t>
    </w:r>
  </w:p>
  <w:p w:rsidR="00A85C6C" w:rsidRDefault="00A85C6C">
    <w:pPr>
      <w:pStyle w:val="Rodap"/>
      <w:pBdr>
        <w:bottom w:val="single" w:sz="12" w:space="1" w:color="auto"/>
      </w:pBdr>
      <w:tabs>
        <w:tab w:val="left" w:pos="6510"/>
      </w:tabs>
      <w:jc w:val="center"/>
    </w:pPr>
  </w:p>
  <w:p w:rsidR="00A85C6C" w:rsidRDefault="005C252B">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mso-width-relative:page;mso-height-relative:page" o:gfxdata="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jBk4DWAAAACgEAAA8AAAAAAAAAAQAgAAAAIgAAAGRycy9kb3ducmV2LnhtbFBLAQIUABQA&#10;AAAIAIdO4kCnrmNEuQEAAGUDAAAOAAAAAAAAAAEAIAAAACUBAABkcnMvZTJvRG9jLnhtbFBLBQYA&#10;AAAABgAGAFkBAABQBQAAAAA=&#10;" strokecolor="#090" strokeweight="1pt"/>
      </w:pict>
    </w:r>
    <w:r w:rsidR="00373569">
      <w:rPr>
        <w:rFonts w:ascii="Arial" w:hAnsi="Arial" w:cs="Arial"/>
        <w:b/>
        <w:color w:val="009900"/>
        <w:sz w:val="18"/>
        <w:szCs w:val="18"/>
      </w:rPr>
      <w:t>Secretaria de Estado da Educação -</w:t>
    </w:r>
    <w:r w:rsidR="00373569">
      <w:rPr>
        <w:rFonts w:ascii="Arial" w:hAnsi="Arial" w:cs="Arial"/>
        <w:color w:val="009900"/>
        <w:sz w:val="18"/>
        <w:szCs w:val="18"/>
      </w:rPr>
      <w:t>SEDUC</w:t>
    </w:r>
  </w:p>
  <w:p w:rsidR="00A85C6C" w:rsidRDefault="00373569">
    <w:pPr>
      <w:pStyle w:val="Rodap"/>
      <w:jc w:val="center"/>
      <w:rPr>
        <w:rFonts w:ascii="Arial" w:hAnsi="Arial" w:cs="Arial"/>
        <w:color w:val="009900"/>
        <w:sz w:val="18"/>
        <w:szCs w:val="18"/>
      </w:rPr>
    </w:pPr>
    <w:r>
      <w:rPr>
        <w:rFonts w:ascii="Arial" w:hAnsi="Arial" w:cs="Arial"/>
        <w:color w:val="009900"/>
        <w:sz w:val="18"/>
        <w:szCs w:val="18"/>
      </w:rPr>
      <w:t>Gerência de Licitação</w:t>
    </w:r>
  </w:p>
  <w:p w:rsidR="00A85C6C" w:rsidRDefault="00373569">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A85C6C" w:rsidRDefault="00373569">
    <w:pPr>
      <w:pStyle w:val="Rodap"/>
      <w:jc w:val="center"/>
      <w:rPr>
        <w:rFonts w:ascii="Arial" w:hAnsi="Arial" w:cs="Arial"/>
        <w:color w:val="009900"/>
        <w:sz w:val="18"/>
        <w:szCs w:val="18"/>
      </w:rPr>
    </w:pPr>
    <w:r>
      <w:rPr>
        <w:rFonts w:ascii="Arial" w:hAnsi="Arial" w:cs="Arial"/>
        <w:color w:val="009900"/>
        <w:sz w:val="18"/>
        <w:szCs w:val="18"/>
      </w:rPr>
      <w:t>Goiânia - GO</w:t>
    </w:r>
  </w:p>
  <w:p w:rsidR="00A85C6C" w:rsidRDefault="00A85C6C">
    <w:pPr>
      <w:pStyle w:val="Rodap"/>
    </w:pPr>
  </w:p>
  <w:p w:rsidR="00A85C6C" w:rsidRDefault="00A85C6C">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FFA" w:rsidRDefault="004D5FFA">
      <w:pPr>
        <w:spacing w:after="0" w:line="240" w:lineRule="auto"/>
      </w:pPr>
      <w:r>
        <w:separator/>
      </w:r>
    </w:p>
  </w:footnote>
  <w:footnote w:type="continuationSeparator" w:id="0">
    <w:p w:rsidR="004D5FFA" w:rsidRDefault="004D5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C6C" w:rsidRDefault="00373569">
    <w:pPr>
      <w:pStyle w:val="Cabealho"/>
    </w:pPr>
    <w:r>
      <w:rPr>
        <w:noProof/>
        <w:lang w:eastAsia="pt-BR"/>
      </w:rPr>
      <w:drawing>
        <wp:inline distT="0" distB="0" distL="0" distR="0">
          <wp:extent cx="1790700" cy="82550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a:picLocks noChangeAspect="1"/>
                  </pic:cNvPicPr>
                </pic:nvPicPr>
                <pic:blipFill>
                  <a:blip r:embed="rId1"/>
                  <a:stretch>
                    <a:fillRect/>
                  </a:stretch>
                </pic:blipFill>
                <pic:spPr>
                  <a:xfrm>
                    <a:off x="0" y="0"/>
                    <a:ext cx="1801982" cy="830852"/>
                  </a:xfrm>
                  <a:prstGeom prst="rect">
                    <a:avLst/>
                  </a:prstGeom>
                </pic:spPr>
              </pic:pic>
            </a:graphicData>
          </a:graphic>
        </wp:inline>
      </w:drawing>
    </w:r>
  </w:p>
  <w:p w:rsidR="00A85C6C" w:rsidRDefault="00A85C6C">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A1A34"/>
    <w:multiLevelType w:val="multilevel"/>
    <w:tmpl w:val="6A7A1A34"/>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41FA"/>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E36"/>
    <w:rsid w:val="00073055"/>
    <w:rsid w:val="00080D12"/>
    <w:rsid w:val="00082716"/>
    <w:rsid w:val="0008405E"/>
    <w:rsid w:val="000840C6"/>
    <w:rsid w:val="000923AB"/>
    <w:rsid w:val="000A0F5A"/>
    <w:rsid w:val="000C19AB"/>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51B"/>
    <w:rsid w:val="00122755"/>
    <w:rsid w:val="00123564"/>
    <w:rsid w:val="001242E7"/>
    <w:rsid w:val="00125A25"/>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BEA"/>
    <w:rsid w:val="00196CD8"/>
    <w:rsid w:val="00197177"/>
    <w:rsid w:val="001A0B17"/>
    <w:rsid w:val="001A6DEB"/>
    <w:rsid w:val="001A7379"/>
    <w:rsid w:val="001B284B"/>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71B"/>
    <w:rsid w:val="0020688C"/>
    <w:rsid w:val="00206A0C"/>
    <w:rsid w:val="00212348"/>
    <w:rsid w:val="0021339D"/>
    <w:rsid w:val="002142BC"/>
    <w:rsid w:val="0021634D"/>
    <w:rsid w:val="00221AC9"/>
    <w:rsid w:val="00226798"/>
    <w:rsid w:val="00227471"/>
    <w:rsid w:val="0023326E"/>
    <w:rsid w:val="002332D4"/>
    <w:rsid w:val="00235D95"/>
    <w:rsid w:val="00240050"/>
    <w:rsid w:val="00241C43"/>
    <w:rsid w:val="00242DC6"/>
    <w:rsid w:val="00245873"/>
    <w:rsid w:val="00245934"/>
    <w:rsid w:val="0025098A"/>
    <w:rsid w:val="002525E7"/>
    <w:rsid w:val="00254AB3"/>
    <w:rsid w:val="00264268"/>
    <w:rsid w:val="00265B2C"/>
    <w:rsid w:val="00267746"/>
    <w:rsid w:val="0028060B"/>
    <w:rsid w:val="00283CA5"/>
    <w:rsid w:val="00284AD7"/>
    <w:rsid w:val="00287ADF"/>
    <w:rsid w:val="00292F34"/>
    <w:rsid w:val="00297621"/>
    <w:rsid w:val="00297C3D"/>
    <w:rsid w:val="002A136A"/>
    <w:rsid w:val="002A1CA9"/>
    <w:rsid w:val="002A33E8"/>
    <w:rsid w:val="002A3FEC"/>
    <w:rsid w:val="002A41C1"/>
    <w:rsid w:val="002A43B5"/>
    <w:rsid w:val="002A5553"/>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7EE"/>
    <w:rsid w:val="002E6AC8"/>
    <w:rsid w:val="002E6C2F"/>
    <w:rsid w:val="00311CC6"/>
    <w:rsid w:val="00311CE0"/>
    <w:rsid w:val="00313ABE"/>
    <w:rsid w:val="00313D95"/>
    <w:rsid w:val="00314D80"/>
    <w:rsid w:val="0031768B"/>
    <w:rsid w:val="0032035E"/>
    <w:rsid w:val="00323DFC"/>
    <w:rsid w:val="003243B7"/>
    <w:rsid w:val="0032503E"/>
    <w:rsid w:val="00333365"/>
    <w:rsid w:val="00341999"/>
    <w:rsid w:val="00343AF0"/>
    <w:rsid w:val="00346243"/>
    <w:rsid w:val="0035162E"/>
    <w:rsid w:val="00357386"/>
    <w:rsid w:val="0035777B"/>
    <w:rsid w:val="00360F0E"/>
    <w:rsid w:val="0036198F"/>
    <w:rsid w:val="00361A92"/>
    <w:rsid w:val="003627F8"/>
    <w:rsid w:val="00362A83"/>
    <w:rsid w:val="00365DD1"/>
    <w:rsid w:val="003708B3"/>
    <w:rsid w:val="00373569"/>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5FA"/>
    <w:rsid w:val="00421668"/>
    <w:rsid w:val="00421D65"/>
    <w:rsid w:val="0042395E"/>
    <w:rsid w:val="004335BC"/>
    <w:rsid w:val="00433FEC"/>
    <w:rsid w:val="004341F1"/>
    <w:rsid w:val="004360DE"/>
    <w:rsid w:val="00437C56"/>
    <w:rsid w:val="0044227F"/>
    <w:rsid w:val="0044290E"/>
    <w:rsid w:val="00442B6D"/>
    <w:rsid w:val="0044313E"/>
    <w:rsid w:val="0044352B"/>
    <w:rsid w:val="00447570"/>
    <w:rsid w:val="00450B5E"/>
    <w:rsid w:val="004515C0"/>
    <w:rsid w:val="00452B21"/>
    <w:rsid w:val="00457D38"/>
    <w:rsid w:val="004635E1"/>
    <w:rsid w:val="00467214"/>
    <w:rsid w:val="0047418B"/>
    <w:rsid w:val="004758AA"/>
    <w:rsid w:val="00475EB6"/>
    <w:rsid w:val="00477577"/>
    <w:rsid w:val="004834F3"/>
    <w:rsid w:val="00485B5D"/>
    <w:rsid w:val="00485FBA"/>
    <w:rsid w:val="00486358"/>
    <w:rsid w:val="004904D8"/>
    <w:rsid w:val="004917EC"/>
    <w:rsid w:val="00491AE9"/>
    <w:rsid w:val="00492559"/>
    <w:rsid w:val="00493178"/>
    <w:rsid w:val="0049456E"/>
    <w:rsid w:val="00494685"/>
    <w:rsid w:val="00496033"/>
    <w:rsid w:val="0049667E"/>
    <w:rsid w:val="00497210"/>
    <w:rsid w:val="0049761A"/>
    <w:rsid w:val="004A08C0"/>
    <w:rsid w:val="004A2EBB"/>
    <w:rsid w:val="004A3451"/>
    <w:rsid w:val="004A57F2"/>
    <w:rsid w:val="004B3F27"/>
    <w:rsid w:val="004B7689"/>
    <w:rsid w:val="004B76E5"/>
    <w:rsid w:val="004B7C6D"/>
    <w:rsid w:val="004C08B2"/>
    <w:rsid w:val="004C0DC1"/>
    <w:rsid w:val="004C1C52"/>
    <w:rsid w:val="004C6DDD"/>
    <w:rsid w:val="004D1BE8"/>
    <w:rsid w:val="004D5FFA"/>
    <w:rsid w:val="004E09F3"/>
    <w:rsid w:val="004F5CBF"/>
    <w:rsid w:val="005012E6"/>
    <w:rsid w:val="0050154A"/>
    <w:rsid w:val="00503889"/>
    <w:rsid w:val="00503899"/>
    <w:rsid w:val="005049A1"/>
    <w:rsid w:val="0051584F"/>
    <w:rsid w:val="0052303C"/>
    <w:rsid w:val="005236A7"/>
    <w:rsid w:val="00523C03"/>
    <w:rsid w:val="00523C39"/>
    <w:rsid w:val="00531AE3"/>
    <w:rsid w:val="00531E51"/>
    <w:rsid w:val="00532F0C"/>
    <w:rsid w:val="0053612E"/>
    <w:rsid w:val="00536E9B"/>
    <w:rsid w:val="005370B5"/>
    <w:rsid w:val="005408A5"/>
    <w:rsid w:val="005424B0"/>
    <w:rsid w:val="00545C39"/>
    <w:rsid w:val="00545DA3"/>
    <w:rsid w:val="00546710"/>
    <w:rsid w:val="00547639"/>
    <w:rsid w:val="00547821"/>
    <w:rsid w:val="00547DFE"/>
    <w:rsid w:val="00555415"/>
    <w:rsid w:val="00555D66"/>
    <w:rsid w:val="00556683"/>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797"/>
    <w:rsid w:val="005A0E67"/>
    <w:rsid w:val="005A1A2D"/>
    <w:rsid w:val="005A2D21"/>
    <w:rsid w:val="005B12AA"/>
    <w:rsid w:val="005B2CF8"/>
    <w:rsid w:val="005B4782"/>
    <w:rsid w:val="005B4CB6"/>
    <w:rsid w:val="005B7D74"/>
    <w:rsid w:val="005C1FC2"/>
    <w:rsid w:val="005C245C"/>
    <w:rsid w:val="005C252B"/>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303"/>
    <w:rsid w:val="006647CE"/>
    <w:rsid w:val="00673690"/>
    <w:rsid w:val="0067742C"/>
    <w:rsid w:val="0068073D"/>
    <w:rsid w:val="006849E8"/>
    <w:rsid w:val="00685492"/>
    <w:rsid w:val="00686D75"/>
    <w:rsid w:val="0068737C"/>
    <w:rsid w:val="006A0038"/>
    <w:rsid w:val="006A3B16"/>
    <w:rsid w:val="006B030F"/>
    <w:rsid w:val="006B11B2"/>
    <w:rsid w:val="006B29DD"/>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375"/>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CCD"/>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E7C"/>
    <w:rsid w:val="007E398B"/>
    <w:rsid w:val="007F06F6"/>
    <w:rsid w:val="007F0AC0"/>
    <w:rsid w:val="007F13C6"/>
    <w:rsid w:val="007F3DBF"/>
    <w:rsid w:val="00811698"/>
    <w:rsid w:val="00813D1C"/>
    <w:rsid w:val="0081507D"/>
    <w:rsid w:val="0083576F"/>
    <w:rsid w:val="00840A8B"/>
    <w:rsid w:val="0084742A"/>
    <w:rsid w:val="008524AA"/>
    <w:rsid w:val="00856F28"/>
    <w:rsid w:val="00857E40"/>
    <w:rsid w:val="008604A6"/>
    <w:rsid w:val="00860F0A"/>
    <w:rsid w:val="00861279"/>
    <w:rsid w:val="008615D7"/>
    <w:rsid w:val="00861F3C"/>
    <w:rsid w:val="00866C56"/>
    <w:rsid w:val="00867B1B"/>
    <w:rsid w:val="0087053F"/>
    <w:rsid w:val="00871E5D"/>
    <w:rsid w:val="00875410"/>
    <w:rsid w:val="0088266E"/>
    <w:rsid w:val="00882B6E"/>
    <w:rsid w:val="00884283"/>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4711"/>
    <w:rsid w:val="00905356"/>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96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D99"/>
    <w:rsid w:val="00A23C18"/>
    <w:rsid w:val="00A24682"/>
    <w:rsid w:val="00A25499"/>
    <w:rsid w:val="00A260CB"/>
    <w:rsid w:val="00A32E15"/>
    <w:rsid w:val="00A338FF"/>
    <w:rsid w:val="00A35698"/>
    <w:rsid w:val="00A36FBC"/>
    <w:rsid w:val="00A37C8A"/>
    <w:rsid w:val="00A421E4"/>
    <w:rsid w:val="00A43820"/>
    <w:rsid w:val="00A440DD"/>
    <w:rsid w:val="00A44216"/>
    <w:rsid w:val="00A4689C"/>
    <w:rsid w:val="00A5743A"/>
    <w:rsid w:val="00A610ED"/>
    <w:rsid w:val="00A63D62"/>
    <w:rsid w:val="00A6588F"/>
    <w:rsid w:val="00A66EBE"/>
    <w:rsid w:val="00A705D5"/>
    <w:rsid w:val="00A74295"/>
    <w:rsid w:val="00A7528A"/>
    <w:rsid w:val="00A81D9A"/>
    <w:rsid w:val="00A8230C"/>
    <w:rsid w:val="00A85C6C"/>
    <w:rsid w:val="00A91BEC"/>
    <w:rsid w:val="00A94824"/>
    <w:rsid w:val="00A94B22"/>
    <w:rsid w:val="00A95488"/>
    <w:rsid w:val="00AA170D"/>
    <w:rsid w:val="00AA55C2"/>
    <w:rsid w:val="00AA622E"/>
    <w:rsid w:val="00AB1F28"/>
    <w:rsid w:val="00AB358C"/>
    <w:rsid w:val="00AB5AD7"/>
    <w:rsid w:val="00AB6F14"/>
    <w:rsid w:val="00AC3473"/>
    <w:rsid w:val="00AD0A8B"/>
    <w:rsid w:val="00AD29C9"/>
    <w:rsid w:val="00AD3FA1"/>
    <w:rsid w:val="00AD4F18"/>
    <w:rsid w:val="00AD5376"/>
    <w:rsid w:val="00AF16F4"/>
    <w:rsid w:val="00B01241"/>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66A45"/>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954DE"/>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024"/>
    <w:rsid w:val="00C86685"/>
    <w:rsid w:val="00C86E37"/>
    <w:rsid w:val="00C87584"/>
    <w:rsid w:val="00C91DC9"/>
    <w:rsid w:val="00C920A7"/>
    <w:rsid w:val="00C97D44"/>
    <w:rsid w:val="00C97E6A"/>
    <w:rsid w:val="00CA64A0"/>
    <w:rsid w:val="00CB064E"/>
    <w:rsid w:val="00CC47E5"/>
    <w:rsid w:val="00CC6D12"/>
    <w:rsid w:val="00CD5033"/>
    <w:rsid w:val="00CD7C0F"/>
    <w:rsid w:val="00CE0590"/>
    <w:rsid w:val="00CE31D9"/>
    <w:rsid w:val="00CE480A"/>
    <w:rsid w:val="00CE489E"/>
    <w:rsid w:val="00CE621F"/>
    <w:rsid w:val="00CF04A0"/>
    <w:rsid w:val="00CF09D7"/>
    <w:rsid w:val="00CF401A"/>
    <w:rsid w:val="00D011AD"/>
    <w:rsid w:val="00D05AF7"/>
    <w:rsid w:val="00D07805"/>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487"/>
    <w:rsid w:val="00D976A8"/>
    <w:rsid w:val="00DA0770"/>
    <w:rsid w:val="00DA1442"/>
    <w:rsid w:val="00DA165A"/>
    <w:rsid w:val="00DA5B79"/>
    <w:rsid w:val="00DA7F8A"/>
    <w:rsid w:val="00DB3DAF"/>
    <w:rsid w:val="00DC0EAE"/>
    <w:rsid w:val="00DC3CBB"/>
    <w:rsid w:val="00DC550C"/>
    <w:rsid w:val="00DC6C6F"/>
    <w:rsid w:val="00DC7B87"/>
    <w:rsid w:val="00DD3CFD"/>
    <w:rsid w:val="00DD599B"/>
    <w:rsid w:val="00DD7668"/>
    <w:rsid w:val="00DE6412"/>
    <w:rsid w:val="00DE69CF"/>
    <w:rsid w:val="00DF1C93"/>
    <w:rsid w:val="00DF29FA"/>
    <w:rsid w:val="00DF77E2"/>
    <w:rsid w:val="00E07C14"/>
    <w:rsid w:val="00E15C68"/>
    <w:rsid w:val="00E163D8"/>
    <w:rsid w:val="00E20893"/>
    <w:rsid w:val="00E238AF"/>
    <w:rsid w:val="00E30B58"/>
    <w:rsid w:val="00E3268C"/>
    <w:rsid w:val="00E351A1"/>
    <w:rsid w:val="00E37354"/>
    <w:rsid w:val="00E374F9"/>
    <w:rsid w:val="00E4094D"/>
    <w:rsid w:val="00E4105E"/>
    <w:rsid w:val="00E47F47"/>
    <w:rsid w:val="00E528A3"/>
    <w:rsid w:val="00E55C83"/>
    <w:rsid w:val="00E561E7"/>
    <w:rsid w:val="00E600B0"/>
    <w:rsid w:val="00E62032"/>
    <w:rsid w:val="00E66FE9"/>
    <w:rsid w:val="00E67552"/>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AE1"/>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79CA"/>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75AB"/>
    <w:rsid w:val="00FF002A"/>
    <w:rsid w:val="00FF195F"/>
    <w:rsid w:val="00FF1D8E"/>
    <w:rsid w:val="00FF7AD6"/>
    <w:rsid w:val="0BB81FDF"/>
    <w:rsid w:val="20773AE5"/>
    <w:rsid w:val="2C5E4995"/>
    <w:rsid w:val="2E0977FE"/>
    <w:rsid w:val="62AF5DEE"/>
    <w:rsid w:val="64D555DA"/>
    <w:rsid w:val="716F0D0B"/>
    <w:rsid w:val="7F02456B"/>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95AC08"/>
  <w15:docId w15:val="{1CB7B531-58F7-4DC4-9079-3117D2E7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487"/>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9748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NormalWeb">
    <w:name w:val="Normal (Web)"/>
    <w:basedOn w:val="Normal"/>
    <w:uiPriority w:val="99"/>
    <w:unhideWhenUsed/>
    <w:qFormat/>
    <w:rsid w:val="00D9748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rsid w:val="00D97487"/>
    <w:pPr>
      <w:tabs>
        <w:tab w:val="center" w:pos="4252"/>
        <w:tab w:val="right" w:pos="8504"/>
      </w:tabs>
      <w:spacing w:after="0" w:line="240" w:lineRule="auto"/>
    </w:pPr>
  </w:style>
  <w:style w:type="paragraph" w:styleId="Rodap">
    <w:name w:val="footer"/>
    <w:basedOn w:val="Normal"/>
    <w:link w:val="RodapChar"/>
    <w:unhideWhenUsed/>
    <w:qFormat/>
    <w:rsid w:val="00D97487"/>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D97487"/>
    <w:pPr>
      <w:spacing w:after="0" w:line="240" w:lineRule="auto"/>
    </w:pPr>
    <w:rPr>
      <w:rFonts w:ascii="Tahoma" w:hAnsi="Tahoma" w:cs="Tahoma"/>
      <w:sz w:val="16"/>
      <w:szCs w:val="16"/>
    </w:rPr>
  </w:style>
  <w:style w:type="paragraph" w:styleId="Subttulo">
    <w:name w:val="Subtitle"/>
    <w:basedOn w:val="Normal"/>
    <w:link w:val="SubttuloChar"/>
    <w:uiPriority w:val="99"/>
    <w:qFormat/>
    <w:rsid w:val="00D97487"/>
    <w:pPr>
      <w:spacing w:after="0" w:line="240" w:lineRule="auto"/>
      <w:jc w:val="center"/>
    </w:pPr>
    <w:rPr>
      <w:rFonts w:ascii="Times New Roman" w:eastAsia="Times New Roman" w:hAnsi="Times New Roman" w:cs="Times New Roman"/>
      <w:b/>
      <w:sz w:val="24"/>
      <w:szCs w:val="20"/>
      <w:lang w:eastAsia="pt-BR"/>
    </w:rPr>
  </w:style>
  <w:style w:type="character" w:styleId="Forte">
    <w:name w:val="Strong"/>
    <w:basedOn w:val="Fontepargpadro"/>
    <w:uiPriority w:val="22"/>
    <w:qFormat/>
    <w:rsid w:val="00D97487"/>
    <w:rPr>
      <w:b/>
      <w:bCs/>
    </w:rPr>
  </w:style>
  <w:style w:type="character" w:styleId="Hyperlink">
    <w:name w:val="Hyperlink"/>
    <w:basedOn w:val="Fontepargpadro"/>
    <w:uiPriority w:val="99"/>
    <w:unhideWhenUsed/>
    <w:qFormat/>
    <w:rsid w:val="00D97487"/>
    <w:rPr>
      <w:color w:val="0000FF" w:themeColor="hyperlink"/>
      <w:u w:val="single"/>
    </w:rPr>
  </w:style>
  <w:style w:type="character" w:customStyle="1" w:styleId="CabealhoChar">
    <w:name w:val="Cabeçalho Char"/>
    <w:basedOn w:val="Fontepargpadro"/>
    <w:link w:val="Cabealho"/>
    <w:uiPriority w:val="99"/>
    <w:qFormat/>
    <w:rsid w:val="00D97487"/>
  </w:style>
  <w:style w:type="character" w:customStyle="1" w:styleId="RodapChar">
    <w:name w:val="Rodapé Char"/>
    <w:basedOn w:val="Fontepargpadro"/>
    <w:link w:val="Rodap"/>
    <w:qFormat/>
    <w:rsid w:val="00D97487"/>
  </w:style>
  <w:style w:type="character" w:customStyle="1" w:styleId="TextodebaloChar">
    <w:name w:val="Texto de balão Char"/>
    <w:basedOn w:val="Fontepargpadro"/>
    <w:link w:val="Textodebalo"/>
    <w:uiPriority w:val="99"/>
    <w:semiHidden/>
    <w:qFormat/>
    <w:rsid w:val="00D97487"/>
    <w:rPr>
      <w:rFonts w:ascii="Tahoma" w:hAnsi="Tahoma" w:cs="Tahoma"/>
      <w:sz w:val="16"/>
      <w:szCs w:val="16"/>
    </w:rPr>
  </w:style>
  <w:style w:type="paragraph" w:styleId="PargrafodaLista">
    <w:name w:val="List Paragraph"/>
    <w:basedOn w:val="Normal"/>
    <w:uiPriority w:val="34"/>
    <w:qFormat/>
    <w:rsid w:val="00D97487"/>
    <w:pPr>
      <w:ind w:left="720"/>
      <w:contextualSpacing/>
    </w:pPr>
  </w:style>
  <w:style w:type="paragraph" w:customStyle="1" w:styleId="Default">
    <w:name w:val="Default"/>
    <w:uiPriority w:val="99"/>
    <w:qFormat/>
    <w:rsid w:val="00D97487"/>
    <w:pPr>
      <w:autoSpaceDE w:val="0"/>
      <w:autoSpaceDN w:val="0"/>
      <w:adjustRightInd w:val="0"/>
    </w:pPr>
    <w:rPr>
      <w:rFonts w:ascii="Arial" w:hAnsi="Arial" w:cs="Arial"/>
      <w:color w:val="000000"/>
      <w:sz w:val="24"/>
      <w:szCs w:val="24"/>
      <w:lang w:eastAsia="en-US"/>
    </w:rPr>
  </w:style>
  <w:style w:type="character" w:customStyle="1" w:styleId="CorpodetextoChar">
    <w:name w:val="Corpo de texto Char"/>
    <w:basedOn w:val="Fontepargpadro"/>
    <w:link w:val="Corpodetexto"/>
    <w:qFormat/>
    <w:rsid w:val="00D97487"/>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sid w:val="00D97487"/>
    <w:rPr>
      <w:rFonts w:ascii="Times New Roman" w:eastAsia="Times New Roman" w:hAnsi="Times New Roman" w:cs="Times New Roman"/>
      <w:b/>
      <w:sz w:val="24"/>
      <w:szCs w:val="20"/>
      <w:lang w:eastAsia="pt-BR"/>
    </w:rPr>
  </w:style>
  <w:style w:type="paragraph" w:customStyle="1" w:styleId="NIVEL1">
    <w:name w:val="NIVEL1"/>
    <w:basedOn w:val="Normal"/>
    <w:qFormat/>
    <w:rsid w:val="00D97487"/>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D97487"/>
    <w:pPr>
      <w:keepNext/>
      <w:numPr>
        <w:ilvl w:val="1"/>
        <w:numId w:val="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qFormat/>
    <w:rsid w:val="00D97487"/>
    <w:rPr>
      <w:rFonts w:ascii="Arial" w:eastAsia="MS Mincho" w:hAnsi="Arial" w:cs="Times New Roman"/>
      <w:bCs/>
      <w:sz w:val="20"/>
      <w:lang w:eastAsia="ja-JP"/>
    </w:rPr>
  </w:style>
  <w:style w:type="paragraph" w:customStyle="1" w:styleId="textojustificadorecuoprimeiralinha">
    <w:name w:val="texto_justificado_recuo_primeira_linha"/>
    <w:basedOn w:val="Normal"/>
    <w:uiPriority w:val="99"/>
    <w:qFormat/>
    <w:rsid w:val="00D9748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rsid w:val="00D9748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rsid w:val="00D9748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qFormat/>
    <w:rsid w:val="00D97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cao.go.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tyles" Target="styles.xml"/><Relationship Id="rId9" Type="http://schemas.openxmlformats.org/officeDocument/2006/relationships/hyperlink" Target="mailto:52004627@seduc.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7B7C5-C038-4955-8024-C082FBAA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4412</Words>
  <Characters>23828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2020-09-24T19:08:00Z</dcterms:created>
  <dcterms:modified xsi:type="dcterms:W3CDTF">2020-10-02T14:01:00Z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1046-11.2.0.9684</vt:lpwstr>
  </property>
</Properties>
</file>