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C3B8A"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5585091A"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BBB20D4"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04E764EC"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3C17679C" w14:textId="46D77B2C"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907A59">
        <w:rPr>
          <w:rFonts w:ascii="Times New Roman" w:hAnsi="Times New Roman" w:cs="Times New Roman"/>
          <w:bCs/>
          <w:color w:val="000000"/>
          <w:sz w:val="24"/>
          <w:szCs w:val="24"/>
        </w:rPr>
        <w:t xml:space="preserve"> BARÃO II</w:t>
      </w:r>
      <w:r w:rsidRPr="004D1BE8">
        <w:rPr>
          <w:rFonts w:ascii="Times New Roman" w:hAnsi="Times New Roman" w:cs="Times New Roman"/>
          <w:bCs/>
          <w:color w:val="000000"/>
          <w:sz w:val="24"/>
          <w:szCs w:val="24"/>
        </w:rPr>
        <w:t>,</w:t>
      </w:r>
      <w:r w:rsidR="00FE5A05">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907A59">
        <w:rPr>
          <w:rFonts w:ascii="Times New Roman" w:hAnsi="Times New Roman" w:cs="Times New Roman"/>
          <w:bCs/>
          <w:color w:val="000000"/>
          <w:sz w:val="24"/>
          <w:szCs w:val="24"/>
        </w:rPr>
        <w:t>00.670.871/0001-12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BC706C">
        <w:rPr>
          <w:rFonts w:ascii="Times New Roman" w:hAnsi="Times New Roman" w:cs="Times New Roman"/>
          <w:color w:val="000000"/>
          <w:sz w:val="24"/>
          <w:szCs w:val="24"/>
        </w:rPr>
        <w:t xml:space="preserve"> </w:t>
      </w:r>
      <w:r w:rsidR="00907A59" w:rsidRPr="00F7685C">
        <w:rPr>
          <w:rFonts w:ascii="Times New Roman" w:hAnsi="Times New Roman" w:cs="Times New Roman"/>
          <w:b/>
          <w:bCs/>
          <w:color w:val="000000"/>
          <w:sz w:val="24"/>
          <w:szCs w:val="24"/>
        </w:rPr>
        <w:t>COLÉGIO ESTADUAL BARÃO DE MOSSÂMEDES</w:t>
      </w:r>
      <w:r w:rsidRPr="00F7685C">
        <w:rPr>
          <w:rFonts w:ascii="Times New Roman" w:hAnsi="Times New Roman" w:cs="Times New Roman"/>
          <w:b/>
          <w:bCs/>
          <w:color w:val="000000"/>
          <w:sz w:val="24"/>
          <w:szCs w:val="24"/>
        </w:rPr>
        <w:t>,</w:t>
      </w:r>
      <w:r w:rsidR="00FE5A05">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907A59" w:rsidRPr="00F7685C">
        <w:rPr>
          <w:rFonts w:ascii="Times New Roman" w:hAnsi="Times New Roman" w:cs="Times New Roman"/>
          <w:b/>
          <w:bCs/>
          <w:color w:val="000000"/>
          <w:sz w:val="24"/>
          <w:szCs w:val="24"/>
        </w:rPr>
        <w:t>MOSSÂMEDES</w:t>
      </w:r>
      <w:r w:rsidRPr="00F7685C">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907A59" w:rsidRPr="00DA152D">
        <w:rPr>
          <w:rFonts w:ascii="Times New Roman" w:hAnsi="Times New Roman" w:cs="Times New Roman"/>
          <w:b/>
          <w:bCs/>
          <w:color w:val="000000"/>
          <w:sz w:val="24"/>
          <w:szCs w:val="24"/>
        </w:rPr>
        <w:t>GOIÁS</w:t>
      </w:r>
      <w:r w:rsidRPr="00DA152D">
        <w:rPr>
          <w:rFonts w:ascii="Times New Roman" w:hAnsi="Times New Roman" w:cs="Times New Roman"/>
          <w:b/>
          <w:bCs/>
          <w:color w:val="000000"/>
          <w:sz w:val="24"/>
          <w:szCs w:val="24"/>
        </w:rPr>
        <w:t>-GO</w:t>
      </w:r>
      <w:r w:rsidRPr="00F7685C">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907A59" w:rsidRPr="00713BE2">
        <w:rPr>
          <w:rFonts w:ascii="Times New Roman" w:hAnsi="Times New Roman" w:cs="Times New Roman"/>
          <w:b/>
          <w:color w:val="000000"/>
          <w:sz w:val="24"/>
          <w:szCs w:val="24"/>
        </w:rPr>
        <w:t>GISLEY MOREIRA DA SILVA CARVALHO</w:t>
      </w:r>
      <w:r w:rsidRPr="004D1BE8">
        <w:rPr>
          <w:rFonts w:ascii="Times New Roman" w:hAnsi="Times New Roman" w:cs="Times New Roman"/>
          <w:color w:val="000000"/>
          <w:sz w:val="24"/>
          <w:szCs w:val="24"/>
        </w:rPr>
        <w:t xml:space="preserve">, inscrito (a) no CPF nº </w:t>
      </w:r>
      <w:r w:rsidR="00907A59">
        <w:rPr>
          <w:rFonts w:ascii="Times New Roman" w:hAnsi="Times New Roman" w:cs="Times New Roman"/>
          <w:b/>
          <w:color w:val="000000"/>
          <w:sz w:val="24"/>
          <w:szCs w:val="24"/>
        </w:rPr>
        <w:t>783.381.581-00</w:t>
      </w:r>
      <w:r w:rsidRPr="004D1BE8">
        <w:rPr>
          <w:rFonts w:ascii="Times New Roman" w:hAnsi="Times New Roman" w:cs="Times New Roman"/>
          <w:color w:val="000000"/>
          <w:sz w:val="24"/>
          <w:szCs w:val="24"/>
        </w:rPr>
        <w:t xml:space="preserve">, Carteira de Identidade nº </w:t>
      </w:r>
      <w:r w:rsidR="00907A59" w:rsidRPr="00F7685C">
        <w:rPr>
          <w:rFonts w:ascii="Times New Roman" w:hAnsi="Times New Roman" w:cs="Times New Roman"/>
          <w:b/>
          <w:color w:val="000000"/>
          <w:sz w:val="24"/>
          <w:szCs w:val="24"/>
        </w:rPr>
        <w:t>3287514-3592839</w:t>
      </w:r>
      <w:r w:rsidRPr="00F7685C">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para o período de 30 de janeiro a 30 de junho de 2020</w:t>
      </w:r>
      <w:r w:rsidRPr="004D1BE8">
        <w:rPr>
          <w:rFonts w:ascii="Times New Roman" w:hAnsi="Times New Roman" w:cs="Times New Roman"/>
          <w:color w:val="000000"/>
          <w:sz w:val="24"/>
          <w:szCs w:val="24"/>
        </w:rPr>
        <w:t>. Os Grupos Formais/Informais/Individuais deverão apresentar a documentação de Habili</w:t>
      </w:r>
      <w:r w:rsidR="00907A59">
        <w:rPr>
          <w:rFonts w:ascii="Times New Roman" w:hAnsi="Times New Roman" w:cs="Times New Roman"/>
          <w:color w:val="000000"/>
          <w:sz w:val="24"/>
          <w:szCs w:val="24"/>
        </w:rPr>
        <w:t>tação e o Projet</w:t>
      </w:r>
      <w:r w:rsidR="00813EAA">
        <w:rPr>
          <w:rFonts w:ascii="Times New Roman" w:hAnsi="Times New Roman" w:cs="Times New Roman"/>
          <w:color w:val="000000"/>
          <w:sz w:val="24"/>
          <w:szCs w:val="24"/>
        </w:rPr>
        <w:t xml:space="preserve">o de Venda de </w:t>
      </w:r>
      <w:r w:rsidR="00A1466C">
        <w:rPr>
          <w:rFonts w:ascii="Times New Roman" w:hAnsi="Times New Roman" w:cs="Times New Roman"/>
          <w:b/>
          <w:color w:val="000000"/>
          <w:sz w:val="24"/>
          <w:szCs w:val="24"/>
          <w:u w:val="single"/>
        </w:rPr>
        <w:t>25/11/2019 a 13/12/2019, com abertura dia 16/12/</w:t>
      </w:r>
      <w:proofErr w:type="gramStart"/>
      <w:r w:rsidR="00A1466C">
        <w:rPr>
          <w:rFonts w:ascii="Times New Roman" w:hAnsi="Times New Roman" w:cs="Times New Roman"/>
          <w:b/>
          <w:color w:val="000000"/>
          <w:sz w:val="24"/>
          <w:szCs w:val="24"/>
          <w:u w:val="single"/>
        </w:rPr>
        <w:t>2019</w:t>
      </w:r>
      <w:r w:rsidRPr="004D1BE8">
        <w:rPr>
          <w:rFonts w:ascii="Times New Roman" w:hAnsi="Times New Roman" w:cs="Times New Roman"/>
          <w:bCs/>
          <w:color w:val="000000"/>
          <w:sz w:val="24"/>
          <w:szCs w:val="24"/>
        </w:rPr>
        <w:t>,na</w:t>
      </w:r>
      <w:proofErr w:type="gramEnd"/>
      <w:r w:rsidRPr="004D1BE8">
        <w:rPr>
          <w:rFonts w:ascii="Times New Roman" w:hAnsi="Times New Roman" w:cs="Times New Roman"/>
          <w:bCs/>
          <w:color w:val="000000"/>
          <w:sz w:val="24"/>
          <w:szCs w:val="24"/>
        </w:rPr>
        <w:t xml:space="preserve"> sede do Conselho Escolar, situada à</w:t>
      </w:r>
      <w:r w:rsidR="00BC706C">
        <w:rPr>
          <w:rFonts w:ascii="Times New Roman" w:hAnsi="Times New Roman" w:cs="Times New Roman"/>
          <w:bCs/>
          <w:color w:val="000000"/>
          <w:sz w:val="24"/>
          <w:szCs w:val="24"/>
        </w:rPr>
        <w:t xml:space="preserve"> </w:t>
      </w:r>
      <w:r w:rsidR="00EF10DC" w:rsidRPr="00F7685C">
        <w:rPr>
          <w:rFonts w:ascii="Times New Roman" w:hAnsi="Times New Roman" w:cs="Times New Roman"/>
          <w:b/>
          <w:bCs/>
          <w:color w:val="000000"/>
          <w:sz w:val="24"/>
          <w:szCs w:val="24"/>
        </w:rPr>
        <w:t>PRAÇA DOS ESPORTES S/N CENTRO- MOSSÂMEDES-GO, e-mail 52029425@SEDUC.GO.GOV.BR</w:t>
      </w:r>
      <w:r w:rsidRPr="00F7685C">
        <w:rPr>
          <w:rFonts w:ascii="Times New Roman" w:hAnsi="Times New Roman" w:cs="Times New Roman"/>
          <w:bCs/>
          <w:color w:val="000000"/>
          <w:sz w:val="24"/>
          <w:szCs w:val="24"/>
        </w:rPr>
        <w:t>e</w:t>
      </w:r>
      <w:r w:rsidR="00EF10DC" w:rsidRPr="00F7685C">
        <w:rPr>
          <w:rFonts w:ascii="Times New Roman" w:hAnsi="Times New Roman" w:cs="Times New Roman"/>
          <w:b/>
          <w:bCs/>
          <w:color w:val="000000"/>
          <w:sz w:val="24"/>
          <w:szCs w:val="24"/>
        </w:rPr>
        <w:t xml:space="preserve"> TELEFONE (64)3377-1450</w:t>
      </w:r>
      <w:r w:rsidRPr="00F7685C">
        <w:rPr>
          <w:rFonts w:ascii="Times New Roman" w:hAnsi="Times New Roman" w:cs="Times New Roman"/>
          <w:bCs/>
          <w:color w:val="000000"/>
          <w:sz w:val="24"/>
          <w:szCs w:val="24"/>
        </w:rPr>
        <w:t>.</w:t>
      </w:r>
    </w:p>
    <w:p w14:paraId="68EE9626" w14:textId="77777777"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26C06C25" w14:textId="6E31CB88"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3AD4AD01" w14:textId="075A0CD5" w:rsidR="007452F0" w:rsidRPr="00A1466C"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0BFDCF77"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5F91EA3E" w14:textId="77777777" w:rsidTr="00F7685C">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30CC26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B89B4E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EE5F4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FC9302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44A404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4454566F" w14:textId="77777777" w:rsidTr="00F7685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BD43ABD"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7DE6C48"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AECD74E"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B0C9A4F"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D88B3C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70657C2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0580FF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4D68B0D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EF10DC" w:rsidRPr="004D1BE8" w14:paraId="17364536" w14:textId="77777777" w:rsidTr="00F7685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284C8FF" w14:textId="77777777" w:rsidR="00EF10DC" w:rsidRPr="004D1BE8" w:rsidRDefault="00EF10D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B1FD552" w14:textId="77777777" w:rsidR="00EF10DC" w:rsidRPr="002142BC" w:rsidRDefault="00EF10DC" w:rsidP="00594FF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FARINHA DE MANDIOCA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F47A034" w14:textId="77777777" w:rsidR="00EF10DC" w:rsidRPr="002142BC" w:rsidRDefault="00EF10DC" w:rsidP="00594F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D9B6A5" w14:textId="77777777" w:rsidR="00EF10DC" w:rsidRPr="002142BC" w:rsidRDefault="00EF10DC" w:rsidP="00594FF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75</w:t>
            </w:r>
          </w:p>
        </w:tc>
        <w:tc>
          <w:tcPr>
            <w:tcW w:w="683" w:type="pct"/>
            <w:tcBorders>
              <w:top w:val="outset" w:sz="6" w:space="0" w:color="auto"/>
              <w:left w:val="outset" w:sz="6" w:space="0" w:color="auto"/>
              <w:bottom w:val="outset" w:sz="6" w:space="0" w:color="auto"/>
              <w:right w:val="outset" w:sz="6" w:space="0" w:color="auto"/>
            </w:tcBorders>
            <w:vAlign w:val="center"/>
            <w:hideMark/>
          </w:tcPr>
          <w:p w14:paraId="7040A3EB" w14:textId="77777777" w:rsidR="00EF10DC" w:rsidRPr="00217885" w:rsidRDefault="00EF10DC" w:rsidP="00594FF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6,00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ADD4F40" w14:textId="77777777" w:rsidR="00EF10DC" w:rsidRPr="00217885" w:rsidRDefault="00EF10DC" w:rsidP="00594FF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450,00</w:t>
            </w:r>
          </w:p>
        </w:tc>
      </w:tr>
      <w:tr w:rsidR="00EF10DC" w:rsidRPr="004D1BE8" w14:paraId="45298C76" w14:textId="77777777" w:rsidTr="00F7685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809DEF1" w14:textId="77777777" w:rsidR="00EF10DC" w:rsidRPr="004D1BE8" w:rsidRDefault="00EF10D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DBA917A" w14:textId="77777777" w:rsidR="00EF10DC" w:rsidRPr="002142BC" w:rsidRDefault="00EF10DC" w:rsidP="00594FF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LEITE IN NATURA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96BCB91" w14:textId="77777777" w:rsidR="00EF10DC" w:rsidRPr="002142BC" w:rsidRDefault="00EF10DC" w:rsidP="00594F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r w:rsidRPr="002142BC">
              <w:rPr>
                <w:rFonts w:ascii="Times New Roman" w:eastAsia="Times New Roman" w:hAnsi="Times New Roman" w:cs="Times New Roman"/>
                <w:color w:val="333333"/>
                <w:sz w:val="24"/>
                <w:szCs w:val="24"/>
                <w:lang w:eastAsia="pt-BR"/>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076D2FC7" w14:textId="77777777" w:rsidR="00EF10DC" w:rsidRPr="002142BC" w:rsidRDefault="00EF10DC" w:rsidP="00594FF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555</w:t>
            </w:r>
          </w:p>
        </w:tc>
        <w:tc>
          <w:tcPr>
            <w:tcW w:w="683" w:type="pct"/>
            <w:tcBorders>
              <w:top w:val="outset" w:sz="6" w:space="0" w:color="auto"/>
              <w:left w:val="outset" w:sz="6" w:space="0" w:color="auto"/>
              <w:bottom w:val="outset" w:sz="6" w:space="0" w:color="auto"/>
              <w:right w:val="outset" w:sz="6" w:space="0" w:color="auto"/>
            </w:tcBorders>
            <w:vAlign w:val="center"/>
            <w:hideMark/>
          </w:tcPr>
          <w:p w14:paraId="02CE9E51" w14:textId="77777777" w:rsidR="00EF10DC" w:rsidRPr="00217885" w:rsidRDefault="00EF10DC" w:rsidP="00594FF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B9C45AB" w14:textId="77777777" w:rsidR="00EF10DC" w:rsidRPr="00217885" w:rsidRDefault="00EF10DC" w:rsidP="00594FF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2.220,00</w:t>
            </w:r>
          </w:p>
        </w:tc>
      </w:tr>
      <w:tr w:rsidR="00EF10DC" w:rsidRPr="004D1BE8" w14:paraId="33A2BFBF" w14:textId="77777777" w:rsidTr="00F7685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5FE6574" w14:textId="77777777" w:rsidR="00EF10DC" w:rsidRPr="004D1BE8" w:rsidRDefault="00EF10D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B870421" w14:textId="77777777" w:rsidR="00EF10DC" w:rsidRPr="002142BC" w:rsidRDefault="00EF10DC" w:rsidP="00594F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LOMBO DE PORCO</w:t>
            </w:r>
          </w:p>
        </w:tc>
        <w:tc>
          <w:tcPr>
            <w:tcW w:w="795" w:type="pct"/>
            <w:tcBorders>
              <w:top w:val="outset" w:sz="6" w:space="0" w:color="auto"/>
              <w:left w:val="outset" w:sz="6" w:space="0" w:color="auto"/>
              <w:bottom w:val="outset" w:sz="6" w:space="0" w:color="auto"/>
              <w:right w:val="outset" w:sz="6" w:space="0" w:color="auto"/>
            </w:tcBorders>
            <w:vAlign w:val="center"/>
          </w:tcPr>
          <w:p w14:paraId="35B662E5" w14:textId="77777777" w:rsidR="00EF10DC" w:rsidRPr="002142BC" w:rsidRDefault="00EF10DC" w:rsidP="00594F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FCBD3D" w14:textId="77777777" w:rsidR="00EF10DC" w:rsidRPr="002142BC" w:rsidRDefault="00EF10DC" w:rsidP="00594F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683" w:type="pct"/>
            <w:tcBorders>
              <w:top w:val="outset" w:sz="6" w:space="0" w:color="auto"/>
              <w:left w:val="outset" w:sz="6" w:space="0" w:color="auto"/>
              <w:bottom w:val="outset" w:sz="6" w:space="0" w:color="auto"/>
              <w:right w:val="outset" w:sz="6" w:space="0" w:color="auto"/>
            </w:tcBorders>
            <w:vAlign w:val="center"/>
          </w:tcPr>
          <w:p w14:paraId="6AF4A307" w14:textId="77777777" w:rsidR="00EF10DC" w:rsidRPr="00217885" w:rsidRDefault="00EF10DC" w:rsidP="00594FF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17,29</w:t>
            </w:r>
          </w:p>
        </w:tc>
        <w:tc>
          <w:tcPr>
            <w:tcW w:w="1041" w:type="pct"/>
            <w:tcBorders>
              <w:top w:val="outset" w:sz="6" w:space="0" w:color="auto"/>
              <w:left w:val="outset" w:sz="6" w:space="0" w:color="auto"/>
              <w:bottom w:val="outset" w:sz="6" w:space="0" w:color="auto"/>
              <w:right w:val="outset" w:sz="6" w:space="0" w:color="auto"/>
            </w:tcBorders>
            <w:vAlign w:val="center"/>
          </w:tcPr>
          <w:p w14:paraId="461F2387" w14:textId="77777777" w:rsidR="00EF10DC" w:rsidRPr="00217885" w:rsidRDefault="00EF10DC" w:rsidP="00594FF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2.420,00</w:t>
            </w:r>
          </w:p>
        </w:tc>
      </w:tr>
      <w:tr w:rsidR="00EF10DC" w:rsidRPr="004D1BE8" w14:paraId="764A3766" w14:textId="77777777" w:rsidTr="00F7685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5A2C3BA" w14:textId="77777777" w:rsidR="00EF10DC" w:rsidRPr="004D1BE8" w:rsidRDefault="00EF10D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03B7908" w14:textId="77777777" w:rsidR="00EF10DC" w:rsidRPr="002142BC" w:rsidRDefault="00EF10DC" w:rsidP="00594F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149F062B" w14:textId="77777777" w:rsidR="00EF10DC" w:rsidRPr="002142BC" w:rsidRDefault="00EF10DC" w:rsidP="00594F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BC666E" w14:textId="77777777" w:rsidR="00EF10DC" w:rsidRPr="002142BC" w:rsidRDefault="00EF10DC" w:rsidP="00594F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247</w:t>
            </w:r>
            <w:r w:rsidR="00FE5A05">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948</w:t>
            </w:r>
          </w:p>
        </w:tc>
        <w:tc>
          <w:tcPr>
            <w:tcW w:w="683" w:type="pct"/>
            <w:tcBorders>
              <w:top w:val="outset" w:sz="6" w:space="0" w:color="auto"/>
              <w:left w:val="outset" w:sz="6" w:space="0" w:color="auto"/>
              <w:bottom w:val="outset" w:sz="6" w:space="0" w:color="auto"/>
              <w:right w:val="outset" w:sz="6" w:space="0" w:color="auto"/>
            </w:tcBorders>
            <w:vAlign w:val="center"/>
          </w:tcPr>
          <w:p w14:paraId="5DB25663" w14:textId="77777777" w:rsidR="00EF10DC" w:rsidRPr="00217885" w:rsidRDefault="00EF10DC" w:rsidP="00594FF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1DA8F84C" w14:textId="77777777" w:rsidR="00EF10DC" w:rsidRPr="00217885" w:rsidRDefault="00EF10DC" w:rsidP="00594FF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991,79</w:t>
            </w:r>
          </w:p>
        </w:tc>
      </w:tr>
      <w:tr w:rsidR="007452F0" w:rsidRPr="004D1BE8" w14:paraId="5FA4FD68"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83C4250"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AC8AD16" w14:textId="77777777"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EF10DC">
              <w:rPr>
                <w:rFonts w:ascii="Times New Roman" w:eastAsia="Times New Roman" w:hAnsi="Times New Roman" w:cs="Times New Roman"/>
                <w:b/>
                <w:color w:val="333333"/>
                <w:sz w:val="24"/>
                <w:szCs w:val="24"/>
                <w:lang w:eastAsia="pt-BR"/>
              </w:rPr>
              <w:t>6.082,39</w:t>
            </w:r>
          </w:p>
        </w:tc>
      </w:tr>
    </w:tbl>
    <w:p w14:paraId="579A6582"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59350730"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6261A9E8" w14:textId="77777777" w:rsidR="007452F0" w:rsidRPr="004D1BE8" w:rsidRDefault="007452F0" w:rsidP="004D1BE8">
      <w:pPr>
        <w:spacing w:after="150"/>
        <w:jc w:val="both"/>
        <w:rPr>
          <w:rFonts w:ascii="Times New Roman" w:hAnsi="Times New Roman" w:cs="Times New Roman"/>
          <w:b/>
          <w:sz w:val="24"/>
          <w:szCs w:val="24"/>
        </w:rPr>
      </w:pPr>
    </w:p>
    <w:p w14:paraId="57C01195"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7E6F54F8" w14:textId="691E6781"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4E75B6B3" w14:textId="14EECE04" w:rsidR="00A1466C" w:rsidRDefault="00A1466C" w:rsidP="004D1BE8">
      <w:pPr>
        <w:spacing w:after="150" w:line="360" w:lineRule="auto"/>
        <w:jc w:val="both"/>
        <w:rPr>
          <w:rFonts w:ascii="Times New Roman" w:hAnsi="Times New Roman" w:cs="Times New Roman"/>
          <w:color w:val="000000"/>
          <w:sz w:val="24"/>
          <w:szCs w:val="24"/>
        </w:rPr>
      </w:pPr>
    </w:p>
    <w:p w14:paraId="286232E4" w14:textId="77777777" w:rsidR="00A1466C" w:rsidRPr="004D1BE8" w:rsidRDefault="00A1466C" w:rsidP="004D1BE8">
      <w:pPr>
        <w:spacing w:after="150" w:line="360" w:lineRule="auto"/>
        <w:jc w:val="both"/>
        <w:rPr>
          <w:rFonts w:ascii="Times New Roman" w:hAnsi="Times New Roman" w:cs="Times New Roman"/>
          <w:color w:val="000000"/>
          <w:sz w:val="24"/>
          <w:szCs w:val="24"/>
        </w:rPr>
      </w:pPr>
      <w:bookmarkStart w:id="0" w:name="_GoBack"/>
      <w:bookmarkEnd w:id="0"/>
    </w:p>
    <w:p w14:paraId="101BB81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1272FA7E"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600071F6"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0C20E16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6475047D"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783A0CD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660BA7B6"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682DEB06"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449E3353"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0423D172"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6D26B12B"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0067A5A7"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234AA1DB"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01300C2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2B4F01DF"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1107895B"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4.1.3As certidões positivas de débito serão aceitas se, com teor de negativa</w:t>
      </w:r>
      <w:r w:rsidRPr="004D1BE8">
        <w:rPr>
          <w:rFonts w:ascii="Times New Roman" w:hAnsi="Times New Roman" w:cs="Times New Roman"/>
        </w:rPr>
        <w:t>.</w:t>
      </w:r>
    </w:p>
    <w:p w14:paraId="692D0FA8"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00BE8CF2"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2931C0B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74BBB53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6023671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937B64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795792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2FA050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344E51DF"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A7987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279055B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734EA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405D01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1E0E0596"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1AF91A8B"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617C122C" w14:textId="77777777" w:rsidR="007452F0" w:rsidRPr="004D1BE8" w:rsidRDefault="007452F0" w:rsidP="004D1BE8">
      <w:pPr>
        <w:spacing w:after="150" w:line="360" w:lineRule="auto"/>
        <w:jc w:val="both"/>
        <w:rPr>
          <w:rFonts w:ascii="Times New Roman" w:hAnsi="Times New Roman" w:cs="Times New Roman"/>
          <w:b/>
          <w:sz w:val="24"/>
          <w:szCs w:val="24"/>
        </w:rPr>
      </w:pPr>
    </w:p>
    <w:p w14:paraId="6FD20D5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6857410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7667D6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8AE4E2C"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21F9A775"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0199F33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-Lista dos Associados com DAP e sem DAP, quando houver;</w:t>
      </w:r>
    </w:p>
    <w:p w14:paraId="0A1387C7"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2A4CA321"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591AF30E"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79EB3BE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5066374E"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7C648745"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37A65D66"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0459EB4C"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8A482E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2A3E858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3B963D7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0DC04CB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254B6CC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5998205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3C1ECACF"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04572911"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1ECF17B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9CCA2B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0A8B0FE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4, de 2 de abril de 2015, não podendo alterar sua original configuração.</w:t>
      </w:r>
    </w:p>
    <w:p w14:paraId="13EE37C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34DEE13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57250C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D9271D5"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2625DC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p>
    <w:p w14:paraId="15856E8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3AED13D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341F1C29"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288830CE"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0BC5157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22D667A1"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165251B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F14FB11"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2F0C07A"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3914C13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6C44497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w:t>
      </w:r>
      <w:proofErr w:type="spellStart"/>
      <w:r w:rsidRPr="004D1BE8">
        <w:rPr>
          <w:rFonts w:ascii="Times New Roman" w:hAnsi="Times New Roman" w:cs="Times New Roman"/>
          <w:b/>
          <w:color w:val="000000"/>
          <w:sz w:val="24"/>
          <w:szCs w:val="24"/>
        </w:rPr>
        <w:t>mapa.php</w:t>
      </w:r>
      <w:proofErr w:type="spellEnd"/>
      <w:r w:rsidRPr="004D1BE8">
        <w:rPr>
          <w:rFonts w:ascii="Times New Roman" w:hAnsi="Times New Roman" w:cs="Times New Roman"/>
          <w:color w:val="000000"/>
          <w:sz w:val="24"/>
          <w:szCs w:val="24"/>
        </w:rPr>
        <w:t>), grupo de projetos do Estado, e grupo de propostas do País.</w:t>
      </w:r>
    </w:p>
    <w:p w14:paraId="12C3642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6CE6D54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6E9026A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Manual de Aquisição de Produtos da Agricultura Familiar para a Alimentação Escolar – 2ª Edição (pág. 23), atualizada com a Resolução CD/FNDE nº. 04/2015, publicada pelo Fundo Nacional de </w:t>
      </w:r>
      <w:r w:rsidRPr="004D1BE8">
        <w:rPr>
          <w:rFonts w:ascii="Times New Roman" w:hAnsi="Times New Roman" w:cs="Times New Roman"/>
          <w:sz w:val="24"/>
          <w:szCs w:val="24"/>
        </w:rPr>
        <w:lastRenderedPageBreak/>
        <w:t>Desenvolvi</w:t>
      </w:r>
      <w:r w:rsidRPr="004D1BE8">
        <w:rPr>
          <w:rFonts w:ascii="Times New Roman" w:hAnsi="Times New Roman" w:cs="Times New Roman"/>
          <w:sz w:val="24"/>
          <w:szCs w:val="24"/>
        </w:rPr>
        <w:softHyphen/>
        <w:t>mento da Educação (FNDE) para o Programa Nacional de Alimentação Escolar (PNAE):</w:t>
      </w:r>
    </w:p>
    <w:p w14:paraId="2B28DC05"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598D7A91"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atualizada para o ano de 2017</w:t>
      </w:r>
      <w:r w:rsidRPr="004D1BE8">
        <w:rPr>
          <w:b w:val="0"/>
          <w:szCs w:val="24"/>
        </w:rPr>
        <w:t>.) ”</w:t>
      </w:r>
    </w:p>
    <w:p w14:paraId="23A3E2D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1424DF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47B5B9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21A8823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5899636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0F867ECC"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35BB039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6284B900" w14:textId="77777777" w:rsidR="007452F0" w:rsidRPr="004D1BE8" w:rsidRDefault="007452F0" w:rsidP="004D1BE8">
      <w:pPr>
        <w:pStyle w:val="Subttulo"/>
        <w:jc w:val="both"/>
        <w:rPr>
          <w:b w:val="0"/>
          <w:color w:val="FF0000"/>
          <w:szCs w:val="24"/>
        </w:rPr>
      </w:pPr>
    </w:p>
    <w:p w14:paraId="18BA215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379E1FD6" w14:textId="77777777" w:rsidR="007452F0" w:rsidRPr="004D1BE8" w:rsidRDefault="007452F0" w:rsidP="004D1BE8">
      <w:pPr>
        <w:pStyle w:val="Subttulo"/>
        <w:jc w:val="both"/>
        <w:rPr>
          <w:szCs w:val="24"/>
        </w:rPr>
      </w:pPr>
    </w:p>
    <w:p w14:paraId="483819AD"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 xml:space="preserve">maior </w:t>
      </w:r>
      <w:proofErr w:type="spellStart"/>
      <w:r w:rsidRPr="004D1BE8">
        <w:rPr>
          <w:rFonts w:ascii="Times New Roman" w:hAnsi="Times New Roman" w:cs="Times New Roman"/>
          <w:b/>
          <w:sz w:val="24"/>
          <w:szCs w:val="24"/>
          <w:u w:val="single"/>
        </w:rPr>
        <w:t>porcentagem</w:t>
      </w:r>
      <w:r w:rsidRPr="004D1BE8">
        <w:rPr>
          <w:rFonts w:ascii="Times New Roman" w:hAnsi="Times New Roman" w:cs="Times New Roman"/>
          <w:sz w:val="24"/>
          <w:szCs w:val="24"/>
        </w:rPr>
        <w:t>de</w:t>
      </w:r>
      <w:proofErr w:type="spellEnd"/>
      <w:r w:rsidRPr="004D1BE8">
        <w:rPr>
          <w:rFonts w:ascii="Times New Roman" w:hAnsi="Times New Roman" w:cs="Times New Roman"/>
          <w:sz w:val="24"/>
          <w:szCs w:val="24"/>
        </w:rPr>
        <w:t xml:space="preserve"> assentados da reforma agrária, quilombolas ou indígenas no seu quadro de associados/cooperados.</w:t>
      </w:r>
    </w:p>
    <w:p w14:paraId="2B3DDFE2"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w:t>
      </w:r>
      <w:proofErr w:type="gramStart"/>
      <w:r w:rsidRPr="004D1BE8">
        <w:rPr>
          <w:rFonts w:ascii="Times New Roman" w:hAnsi="Times New Roman" w:cs="Times New Roman"/>
          <w:sz w:val="24"/>
          <w:szCs w:val="24"/>
        </w:rPr>
        <w:t>. ”</w:t>
      </w:r>
      <w:proofErr w:type="gramEnd"/>
      <w:r w:rsidRPr="004D1BE8">
        <w:rPr>
          <w:rFonts w:ascii="Times New Roman" w:hAnsi="Times New Roman" w:cs="Times New Roman"/>
          <w:sz w:val="24"/>
          <w:szCs w:val="24"/>
        </w:rPr>
        <w:t xml:space="preserve"> </w:t>
      </w:r>
    </w:p>
    <w:p w14:paraId="7FC2B95D"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6C4E23F0"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w:t>
      </w:r>
      <w:proofErr w:type="gramStart"/>
      <w:r w:rsidRPr="004D1BE8">
        <w:rPr>
          <w:rFonts w:ascii="Times New Roman" w:hAnsi="Times New Roman" w:cs="Times New Roman"/>
          <w:sz w:val="24"/>
          <w:szCs w:val="24"/>
        </w:rPr>
        <w:t>. ”</w:t>
      </w:r>
      <w:proofErr w:type="gramEnd"/>
    </w:p>
    <w:p w14:paraId="0CC59179" w14:textId="24AAF490" w:rsidR="007452F0" w:rsidRDefault="007452F0" w:rsidP="004D1BE8">
      <w:pPr>
        <w:pStyle w:val="Default"/>
        <w:jc w:val="both"/>
        <w:rPr>
          <w:rFonts w:ascii="Times New Roman" w:hAnsi="Times New Roman" w:cs="Times New Roman"/>
          <w:color w:val="auto"/>
        </w:rPr>
      </w:pPr>
    </w:p>
    <w:p w14:paraId="4D750018" w14:textId="1C917303" w:rsidR="00A1466C" w:rsidRDefault="00A1466C" w:rsidP="004D1BE8">
      <w:pPr>
        <w:pStyle w:val="Default"/>
        <w:jc w:val="both"/>
        <w:rPr>
          <w:rFonts w:ascii="Times New Roman" w:hAnsi="Times New Roman" w:cs="Times New Roman"/>
          <w:color w:val="auto"/>
        </w:rPr>
      </w:pPr>
    </w:p>
    <w:p w14:paraId="12F5E8D9" w14:textId="7EF28D7E" w:rsidR="00A1466C" w:rsidRDefault="00A1466C" w:rsidP="004D1BE8">
      <w:pPr>
        <w:pStyle w:val="Default"/>
        <w:jc w:val="both"/>
        <w:rPr>
          <w:rFonts w:ascii="Times New Roman" w:hAnsi="Times New Roman" w:cs="Times New Roman"/>
          <w:color w:val="auto"/>
        </w:rPr>
      </w:pPr>
    </w:p>
    <w:p w14:paraId="3A2B119C" w14:textId="77777777" w:rsidR="00A1466C" w:rsidRPr="004D1BE8" w:rsidRDefault="00A1466C" w:rsidP="004D1BE8">
      <w:pPr>
        <w:pStyle w:val="Default"/>
        <w:jc w:val="both"/>
        <w:rPr>
          <w:rFonts w:ascii="Times New Roman" w:hAnsi="Times New Roman" w:cs="Times New Roman"/>
          <w:color w:val="auto"/>
        </w:rPr>
      </w:pPr>
    </w:p>
    <w:p w14:paraId="126A75FF"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lastRenderedPageBreak/>
        <w:t xml:space="preserve">8. </w:t>
      </w:r>
      <w:r w:rsidRPr="004D1BE8">
        <w:rPr>
          <w:rFonts w:ascii="Times New Roman" w:eastAsia="Calibri" w:hAnsi="Times New Roman" w:cs="Times New Roman"/>
          <w:b/>
          <w:bCs/>
          <w:color w:val="000000"/>
          <w:sz w:val="24"/>
          <w:szCs w:val="24"/>
        </w:rPr>
        <w:t>DOS RECURSOS ADMINISTRATIVOS</w:t>
      </w:r>
    </w:p>
    <w:p w14:paraId="193D8378" w14:textId="77777777"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67E93F2D"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7A297E1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24D7CD11"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05E2D760"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6A6D3B50"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w:t>
      </w:r>
      <w:r w:rsidRPr="00F7685C">
        <w:rPr>
          <w:rFonts w:ascii="Times New Roman" w:hAnsi="Times New Roman" w:cs="Times New Roman"/>
          <w:sz w:val="24"/>
          <w:szCs w:val="24"/>
        </w:rPr>
        <w:t xml:space="preserve">gêneros alimentícios especificados nesta Chamada Pública deverão ser entregues na Unidade </w:t>
      </w:r>
      <w:proofErr w:type="gramStart"/>
      <w:r w:rsidRPr="00F7685C">
        <w:rPr>
          <w:rFonts w:ascii="Times New Roman" w:hAnsi="Times New Roman" w:cs="Times New Roman"/>
          <w:sz w:val="24"/>
          <w:szCs w:val="24"/>
        </w:rPr>
        <w:t xml:space="preserve">Escolar </w:t>
      </w:r>
      <w:r w:rsidR="00854AF3">
        <w:rPr>
          <w:rFonts w:ascii="Times New Roman" w:hAnsi="Times New Roman" w:cs="Times New Roman"/>
          <w:sz w:val="24"/>
          <w:szCs w:val="24"/>
        </w:rPr>
        <w:t xml:space="preserve"> </w:t>
      </w:r>
      <w:r w:rsidR="00854AF3" w:rsidRPr="00854AF3">
        <w:rPr>
          <w:rFonts w:ascii="Times New Roman" w:hAnsi="Times New Roman" w:cs="Times New Roman"/>
          <w:b/>
          <w:sz w:val="24"/>
          <w:szCs w:val="24"/>
        </w:rPr>
        <w:t>COLÉGIO</w:t>
      </w:r>
      <w:proofErr w:type="gramEnd"/>
      <w:r w:rsidR="00854AF3" w:rsidRPr="00854AF3">
        <w:rPr>
          <w:rFonts w:ascii="Times New Roman" w:hAnsi="Times New Roman" w:cs="Times New Roman"/>
          <w:b/>
          <w:sz w:val="24"/>
          <w:szCs w:val="24"/>
        </w:rPr>
        <w:t xml:space="preserve"> ESTADUAL</w:t>
      </w:r>
      <w:r w:rsidR="00854AF3">
        <w:rPr>
          <w:rFonts w:ascii="Times New Roman" w:hAnsi="Times New Roman" w:cs="Times New Roman"/>
          <w:b/>
          <w:sz w:val="24"/>
          <w:szCs w:val="24"/>
        </w:rPr>
        <w:t xml:space="preserve"> </w:t>
      </w:r>
      <w:r w:rsidR="00EF10DC" w:rsidRPr="00854AF3">
        <w:rPr>
          <w:rFonts w:ascii="Times New Roman" w:hAnsi="Times New Roman" w:cs="Times New Roman"/>
          <w:b/>
          <w:sz w:val="24"/>
          <w:szCs w:val="24"/>
        </w:rPr>
        <w:t>BARÃO</w:t>
      </w:r>
      <w:r w:rsidR="00854AF3">
        <w:rPr>
          <w:rFonts w:ascii="Times New Roman" w:hAnsi="Times New Roman" w:cs="Times New Roman"/>
          <w:b/>
          <w:sz w:val="24"/>
          <w:szCs w:val="24"/>
        </w:rPr>
        <w:t xml:space="preserve"> DE MOSSAMEDES</w:t>
      </w:r>
      <w:r w:rsidR="00F7685C">
        <w:rPr>
          <w:rFonts w:ascii="Times New Roman" w:hAnsi="Times New Roman" w:cs="Times New Roman"/>
          <w:bCs/>
          <w:sz w:val="24"/>
          <w:szCs w:val="24"/>
        </w:rPr>
        <w:t>, situada à</w:t>
      </w:r>
      <w:r w:rsidR="00EF10DC" w:rsidRPr="00F7685C">
        <w:rPr>
          <w:rFonts w:ascii="Times New Roman" w:hAnsi="Times New Roman" w:cs="Times New Roman"/>
          <w:b/>
          <w:bCs/>
          <w:color w:val="000000"/>
          <w:sz w:val="24"/>
          <w:szCs w:val="24"/>
        </w:rPr>
        <w:t xml:space="preserve"> PRAÇA DOS ESPORTES S/N CENTRO</w:t>
      </w:r>
      <w:r w:rsidRPr="00F7685C">
        <w:rPr>
          <w:rFonts w:ascii="Times New Roman" w:hAnsi="Times New Roman" w:cs="Times New Roman"/>
          <w:bCs/>
          <w:sz w:val="24"/>
          <w:szCs w:val="24"/>
        </w:rPr>
        <w:t>, município de</w:t>
      </w:r>
      <w:r w:rsidR="00854AF3">
        <w:rPr>
          <w:rFonts w:ascii="Times New Roman" w:hAnsi="Times New Roman" w:cs="Times New Roman"/>
          <w:bCs/>
          <w:sz w:val="24"/>
          <w:szCs w:val="24"/>
        </w:rPr>
        <w:t xml:space="preserve"> </w:t>
      </w:r>
      <w:proofErr w:type="spellStart"/>
      <w:r w:rsidR="00EF10DC" w:rsidRPr="00F7685C">
        <w:rPr>
          <w:rFonts w:ascii="Times New Roman" w:hAnsi="Times New Roman" w:cs="Times New Roman"/>
          <w:b/>
          <w:bCs/>
          <w:color w:val="000000"/>
          <w:sz w:val="24"/>
          <w:szCs w:val="24"/>
        </w:rPr>
        <w:t>MOSSÂMEDES-GO</w:t>
      </w:r>
      <w:r w:rsidRPr="00F7685C">
        <w:rPr>
          <w:rFonts w:ascii="Times New Roman" w:hAnsi="Times New Roman" w:cs="Times New Roman"/>
          <w:sz w:val="24"/>
          <w:szCs w:val="24"/>
        </w:rPr>
        <w:t>,para</w:t>
      </w:r>
      <w:proofErr w:type="spellEnd"/>
      <w:r w:rsidRPr="00F7685C">
        <w:rPr>
          <w:rFonts w:ascii="Times New Roman" w:hAnsi="Times New Roman" w:cs="Times New Roman"/>
          <w:sz w:val="24"/>
          <w:szCs w:val="24"/>
        </w:rPr>
        <w:t xml:space="preserve"> avaliação e seleção dos produtos a serem</w:t>
      </w:r>
      <w:r w:rsidRPr="004D1BE8">
        <w:rPr>
          <w:rFonts w:ascii="Times New Roman" w:hAnsi="Times New Roman" w:cs="Times New Roman"/>
          <w:sz w:val="24"/>
          <w:szCs w:val="24"/>
        </w:rPr>
        <w:t xml:space="preserve"> adquiridos, as quais deverão ser submetidas a testes necessários.</w:t>
      </w:r>
    </w:p>
    <w:p w14:paraId="7B896A2A"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61BAC1FF"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54B12D7A"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2C2A72FE" w14:textId="77777777" w:rsidR="007452F0" w:rsidRPr="004D1BE8" w:rsidRDefault="007452F0" w:rsidP="004D1BE8">
      <w:pPr>
        <w:jc w:val="both"/>
        <w:rPr>
          <w:rFonts w:ascii="Times New Roman" w:hAnsi="Times New Roman" w:cs="Times New Roman"/>
          <w:sz w:val="24"/>
          <w:szCs w:val="24"/>
        </w:rPr>
      </w:pPr>
    </w:p>
    <w:p w14:paraId="738A53A9"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1CB86EFC" w14:textId="77777777" w:rsidR="007452F0" w:rsidRPr="00F7685C"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F7685C">
        <w:rPr>
          <w:rFonts w:ascii="Times New Roman" w:hAnsi="Times New Roman" w:cs="Times New Roman"/>
          <w:sz w:val="24"/>
          <w:szCs w:val="24"/>
        </w:rPr>
        <w:t xml:space="preserve">Os gêneros alimentícios deverão ser entregues, na Unidade Escolar </w:t>
      </w:r>
      <w:r w:rsidR="00BC706C" w:rsidRPr="00BC706C">
        <w:rPr>
          <w:rFonts w:ascii="Times New Roman" w:hAnsi="Times New Roman" w:cs="Times New Roman"/>
          <w:b/>
          <w:sz w:val="24"/>
          <w:szCs w:val="24"/>
        </w:rPr>
        <w:t>COLÉGIO ESTADUAL</w:t>
      </w:r>
      <w:r w:rsidR="00BC706C">
        <w:rPr>
          <w:rFonts w:ascii="Times New Roman" w:hAnsi="Times New Roman" w:cs="Times New Roman"/>
          <w:sz w:val="24"/>
          <w:szCs w:val="24"/>
        </w:rPr>
        <w:t xml:space="preserve"> </w:t>
      </w:r>
      <w:r w:rsidR="00BC706C" w:rsidRPr="00BC706C">
        <w:rPr>
          <w:rFonts w:ascii="Times New Roman" w:hAnsi="Times New Roman" w:cs="Times New Roman"/>
          <w:b/>
          <w:sz w:val="24"/>
          <w:szCs w:val="24"/>
        </w:rPr>
        <w:t>BARÃO DE MOSSÂMEDES</w:t>
      </w:r>
      <w:r w:rsidRPr="00F7685C">
        <w:rPr>
          <w:rFonts w:ascii="Times New Roman" w:hAnsi="Times New Roman" w:cs="Times New Roman"/>
          <w:bCs/>
          <w:sz w:val="24"/>
          <w:szCs w:val="24"/>
        </w:rPr>
        <w:t>,</w:t>
      </w:r>
      <w:r w:rsidRPr="004D1BE8">
        <w:rPr>
          <w:rFonts w:ascii="Times New Roman" w:hAnsi="Times New Roman" w:cs="Times New Roman"/>
          <w:bCs/>
          <w:sz w:val="24"/>
          <w:szCs w:val="24"/>
        </w:rPr>
        <w:t xml:space="preserve"> situada à </w:t>
      </w:r>
      <w:r w:rsidR="00EF10DC" w:rsidRPr="00F7685C">
        <w:rPr>
          <w:rFonts w:ascii="Times New Roman" w:hAnsi="Times New Roman" w:cs="Times New Roman"/>
          <w:b/>
          <w:bCs/>
          <w:color w:val="000000"/>
          <w:sz w:val="24"/>
          <w:szCs w:val="24"/>
        </w:rPr>
        <w:t>PRAÇA DOS ESPORTES S/N CENTRO</w:t>
      </w:r>
      <w:r w:rsidRPr="00F7685C">
        <w:rPr>
          <w:rFonts w:ascii="Times New Roman" w:hAnsi="Times New Roman" w:cs="Times New Roman"/>
          <w:bCs/>
          <w:sz w:val="24"/>
          <w:szCs w:val="24"/>
        </w:rPr>
        <w:t xml:space="preserve">, município de </w:t>
      </w:r>
      <w:r w:rsidR="00EF10DC" w:rsidRPr="00F7685C">
        <w:rPr>
          <w:rFonts w:ascii="Times New Roman" w:hAnsi="Times New Roman" w:cs="Times New Roman"/>
          <w:b/>
          <w:bCs/>
          <w:color w:val="000000"/>
          <w:sz w:val="24"/>
          <w:szCs w:val="24"/>
        </w:rPr>
        <w:t>MOSSÂMEDES-GO</w:t>
      </w:r>
      <w:r w:rsidRPr="00F7685C">
        <w:rPr>
          <w:rFonts w:ascii="Times New Roman" w:hAnsi="Times New Roman" w:cs="Times New Roman"/>
          <w:sz w:val="24"/>
          <w:szCs w:val="24"/>
        </w:rPr>
        <w:t>, de acordo com o cronograma expedido pela Escola, no qual se atestará o seu recebimento.</w:t>
      </w:r>
    </w:p>
    <w:p w14:paraId="6A86854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5B4A6F3"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3E759929"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0818E6A" w14:textId="77777777"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45414E27" w14:textId="77777777" w:rsidR="007452F0" w:rsidRPr="004D1BE8" w:rsidRDefault="007452F0" w:rsidP="004D1BE8">
      <w:pPr>
        <w:tabs>
          <w:tab w:val="left" w:pos="709"/>
        </w:tabs>
        <w:jc w:val="both"/>
        <w:rPr>
          <w:rFonts w:ascii="Times New Roman" w:hAnsi="Times New Roman" w:cs="Times New Roman"/>
          <w:sz w:val="24"/>
          <w:szCs w:val="24"/>
        </w:rPr>
      </w:pPr>
    </w:p>
    <w:p w14:paraId="755FF93E" w14:textId="77777777"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7DE9BFDF"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0B72D41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F3E1BA4"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1CB73467"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3B62146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3CB4B99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7C407BFE" w14:textId="77777777" w:rsidR="007452F0" w:rsidRPr="004D1BE8" w:rsidRDefault="007452F0" w:rsidP="004D1BE8">
      <w:pPr>
        <w:pStyle w:val="NormalWeb"/>
        <w:jc w:val="both"/>
        <w:rPr>
          <w:color w:val="000000"/>
        </w:rPr>
      </w:pPr>
      <w:bookmarkStart w:id="2" w:name="art87i"/>
      <w:bookmarkEnd w:id="2"/>
      <w:r w:rsidRPr="004D1BE8">
        <w:rPr>
          <w:color w:val="000000"/>
        </w:rPr>
        <w:lastRenderedPageBreak/>
        <w:t>I - Advertência;</w:t>
      </w:r>
    </w:p>
    <w:p w14:paraId="50E1AA92"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7C598112"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10B98E2C"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98FE090"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5FA6BF17"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1AFDB9D6" w14:textId="77777777" w:rsidR="007452F0" w:rsidRPr="004D1BE8" w:rsidRDefault="007452F0" w:rsidP="004D1BE8">
      <w:pPr>
        <w:jc w:val="both"/>
        <w:rPr>
          <w:rFonts w:ascii="Times New Roman" w:eastAsia="Calibri" w:hAnsi="Times New Roman" w:cs="Times New Roman"/>
          <w:color w:val="000000"/>
          <w:sz w:val="24"/>
          <w:szCs w:val="24"/>
        </w:rPr>
      </w:pPr>
    </w:p>
    <w:p w14:paraId="12CF107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2CB7C19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08B345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764EAE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1594FB0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0F6E5A11"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1781E59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6D519A29"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6E93FB98"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3E27FB38" w14:textId="77777777" w:rsidR="007452F0" w:rsidRPr="004D1BE8" w:rsidRDefault="007452F0" w:rsidP="004D1BE8">
      <w:pPr>
        <w:pStyle w:val="Default"/>
        <w:spacing w:line="360" w:lineRule="auto"/>
        <w:jc w:val="both"/>
        <w:rPr>
          <w:rFonts w:ascii="Times New Roman" w:hAnsi="Times New Roman" w:cs="Times New Roman"/>
          <w:color w:val="auto"/>
        </w:rPr>
      </w:pPr>
    </w:p>
    <w:p w14:paraId="1EDD56B5"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2C541C8C"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31D7E29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21C18B0" w14:textId="77777777" w:rsidR="007452F0" w:rsidRPr="00E20893" w:rsidRDefault="007452F0" w:rsidP="004D1BE8">
      <w:pPr>
        <w:spacing w:after="150" w:line="360" w:lineRule="auto"/>
        <w:jc w:val="both"/>
        <w:rPr>
          <w:rFonts w:ascii="Times New Roman" w:hAnsi="Times New Roman" w:cs="Times New Roman"/>
          <w:sz w:val="24"/>
          <w:szCs w:val="24"/>
        </w:rPr>
      </w:pPr>
    </w:p>
    <w:p w14:paraId="4AEBF85F"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59A42595"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w:t>
      </w:r>
      <w:r w:rsidRPr="00E20893">
        <w:rPr>
          <w:rFonts w:ascii="Times New Roman" w:hAnsi="Times New Roman" w:cs="Times New Roman"/>
          <w:sz w:val="24"/>
          <w:szCs w:val="24"/>
        </w:rPr>
        <w:lastRenderedPageBreak/>
        <w:t>(vinte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0942B380"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5EECFE54"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4E5CBA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EC1EE0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30D4624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ECADCF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278BB8CA" w14:textId="77777777" w:rsidR="007452F0" w:rsidRPr="004D1BE8" w:rsidRDefault="007452F0" w:rsidP="004D1BE8">
      <w:pPr>
        <w:spacing w:after="150" w:line="360" w:lineRule="auto"/>
        <w:jc w:val="both"/>
        <w:rPr>
          <w:rFonts w:ascii="Times New Roman" w:hAnsi="Times New Roman" w:cs="Times New Roman"/>
          <w:sz w:val="24"/>
          <w:szCs w:val="24"/>
        </w:rPr>
      </w:pPr>
    </w:p>
    <w:p w14:paraId="363CD4A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56B7F2FF"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69F20E0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06112A3E" w14:textId="214F6ACF" w:rsidR="007452F0" w:rsidRDefault="007452F0" w:rsidP="004D1BE8">
      <w:pPr>
        <w:spacing w:after="150" w:line="360" w:lineRule="auto"/>
        <w:jc w:val="both"/>
        <w:rPr>
          <w:rFonts w:ascii="Times New Roman" w:hAnsi="Times New Roman" w:cs="Times New Roman"/>
          <w:sz w:val="24"/>
          <w:szCs w:val="24"/>
        </w:rPr>
      </w:pPr>
    </w:p>
    <w:p w14:paraId="7EC15891" w14:textId="77777777" w:rsidR="00A1466C" w:rsidRPr="004D1BE8" w:rsidRDefault="00A1466C" w:rsidP="004D1BE8">
      <w:pPr>
        <w:spacing w:after="150" w:line="360" w:lineRule="auto"/>
        <w:jc w:val="both"/>
        <w:rPr>
          <w:rFonts w:ascii="Times New Roman" w:hAnsi="Times New Roman" w:cs="Times New Roman"/>
          <w:sz w:val="24"/>
          <w:szCs w:val="24"/>
        </w:rPr>
      </w:pPr>
    </w:p>
    <w:p w14:paraId="5B8E3E2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7AF234E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38E4759C"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F80A68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758186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510AC59"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BB0847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6DD66A3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55B4FD5E" w14:textId="77777777" w:rsidR="007452F0" w:rsidRPr="004D1BE8" w:rsidRDefault="007452F0" w:rsidP="004D1BE8">
      <w:pPr>
        <w:spacing w:after="150" w:line="360" w:lineRule="auto"/>
        <w:jc w:val="both"/>
        <w:rPr>
          <w:rFonts w:ascii="Times New Roman" w:hAnsi="Times New Roman" w:cs="Times New Roman"/>
          <w:sz w:val="24"/>
          <w:szCs w:val="24"/>
        </w:rPr>
      </w:pPr>
    </w:p>
    <w:p w14:paraId="1B68ED1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35B90ED"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0AD38F38"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712A16E1"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76BCB723"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0CAAE3B" w14:textId="77777777" w:rsidR="007452F0" w:rsidRPr="004D1BE8" w:rsidRDefault="007452F0" w:rsidP="00E600B0">
      <w:pPr>
        <w:pStyle w:val="Default"/>
        <w:spacing w:line="360" w:lineRule="auto"/>
        <w:jc w:val="center"/>
        <w:rPr>
          <w:rFonts w:ascii="Times New Roman" w:hAnsi="Times New Roman" w:cs="Times New Roman"/>
          <w:color w:val="auto"/>
        </w:rPr>
      </w:pPr>
    </w:p>
    <w:p w14:paraId="3A8AD24B" w14:textId="1FC524B8" w:rsidR="007452F0" w:rsidRDefault="00EF10DC" w:rsidP="00E600B0">
      <w:pPr>
        <w:spacing w:after="150" w:line="360" w:lineRule="auto"/>
        <w:jc w:val="center"/>
        <w:rPr>
          <w:rFonts w:ascii="Times New Roman" w:hAnsi="Times New Roman" w:cs="Times New Roman"/>
          <w:color w:val="000000"/>
          <w:sz w:val="24"/>
          <w:szCs w:val="24"/>
        </w:rPr>
      </w:pPr>
      <w:r w:rsidRPr="00F7685C">
        <w:rPr>
          <w:rFonts w:ascii="Times New Roman" w:hAnsi="Times New Roman" w:cs="Times New Roman"/>
          <w:b/>
          <w:bCs/>
          <w:color w:val="000000"/>
          <w:sz w:val="24"/>
          <w:szCs w:val="24"/>
        </w:rPr>
        <w:t>MOSSÂMEDES-GO</w:t>
      </w:r>
      <w:r w:rsidR="007452F0" w:rsidRPr="00F7685C">
        <w:rPr>
          <w:rFonts w:ascii="Times New Roman" w:hAnsi="Times New Roman" w:cs="Times New Roman"/>
          <w:color w:val="000000"/>
          <w:sz w:val="24"/>
          <w:szCs w:val="24"/>
        </w:rPr>
        <w:t xml:space="preserve">, aos </w:t>
      </w:r>
      <w:r w:rsidR="00A1466C">
        <w:rPr>
          <w:rFonts w:ascii="Times New Roman" w:hAnsi="Times New Roman" w:cs="Times New Roman"/>
          <w:color w:val="000000"/>
          <w:sz w:val="24"/>
          <w:szCs w:val="24"/>
        </w:rPr>
        <w:t xml:space="preserve">21 </w:t>
      </w:r>
      <w:r w:rsidR="007452F0" w:rsidRPr="004D1BE8">
        <w:rPr>
          <w:rFonts w:ascii="Times New Roman" w:hAnsi="Times New Roman" w:cs="Times New Roman"/>
          <w:color w:val="000000"/>
          <w:sz w:val="24"/>
          <w:szCs w:val="24"/>
        </w:rPr>
        <w:t xml:space="preserve">dias do mês de </w:t>
      </w:r>
      <w:r w:rsidR="00A1466C">
        <w:rPr>
          <w:rFonts w:ascii="Times New Roman" w:hAnsi="Times New Roman" w:cs="Times New Roman"/>
          <w:color w:val="000000"/>
          <w:sz w:val="24"/>
          <w:szCs w:val="24"/>
        </w:rPr>
        <w:t>novembro</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2019.</w:t>
      </w:r>
    </w:p>
    <w:p w14:paraId="7AB25E4F" w14:textId="77777777" w:rsidR="0092663F" w:rsidRPr="004D1BE8" w:rsidRDefault="0092663F" w:rsidP="00E600B0">
      <w:pPr>
        <w:spacing w:after="150" w:line="360" w:lineRule="auto"/>
        <w:jc w:val="center"/>
        <w:rPr>
          <w:rFonts w:ascii="Times New Roman" w:hAnsi="Times New Roman" w:cs="Times New Roman"/>
          <w:color w:val="000000"/>
          <w:sz w:val="24"/>
          <w:szCs w:val="24"/>
        </w:rPr>
      </w:pPr>
    </w:p>
    <w:p w14:paraId="27D8FF73" w14:textId="77777777" w:rsidR="0092663F" w:rsidRPr="0092663F" w:rsidRDefault="0092663F" w:rsidP="0092663F">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GISLEY MOREIRA CARVALHO DA SILVA</w:t>
      </w:r>
    </w:p>
    <w:p w14:paraId="4ACCB744" w14:textId="77777777" w:rsidR="007452F0"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2A9F9966" w14:textId="77777777" w:rsidR="0092663F" w:rsidRPr="004D1BE8" w:rsidRDefault="0092663F" w:rsidP="00E600B0">
      <w:pPr>
        <w:spacing w:after="150"/>
        <w:jc w:val="center"/>
        <w:rPr>
          <w:rFonts w:ascii="Times New Roman" w:hAnsi="Times New Roman" w:cs="Times New Roman"/>
          <w:color w:val="000000"/>
          <w:sz w:val="24"/>
          <w:szCs w:val="24"/>
        </w:rPr>
      </w:pPr>
    </w:p>
    <w:p w14:paraId="47CCB4E5" w14:textId="77777777" w:rsidR="007452F0" w:rsidRPr="004D1BE8" w:rsidRDefault="0092663F"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COLÉGIO ESTADUAL BARÃO DE MOSSÂMEDES</w:t>
      </w:r>
    </w:p>
    <w:p w14:paraId="1344A30A"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4B2F750C"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1331B" w14:textId="77777777" w:rsidR="00E005C7" w:rsidRDefault="00E005C7" w:rsidP="004C0DC1">
      <w:pPr>
        <w:spacing w:after="0" w:line="240" w:lineRule="auto"/>
      </w:pPr>
      <w:r>
        <w:separator/>
      </w:r>
    </w:p>
  </w:endnote>
  <w:endnote w:type="continuationSeparator" w:id="0">
    <w:p w14:paraId="77B6B5EF" w14:textId="77777777" w:rsidR="00E005C7" w:rsidRDefault="00E005C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894BB" w14:textId="77777777" w:rsidR="00882B6E" w:rsidRDefault="003D290E" w:rsidP="00882B6E">
    <w:pPr>
      <w:pStyle w:val="Rodap"/>
      <w:pBdr>
        <w:bottom w:val="single" w:sz="12" w:space="1" w:color="auto"/>
      </w:pBdr>
      <w:tabs>
        <w:tab w:val="left" w:pos="6510"/>
      </w:tabs>
      <w:jc w:val="center"/>
    </w:pPr>
    <w:r>
      <w:t>Chamada Pública 2020</w:t>
    </w:r>
  </w:p>
  <w:p w14:paraId="36DE97C9" w14:textId="77777777" w:rsidR="0058583D" w:rsidRDefault="0058583D" w:rsidP="00882B6E">
    <w:pPr>
      <w:pStyle w:val="Rodap"/>
      <w:pBdr>
        <w:bottom w:val="single" w:sz="12" w:space="1" w:color="auto"/>
      </w:pBdr>
      <w:tabs>
        <w:tab w:val="left" w:pos="6510"/>
      </w:tabs>
      <w:jc w:val="center"/>
    </w:pPr>
  </w:p>
  <w:p w14:paraId="1471C94C" w14:textId="77777777" w:rsidR="0058583D" w:rsidRPr="00ED6BBB" w:rsidRDefault="00A1466C"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3C06E4E1">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Secretaria de Estado da Educação -</w:t>
    </w:r>
    <w:r w:rsidR="0058583D" w:rsidRPr="00ED6BBB">
      <w:rPr>
        <w:rFonts w:ascii="Arial" w:hAnsi="Arial" w:cs="Arial"/>
        <w:color w:val="009900"/>
        <w:sz w:val="18"/>
        <w:szCs w:val="18"/>
      </w:rPr>
      <w:t>SEDUC</w:t>
    </w:r>
  </w:p>
  <w:p w14:paraId="6C4422D4"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0CF8FE07"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4736124F"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00692A48" w14:textId="77777777" w:rsidR="00882B6E" w:rsidRDefault="00882B6E" w:rsidP="00882B6E">
    <w:pPr>
      <w:pStyle w:val="Rodap"/>
    </w:pPr>
  </w:p>
  <w:p w14:paraId="5D87CDDE"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A32F6" w14:textId="77777777" w:rsidR="00E005C7" w:rsidRDefault="00E005C7" w:rsidP="004C0DC1">
      <w:pPr>
        <w:spacing w:after="0" w:line="240" w:lineRule="auto"/>
      </w:pPr>
      <w:r>
        <w:separator/>
      </w:r>
    </w:p>
  </w:footnote>
  <w:footnote w:type="continuationSeparator" w:id="0">
    <w:p w14:paraId="7F99EBD3" w14:textId="77777777" w:rsidR="00E005C7" w:rsidRDefault="00E005C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03C30" w14:textId="77777777" w:rsidR="000520B9" w:rsidRDefault="0058583D" w:rsidP="0058583D">
    <w:pPr>
      <w:pStyle w:val="Cabealho"/>
    </w:pPr>
    <w:r>
      <w:rPr>
        <w:noProof/>
        <w:lang w:eastAsia="pt-BR"/>
      </w:rPr>
      <w:drawing>
        <wp:inline distT="0" distB="0" distL="0" distR="0" wp14:anchorId="36DBF776" wp14:editId="2FB13339">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2341D734"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A2995"/>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408"/>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665F9"/>
    <w:rsid w:val="003708B3"/>
    <w:rsid w:val="00380322"/>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276CB"/>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3BE2"/>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3EAA"/>
    <w:rsid w:val="0081507D"/>
    <w:rsid w:val="00840A8B"/>
    <w:rsid w:val="0084742A"/>
    <w:rsid w:val="008524AA"/>
    <w:rsid w:val="00854AF3"/>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07A59"/>
    <w:rsid w:val="00911FB0"/>
    <w:rsid w:val="00912498"/>
    <w:rsid w:val="009139BE"/>
    <w:rsid w:val="00921BC2"/>
    <w:rsid w:val="0092607A"/>
    <w:rsid w:val="0092663F"/>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0D1B"/>
    <w:rsid w:val="009D58CC"/>
    <w:rsid w:val="009D79C9"/>
    <w:rsid w:val="009E14C3"/>
    <w:rsid w:val="009E4C65"/>
    <w:rsid w:val="009E510F"/>
    <w:rsid w:val="009F19A4"/>
    <w:rsid w:val="009F6411"/>
    <w:rsid w:val="00A01614"/>
    <w:rsid w:val="00A02CDA"/>
    <w:rsid w:val="00A0649E"/>
    <w:rsid w:val="00A10973"/>
    <w:rsid w:val="00A128A7"/>
    <w:rsid w:val="00A1466C"/>
    <w:rsid w:val="00A23C18"/>
    <w:rsid w:val="00A24682"/>
    <w:rsid w:val="00A260CB"/>
    <w:rsid w:val="00A32E15"/>
    <w:rsid w:val="00A338FF"/>
    <w:rsid w:val="00A35698"/>
    <w:rsid w:val="00A36FBC"/>
    <w:rsid w:val="00A421E4"/>
    <w:rsid w:val="00A422DC"/>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C706C"/>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2B22"/>
    <w:rsid w:val="00C65D82"/>
    <w:rsid w:val="00C661CC"/>
    <w:rsid w:val="00C665AF"/>
    <w:rsid w:val="00C669EA"/>
    <w:rsid w:val="00C723F2"/>
    <w:rsid w:val="00C74B4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52D"/>
    <w:rsid w:val="00DA165A"/>
    <w:rsid w:val="00DA5B79"/>
    <w:rsid w:val="00DA7F8A"/>
    <w:rsid w:val="00DC0EAE"/>
    <w:rsid w:val="00DC3CBB"/>
    <w:rsid w:val="00DC6C6F"/>
    <w:rsid w:val="00DD3CFD"/>
    <w:rsid w:val="00DD599B"/>
    <w:rsid w:val="00DD7668"/>
    <w:rsid w:val="00DE6412"/>
    <w:rsid w:val="00DF1C93"/>
    <w:rsid w:val="00DF29FA"/>
    <w:rsid w:val="00DF77E2"/>
    <w:rsid w:val="00E005C7"/>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16E"/>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10DC"/>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32E"/>
    <w:rsid w:val="00F52F58"/>
    <w:rsid w:val="00F56579"/>
    <w:rsid w:val="00F5745F"/>
    <w:rsid w:val="00F62D8E"/>
    <w:rsid w:val="00F64703"/>
    <w:rsid w:val="00F6648A"/>
    <w:rsid w:val="00F678C6"/>
    <w:rsid w:val="00F67F20"/>
    <w:rsid w:val="00F736D0"/>
    <w:rsid w:val="00F736E7"/>
    <w:rsid w:val="00F7685C"/>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E5A05"/>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6230987"/>
  <w15:docId w15:val="{EFD573FC-D37F-4EDA-861E-00863EC1D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36AC22-53A6-44D4-A2D0-EA069A2E8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17</Pages>
  <Words>4223</Words>
  <Characters>22807</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8</cp:revision>
  <cp:lastPrinted>2019-10-18T12:49:00Z</cp:lastPrinted>
  <dcterms:created xsi:type="dcterms:W3CDTF">2019-11-14T11:22:00Z</dcterms:created>
  <dcterms:modified xsi:type="dcterms:W3CDTF">2019-11-21T19:37:00Z</dcterms:modified>
</cp:coreProperties>
</file>