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200AABB" w:rsidR="007452F0" w:rsidRPr="00120859" w:rsidRDefault="007452F0" w:rsidP="004D1BE8">
      <w:pPr>
        <w:spacing w:after="150"/>
        <w:jc w:val="center"/>
        <w:rPr>
          <w:rFonts w:ascii="Times New Roman" w:hAnsi="Times New Roman" w:cs="Times New Roman"/>
          <w:b/>
          <w:color w:val="000000"/>
          <w:sz w:val="24"/>
          <w:szCs w:val="24"/>
          <w:u w:val="single"/>
        </w:rPr>
      </w:pPr>
      <w:r w:rsidRPr="00120859">
        <w:rPr>
          <w:rFonts w:ascii="Times New Roman" w:hAnsi="Times New Roman" w:cs="Times New Roman"/>
          <w:b/>
          <w:color w:val="000000"/>
          <w:sz w:val="24"/>
          <w:szCs w:val="24"/>
          <w:u w:val="single"/>
        </w:rPr>
        <w:t>CHAMADA PÚBLICA Nº 0</w:t>
      </w:r>
      <w:r w:rsidR="0044227F" w:rsidRPr="00120859">
        <w:rPr>
          <w:rFonts w:ascii="Times New Roman" w:hAnsi="Times New Roman" w:cs="Times New Roman"/>
          <w:b/>
          <w:color w:val="000000"/>
          <w:sz w:val="24"/>
          <w:szCs w:val="24"/>
          <w:u w:val="single"/>
        </w:rPr>
        <w:t>0</w:t>
      </w:r>
      <w:r w:rsidR="000C3CA0" w:rsidRPr="00120859">
        <w:rPr>
          <w:rFonts w:ascii="Times New Roman" w:hAnsi="Times New Roman" w:cs="Times New Roman"/>
          <w:b/>
          <w:color w:val="000000"/>
          <w:sz w:val="24"/>
          <w:szCs w:val="24"/>
          <w:u w:val="single"/>
        </w:rPr>
        <w:t>2</w:t>
      </w:r>
      <w:r w:rsidRPr="00120859">
        <w:rPr>
          <w:rFonts w:ascii="Times New Roman" w:hAnsi="Times New Roman" w:cs="Times New Roman"/>
          <w:b/>
          <w:color w:val="000000"/>
          <w:sz w:val="24"/>
          <w:szCs w:val="24"/>
          <w:u w:val="single"/>
        </w:rPr>
        <w:t>/2020</w:t>
      </w:r>
    </w:p>
    <w:p w14:paraId="0E40C6C2" w14:textId="1B95B0A3" w:rsidR="008C527A" w:rsidRPr="00120859" w:rsidRDefault="008C527A" w:rsidP="004D1BE8">
      <w:pPr>
        <w:spacing w:after="150"/>
        <w:jc w:val="center"/>
        <w:rPr>
          <w:rFonts w:ascii="Times New Roman" w:hAnsi="Times New Roman" w:cs="Times New Roman"/>
          <w:b/>
          <w:color w:val="000000"/>
          <w:sz w:val="24"/>
          <w:szCs w:val="24"/>
          <w:u w:val="single"/>
        </w:rPr>
      </w:pPr>
      <w:r w:rsidRPr="00120859">
        <w:rPr>
          <w:rFonts w:ascii="Times New Roman" w:hAnsi="Times New Roman" w:cs="Times New Roman"/>
          <w:b/>
          <w:color w:val="000000"/>
          <w:sz w:val="24"/>
          <w:szCs w:val="24"/>
          <w:u w:val="single"/>
        </w:rPr>
        <w:t>Processo</w:t>
      </w:r>
      <w:r w:rsidR="009865CD" w:rsidRPr="00120859">
        <w:rPr>
          <w:rFonts w:ascii="Times New Roman" w:hAnsi="Times New Roman" w:cs="Times New Roman"/>
          <w:b/>
          <w:color w:val="000000"/>
          <w:sz w:val="24"/>
          <w:szCs w:val="24"/>
          <w:u w:val="single"/>
        </w:rPr>
        <w:t xml:space="preserve"> nº 2020.0000.602.3944</w:t>
      </w:r>
    </w:p>
    <w:p w14:paraId="6856C0B4" w14:textId="66561880" w:rsidR="007452F0" w:rsidRPr="00120859" w:rsidRDefault="0044227F" w:rsidP="004D1BE8">
      <w:pPr>
        <w:spacing w:after="150"/>
        <w:jc w:val="center"/>
        <w:rPr>
          <w:rFonts w:ascii="Times New Roman" w:hAnsi="Times New Roman" w:cs="Times New Roman"/>
          <w:b/>
          <w:color w:val="000000"/>
          <w:sz w:val="24"/>
          <w:szCs w:val="24"/>
          <w:u w:val="single"/>
        </w:rPr>
      </w:pPr>
      <w:r w:rsidRPr="00120859">
        <w:rPr>
          <w:rFonts w:ascii="Times New Roman" w:hAnsi="Times New Roman" w:cs="Times New Roman"/>
          <w:b/>
          <w:color w:val="000000"/>
          <w:sz w:val="24"/>
          <w:szCs w:val="24"/>
          <w:u w:val="single"/>
        </w:rPr>
        <w:t>2</w:t>
      </w:r>
      <w:r w:rsidR="00584BD7" w:rsidRPr="00120859">
        <w:rPr>
          <w:rFonts w:ascii="Times New Roman" w:hAnsi="Times New Roman" w:cs="Times New Roman"/>
          <w:b/>
          <w:color w:val="000000"/>
          <w:sz w:val="24"/>
          <w:szCs w:val="24"/>
          <w:u w:val="single"/>
        </w:rPr>
        <w:t>º Semestre</w:t>
      </w:r>
    </w:p>
    <w:p w14:paraId="37D74A28" w14:textId="77777777" w:rsidR="000C3CA0" w:rsidRPr="00120859" w:rsidRDefault="000C3CA0" w:rsidP="004D1BE8">
      <w:pPr>
        <w:spacing w:after="150"/>
        <w:jc w:val="center"/>
        <w:rPr>
          <w:rFonts w:ascii="Times New Roman" w:hAnsi="Times New Roman" w:cs="Times New Roman"/>
          <w:b/>
          <w:color w:val="000000"/>
          <w:sz w:val="24"/>
          <w:szCs w:val="24"/>
          <w:u w:val="single"/>
        </w:rPr>
      </w:pPr>
    </w:p>
    <w:p w14:paraId="26F4602B" w14:textId="5E333E70" w:rsidR="007452F0" w:rsidRPr="00120859" w:rsidRDefault="007452F0" w:rsidP="00413120">
      <w:pPr>
        <w:autoSpaceDE w:val="0"/>
        <w:autoSpaceDN w:val="0"/>
        <w:adjustRightInd w:val="0"/>
        <w:rPr>
          <w:rFonts w:ascii="Times New Roman" w:eastAsia="Calibri" w:hAnsi="Times New Roman" w:cs="Times New Roman"/>
          <w:b/>
          <w:bCs/>
          <w:sz w:val="24"/>
          <w:szCs w:val="24"/>
        </w:rPr>
      </w:pPr>
      <w:r w:rsidRPr="00120859">
        <w:rPr>
          <w:rFonts w:ascii="Times New Roman" w:hAnsi="Times New Roman" w:cs="Times New Roman"/>
          <w:b/>
          <w:bCs/>
          <w:sz w:val="24"/>
          <w:szCs w:val="24"/>
        </w:rPr>
        <w:t>1. DO PREÂMBULO</w:t>
      </w:r>
    </w:p>
    <w:p w14:paraId="0BA727FF" w14:textId="62822177" w:rsidR="009C2716" w:rsidRPr="00120859" w:rsidRDefault="007452F0" w:rsidP="009C2716">
      <w:pPr>
        <w:autoSpaceDE w:val="0"/>
        <w:autoSpaceDN w:val="0"/>
        <w:adjustRightInd w:val="0"/>
        <w:spacing w:line="360" w:lineRule="auto"/>
        <w:jc w:val="both"/>
        <w:rPr>
          <w:rFonts w:ascii="Times New Roman" w:hAnsi="Times New Roman" w:cs="Times New Roman"/>
          <w:bCs/>
          <w:color w:val="000000"/>
          <w:sz w:val="24"/>
          <w:szCs w:val="24"/>
        </w:rPr>
      </w:pPr>
      <w:r w:rsidRPr="00120859">
        <w:rPr>
          <w:rFonts w:ascii="Times New Roman" w:hAnsi="Times New Roman" w:cs="Times New Roman"/>
          <w:color w:val="000000"/>
          <w:sz w:val="24"/>
          <w:szCs w:val="24"/>
        </w:rPr>
        <w:t xml:space="preserve">1.1 - O </w:t>
      </w:r>
      <w:r w:rsidRPr="00120859">
        <w:rPr>
          <w:rFonts w:ascii="Times New Roman" w:hAnsi="Times New Roman" w:cs="Times New Roman"/>
          <w:bCs/>
          <w:color w:val="000000"/>
          <w:sz w:val="24"/>
          <w:szCs w:val="24"/>
        </w:rPr>
        <w:t>CONSELHO ESCOLAR</w:t>
      </w:r>
      <w:r w:rsidR="0033416E" w:rsidRPr="00120859">
        <w:rPr>
          <w:rFonts w:ascii="Times New Roman" w:hAnsi="Times New Roman" w:cs="Times New Roman"/>
          <w:bCs/>
          <w:color w:val="000000"/>
          <w:sz w:val="24"/>
          <w:szCs w:val="24"/>
        </w:rPr>
        <w:t xml:space="preserve"> JOSÉ RODRIGUES MORENO</w:t>
      </w:r>
      <w:r w:rsidRPr="00120859">
        <w:rPr>
          <w:rFonts w:ascii="Times New Roman" w:hAnsi="Times New Roman" w:cs="Times New Roman"/>
          <w:bCs/>
          <w:color w:val="000000"/>
          <w:sz w:val="24"/>
          <w:szCs w:val="24"/>
        </w:rPr>
        <w:t xml:space="preserve"> inscrito no CNPJ sob nº </w:t>
      </w:r>
      <w:r w:rsidR="00853384" w:rsidRPr="00120859">
        <w:rPr>
          <w:rFonts w:ascii="Times New Roman" w:hAnsi="Times New Roman" w:cs="Times New Roman"/>
          <w:bCs/>
          <w:color w:val="000000"/>
          <w:sz w:val="24"/>
          <w:szCs w:val="24"/>
        </w:rPr>
        <w:t>00.671.147/0001.03</w:t>
      </w:r>
      <w:r w:rsidRPr="00120859">
        <w:rPr>
          <w:rFonts w:ascii="Times New Roman" w:hAnsi="Times New Roman" w:cs="Times New Roman"/>
          <w:bCs/>
          <w:color w:val="000000"/>
          <w:sz w:val="24"/>
          <w:szCs w:val="24"/>
        </w:rPr>
        <w:t xml:space="preserve">, </w:t>
      </w:r>
      <w:r w:rsidRPr="00120859">
        <w:rPr>
          <w:rFonts w:ascii="Times New Roman" w:hAnsi="Times New Roman" w:cs="Times New Roman"/>
          <w:color w:val="000000"/>
          <w:sz w:val="24"/>
          <w:szCs w:val="24"/>
        </w:rPr>
        <w:t>pessoa jurídica de direito público interno, do (a)</w:t>
      </w:r>
      <w:r w:rsidRPr="00120859">
        <w:rPr>
          <w:rFonts w:ascii="Times New Roman" w:hAnsi="Times New Roman" w:cs="Times New Roman"/>
          <w:bCs/>
          <w:color w:val="000000"/>
          <w:sz w:val="24"/>
          <w:szCs w:val="24"/>
        </w:rPr>
        <w:t xml:space="preserve"> </w:t>
      </w:r>
      <w:r w:rsidR="0089085C" w:rsidRPr="00120859">
        <w:rPr>
          <w:rFonts w:ascii="Times New Roman" w:hAnsi="Times New Roman" w:cs="Times New Roman"/>
          <w:bCs/>
          <w:color w:val="000000"/>
          <w:sz w:val="24"/>
          <w:szCs w:val="24"/>
        </w:rPr>
        <w:t>Colégio Est</w:t>
      </w:r>
      <w:r w:rsidR="00B57B7A" w:rsidRPr="00120859">
        <w:rPr>
          <w:rFonts w:ascii="Times New Roman" w:hAnsi="Times New Roman" w:cs="Times New Roman"/>
          <w:bCs/>
          <w:color w:val="000000"/>
          <w:sz w:val="24"/>
          <w:szCs w:val="24"/>
        </w:rPr>
        <w:t>adual</w:t>
      </w:r>
      <w:r w:rsidR="0089085C" w:rsidRPr="00120859">
        <w:rPr>
          <w:rFonts w:ascii="Times New Roman" w:hAnsi="Times New Roman" w:cs="Times New Roman"/>
          <w:bCs/>
          <w:color w:val="000000"/>
          <w:sz w:val="24"/>
          <w:szCs w:val="24"/>
        </w:rPr>
        <w:t>.</w:t>
      </w:r>
      <w:r w:rsidR="008B66E7" w:rsidRPr="00120859">
        <w:rPr>
          <w:rFonts w:ascii="Times New Roman" w:hAnsi="Times New Roman" w:cs="Times New Roman"/>
          <w:bCs/>
          <w:color w:val="000000"/>
          <w:sz w:val="24"/>
          <w:szCs w:val="24"/>
        </w:rPr>
        <w:t xml:space="preserve"> </w:t>
      </w:r>
      <w:r w:rsidR="00BE09D4" w:rsidRPr="00120859">
        <w:rPr>
          <w:rFonts w:ascii="Times New Roman" w:hAnsi="Times New Roman" w:cs="Times New Roman"/>
          <w:bCs/>
          <w:color w:val="000000"/>
          <w:sz w:val="24"/>
          <w:szCs w:val="24"/>
        </w:rPr>
        <w:t>José Rodrigues Moreno</w:t>
      </w:r>
      <w:r w:rsidR="0013022E" w:rsidRPr="00120859">
        <w:rPr>
          <w:rFonts w:ascii="Times New Roman" w:hAnsi="Times New Roman" w:cs="Times New Roman"/>
          <w:bCs/>
          <w:color w:val="000000"/>
          <w:sz w:val="24"/>
          <w:szCs w:val="24"/>
        </w:rPr>
        <w:t>,</w:t>
      </w:r>
      <w:r w:rsidRPr="00120859">
        <w:rPr>
          <w:rFonts w:ascii="Times New Roman" w:hAnsi="Times New Roman" w:cs="Times New Roman"/>
          <w:bCs/>
          <w:color w:val="000000"/>
          <w:sz w:val="24"/>
          <w:szCs w:val="24"/>
        </w:rPr>
        <w:t xml:space="preserve"> </w:t>
      </w:r>
      <w:r w:rsidRPr="00120859">
        <w:rPr>
          <w:rFonts w:ascii="Times New Roman" w:hAnsi="Times New Roman" w:cs="Times New Roman"/>
          <w:color w:val="000000"/>
          <w:sz w:val="24"/>
          <w:szCs w:val="24"/>
        </w:rPr>
        <w:t xml:space="preserve">sediada no município de </w:t>
      </w:r>
      <w:proofErr w:type="spellStart"/>
      <w:r w:rsidR="0013022E" w:rsidRPr="00120859">
        <w:rPr>
          <w:rFonts w:ascii="Times New Roman" w:hAnsi="Times New Roman" w:cs="Times New Roman"/>
          <w:color w:val="000000"/>
          <w:sz w:val="24"/>
          <w:szCs w:val="24"/>
        </w:rPr>
        <w:t>Gouvelânadia</w:t>
      </w:r>
      <w:proofErr w:type="spellEnd"/>
      <w:r w:rsidRPr="00120859">
        <w:rPr>
          <w:rFonts w:ascii="Times New Roman" w:hAnsi="Times New Roman" w:cs="Times New Roman"/>
          <w:color w:val="000000"/>
          <w:sz w:val="24"/>
          <w:szCs w:val="24"/>
        </w:rPr>
        <w:t xml:space="preserve">/GO, </w:t>
      </w:r>
      <w:r w:rsidRPr="00120859">
        <w:rPr>
          <w:rFonts w:ascii="Times New Roman" w:hAnsi="Times New Roman" w:cs="Times New Roman"/>
          <w:bCs/>
          <w:color w:val="000000"/>
          <w:sz w:val="24"/>
          <w:szCs w:val="24"/>
        </w:rPr>
        <w:t xml:space="preserve">jurisdicionada a COORDENAÇÃO REGIONAL DE EDUCAÇÃO DE </w:t>
      </w:r>
      <w:r w:rsidR="0013022E" w:rsidRPr="00120859">
        <w:rPr>
          <w:rFonts w:ascii="Times New Roman" w:hAnsi="Times New Roman" w:cs="Times New Roman"/>
          <w:bCs/>
          <w:color w:val="000000"/>
          <w:sz w:val="24"/>
          <w:szCs w:val="24"/>
        </w:rPr>
        <w:t>QUIRINÓPOLIS</w:t>
      </w:r>
      <w:r w:rsidRPr="00120859">
        <w:rPr>
          <w:rFonts w:ascii="Times New Roman" w:hAnsi="Times New Roman" w:cs="Times New Roman"/>
          <w:bCs/>
          <w:color w:val="000000"/>
          <w:sz w:val="24"/>
          <w:szCs w:val="24"/>
        </w:rPr>
        <w:t>-GO</w:t>
      </w:r>
      <w:r w:rsidRPr="00120859">
        <w:rPr>
          <w:rFonts w:ascii="Times New Roman" w:hAnsi="Times New Roman" w:cs="Times New Roman"/>
          <w:color w:val="000000"/>
          <w:sz w:val="24"/>
          <w:szCs w:val="24"/>
        </w:rPr>
        <w:t xml:space="preserve">, representada neste ato pelo Presidente do Conselho Escolar, </w:t>
      </w:r>
      <w:proofErr w:type="spellStart"/>
      <w:r w:rsidR="00BE09D4" w:rsidRPr="00120859">
        <w:rPr>
          <w:rFonts w:ascii="Times New Roman" w:hAnsi="Times New Roman" w:cs="Times New Roman"/>
          <w:color w:val="000000"/>
          <w:sz w:val="24"/>
          <w:szCs w:val="24"/>
        </w:rPr>
        <w:t>Julio</w:t>
      </w:r>
      <w:proofErr w:type="spellEnd"/>
      <w:r w:rsidR="00BE09D4" w:rsidRPr="00120859">
        <w:rPr>
          <w:rFonts w:ascii="Times New Roman" w:hAnsi="Times New Roman" w:cs="Times New Roman"/>
          <w:color w:val="000000"/>
          <w:sz w:val="24"/>
          <w:szCs w:val="24"/>
        </w:rPr>
        <w:t xml:space="preserve"> Reis da Silva</w:t>
      </w:r>
      <w:r w:rsidRPr="00120859">
        <w:rPr>
          <w:rFonts w:ascii="Times New Roman" w:hAnsi="Times New Roman" w:cs="Times New Roman"/>
          <w:color w:val="000000"/>
          <w:sz w:val="24"/>
          <w:szCs w:val="24"/>
        </w:rPr>
        <w:t xml:space="preserve">, inscrito (a) no CPF nº </w:t>
      </w:r>
      <w:r w:rsidR="00BE09D4" w:rsidRPr="00120859">
        <w:rPr>
          <w:rFonts w:ascii="Times New Roman" w:hAnsi="Times New Roman" w:cs="Times New Roman"/>
          <w:color w:val="000000"/>
          <w:sz w:val="24"/>
          <w:szCs w:val="24"/>
        </w:rPr>
        <w:t>783.605.601-53</w:t>
      </w:r>
      <w:r w:rsidRPr="00120859">
        <w:rPr>
          <w:rFonts w:ascii="Times New Roman" w:hAnsi="Times New Roman" w:cs="Times New Roman"/>
          <w:color w:val="000000"/>
          <w:sz w:val="24"/>
          <w:szCs w:val="24"/>
        </w:rPr>
        <w:t xml:space="preserve">, Carteira de Identidade nº </w:t>
      </w:r>
      <w:r w:rsidR="00BE09D4" w:rsidRPr="00120859">
        <w:rPr>
          <w:rFonts w:ascii="Times New Roman" w:hAnsi="Times New Roman" w:cs="Times New Roman"/>
          <w:color w:val="000000"/>
          <w:sz w:val="24"/>
          <w:szCs w:val="24"/>
        </w:rPr>
        <w:t>MG.7822.671</w:t>
      </w:r>
      <w:r w:rsidRPr="00120859">
        <w:rPr>
          <w:rFonts w:ascii="Times New Roman" w:hAnsi="Times New Roman" w:cs="Times New Roman"/>
          <w:color w:val="000000"/>
          <w:sz w:val="24"/>
          <w:szCs w:val="24"/>
        </w:rPr>
        <w:t xml:space="preserve">, </w:t>
      </w:r>
      <w:r w:rsidR="0044227F" w:rsidRPr="00120859">
        <w:rPr>
          <w:rFonts w:ascii="Times New Roman" w:hAnsi="Times New Roman" w:cs="Times New Roman"/>
          <w:color w:val="000000"/>
          <w:sz w:val="24"/>
          <w:szCs w:val="24"/>
        </w:rPr>
        <w:t xml:space="preserve">Órgão Emissor </w:t>
      </w:r>
      <w:r w:rsidR="00BE09D4" w:rsidRPr="00120859">
        <w:rPr>
          <w:rFonts w:ascii="Times New Roman" w:hAnsi="Times New Roman" w:cs="Times New Roman"/>
          <w:color w:val="000000"/>
          <w:sz w:val="24"/>
          <w:szCs w:val="24"/>
        </w:rPr>
        <w:t>PC/MG</w:t>
      </w:r>
      <w:r w:rsidR="0044227F" w:rsidRPr="00120859">
        <w:rPr>
          <w:rFonts w:ascii="Times New Roman" w:hAnsi="Times New Roman" w:cs="Times New Roman"/>
          <w:color w:val="000000"/>
          <w:sz w:val="24"/>
          <w:szCs w:val="24"/>
        </w:rPr>
        <w:t xml:space="preserve"> </w:t>
      </w:r>
      <w:r w:rsidRPr="0012085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20859">
        <w:rPr>
          <w:rFonts w:ascii="Times New Roman" w:hAnsi="Times New Roman" w:cs="Times New Roman"/>
          <w:color w:val="000000"/>
          <w:sz w:val="24"/>
          <w:szCs w:val="24"/>
        </w:rPr>
        <w:t xml:space="preserve"> 6, de 8 de maio</w:t>
      </w:r>
      <w:r w:rsidR="009865CD" w:rsidRPr="002D1E33">
        <w:rPr>
          <w:rFonts w:ascii="Times New Roman" w:hAnsi="Times New Roman" w:cs="Times New Roman"/>
          <w:color w:val="000000"/>
          <w:sz w:val="24"/>
          <w:szCs w:val="24"/>
        </w:rPr>
        <w:t xml:space="preserve">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w:t>
      </w:r>
      <w:r w:rsidRPr="00120859">
        <w:rPr>
          <w:rFonts w:ascii="Times New Roman" w:hAnsi="Times New Roman" w:cs="Times New Roman"/>
          <w:color w:val="000000"/>
          <w:sz w:val="24"/>
          <w:szCs w:val="24"/>
        </w:rPr>
        <w:t xml:space="preserve">Grupos Formais/Informais/Individuais deverão apresentar a documentação de Habilitação e o Projeto de Venda de </w:t>
      </w:r>
      <w:r w:rsidR="00120859" w:rsidRPr="00120859">
        <w:rPr>
          <w:rFonts w:ascii="Times New Roman" w:hAnsi="Times New Roman" w:cs="Times New Roman"/>
          <w:color w:val="000000"/>
          <w:sz w:val="24"/>
          <w:szCs w:val="24"/>
        </w:rPr>
        <w:t>04/09/2020 a 23/09/2020,</w:t>
      </w:r>
      <w:r w:rsidR="00120859" w:rsidRPr="00120859">
        <w:rPr>
          <w:rFonts w:ascii="Times New Roman" w:hAnsi="Times New Roman" w:cs="Times New Roman"/>
          <w:b/>
          <w:bCs/>
          <w:color w:val="000000"/>
          <w:sz w:val="24"/>
          <w:szCs w:val="24"/>
        </w:rPr>
        <w:t xml:space="preserve"> com abertura dia 24/09/2020</w:t>
      </w:r>
      <w:r w:rsidR="0044227F" w:rsidRPr="00120859">
        <w:rPr>
          <w:rFonts w:ascii="Times New Roman" w:hAnsi="Times New Roman" w:cs="Times New Roman"/>
          <w:b/>
          <w:bCs/>
          <w:color w:val="000000"/>
          <w:sz w:val="24"/>
          <w:szCs w:val="24"/>
        </w:rPr>
        <w:t xml:space="preserve"> </w:t>
      </w:r>
      <w:r w:rsidRPr="00120859">
        <w:rPr>
          <w:rFonts w:ascii="Times New Roman" w:hAnsi="Times New Roman" w:cs="Times New Roman"/>
          <w:bCs/>
          <w:color w:val="000000"/>
          <w:sz w:val="24"/>
          <w:szCs w:val="24"/>
        </w:rPr>
        <w:t xml:space="preserve">na sede do Conselho </w:t>
      </w:r>
      <w:proofErr w:type="spellStart"/>
      <w:r w:rsidRPr="00120859">
        <w:rPr>
          <w:rFonts w:ascii="Times New Roman" w:hAnsi="Times New Roman" w:cs="Times New Roman"/>
          <w:bCs/>
          <w:color w:val="000000"/>
          <w:sz w:val="24"/>
          <w:szCs w:val="24"/>
        </w:rPr>
        <w:t>Escolar</w:t>
      </w:r>
      <w:proofErr w:type="gramStart"/>
      <w:r w:rsidRPr="00120859">
        <w:rPr>
          <w:rFonts w:ascii="Times New Roman" w:hAnsi="Times New Roman" w:cs="Times New Roman"/>
          <w:bCs/>
          <w:color w:val="000000"/>
          <w:sz w:val="24"/>
          <w:szCs w:val="24"/>
        </w:rPr>
        <w:t>,</w:t>
      </w:r>
      <w:r w:rsidR="009C2716" w:rsidRPr="00120859">
        <w:rPr>
          <w:rFonts w:ascii="Times New Roman" w:hAnsi="Times New Roman" w:cs="Times New Roman"/>
          <w:bCs/>
          <w:color w:val="000000"/>
          <w:sz w:val="24"/>
          <w:szCs w:val="24"/>
        </w:rPr>
        <w:t>.José</w:t>
      </w:r>
      <w:proofErr w:type="spellEnd"/>
      <w:proofErr w:type="gramEnd"/>
      <w:r w:rsidR="009C2716" w:rsidRPr="00120859">
        <w:rPr>
          <w:rFonts w:ascii="Times New Roman" w:hAnsi="Times New Roman" w:cs="Times New Roman"/>
          <w:bCs/>
          <w:color w:val="000000"/>
          <w:sz w:val="24"/>
          <w:szCs w:val="24"/>
        </w:rPr>
        <w:t xml:space="preserve"> Rodrigues Moreno situada à Rua João De Oliveira Gouveia Nº476, e-mail; 52067289@seduc.go.gov.br e telefone (64) 3653-1106.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120859">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9085C" w:rsidRDefault="007452F0" w:rsidP="0089085C">
      <w:pPr>
        <w:spacing w:after="0" w:line="240" w:lineRule="auto"/>
        <w:jc w:val="both"/>
        <w:rPr>
          <w:rFonts w:ascii="Times New Roman" w:hAnsi="Times New Roman" w:cs="Times New Roman"/>
          <w:b/>
          <w:sz w:val="24"/>
          <w:szCs w:val="24"/>
        </w:rPr>
      </w:pPr>
      <w:r w:rsidRPr="0089085C">
        <w:rPr>
          <w:rFonts w:ascii="Times New Roman" w:hAnsi="Times New Roman" w:cs="Times New Roman"/>
          <w:color w:val="000000"/>
          <w:sz w:val="24"/>
          <w:szCs w:val="24"/>
        </w:rPr>
        <w:t>2.2</w:t>
      </w:r>
      <w:r w:rsidRPr="0089085C">
        <w:rPr>
          <w:rFonts w:ascii="Times New Roman" w:hAnsi="Times New Roman" w:cs="Times New Roman"/>
          <w:b/>
          <w:color w:val="000000"/>
          <w:sz w:val="24"/>
          <w:szCs w:val="24"/>
        </w:rPr>
        <w:t xml:space="preserve"> DA ESTIMATIVA DO QUANTITATIVO DE GÊNEROS ALIMENTÍCIOS A SEREM </w:t>
      </w:r>
      <w:r w:rsidRPr="0089085C">
        <w:rPr>
          <w:rFonts w:ascii="Times New Roman" w:hAnsi="Times New Roman" w:cs="Times New Roman"/>
          <w:b/>
          <w:sz w:val="24"/>
          <w:szCs w:val="24"/>
        </w:rPr>
        <w:t>ADQUIRIDOS DA AGRICULTURA FAMILIAR.</w:t>
      </w:r>
    </w:p>
    <w:tbl>
      <w:tblPr>
        <w:tblW w:w="9675" w:type="dxa"/>
        <w:tblLayout w:type="fixed"/>
        <w:tblCellMar>
          <w:left w:w="30" w:type="dxa"/>
          <w:right w:w="30" w:type="dxa"/>
        </w:tblCellMar>
        <w:tblLook w:val="04A0" w:firstRow="1" w:lastRow="0" w:firstColumn="1" w:lastColumn="0" w:noHBand="0" w:noVBand="1"/>
      </w:tblPr>
      <w:tblGrid>
        <w:gridCol w:w="569"/>
        <w:gridCol w:w="2580"/>
        <w:gridCol w:w="1417"/>
        <w:gridCol w:w="1560"/>
        <w:gridCol w:w="92"/>
        <w:gridCol w:w="1750"/>
        <w:gridCol w:w="1707"/>
      </w:tblGrid>
      <w:tr w:rsidR="00E00EB2" w:rsidRPr="0089085C" w14:paraId="6E4FE625" w14:textId="77777777" w:rsidTr="00843E0C">
        <w:trPr>
          <w:trHeight w:val="572"/>
        </w:trPr>
        <w:tc>
          <w:tcPr>
            <w:tcW w:w="569" w:type="dxa"/>
            <w:tcBorders>
              <w:top w:val="single" w:sz="12" w:space="0" w:color="000000"/>
              <w:left w:val="single" w:sz="12" w:space="0" w:color="000000"/>
              <w:bottom w:val="nil"/>
              <w:right w:val="single" w:sz="6" w:space="0" w:color="000000"/>
            </w:tcBorders>
            <w:shd w:val="solid" w:color="33CCCC" w:fill="auto"/>
            <w:hideMark/>
          </w:tcPr>
          <w:p w14:paraId="6F71AB3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lastRenderedPageBreak/>
              <w:t>Nº</w:t>
            </w:r>
          </w:p>
        </w:tc>
        <w:tc>
          <w:tcPr>
            <w:tcW w:w="2580" w:type="dxa"/>
            <w:tcBorders>
              <w:top w:val="single" w:sz="12" w:space="0" w:color="000000"/>
              <w:left w:val="single" w:sz="6" w:space="0" w:color="000000"/>
              <w:bottom w:val="nil"/>
              <w:right w:val="single" w:sz="6" w:space="0" w:color="000000"/>
            </w:tcBorders>
            <w:shd w:val="solid" w:color="33CCCC" w:fill="auto"/>
            <w:hideMark/>
          </w:tcPr>
          <w:p w14:paraId="76C1C9C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Produto (nome) todos os produtos a serem adquiridos no período)</w:t>
            </w:r>
          </w:p>
        </w:tc>
        <w:tc>
          <w:tcPr>
            <w:tcW w:w="1417" w:type="dxa"/>
            <w:tcBorders>
              <w:top w:val="single" w:sz="12" w:space="0" w:color="000000"/>
              <w:left w:val="single" w:sz="6" w:space="0" w:color="000000"/>
              <w:bottom w:val="nil"/>
              <w:right w:val="single" w:sz="6" w:space="0" w:color="000000"/>
            </w:tcBorders>
            <w:shd w:val="solid" w:color="33CCCC" w:fill="auto"/>
            <w:hideMark/>
          </w:tcPr>
          <w:p w14:paraId="0367842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Unidade, Dúzia, Maço, Kg ou L</w:t>
            </w:r>
          </w:p>
        </w:tc>
        <w:tc>
          <w:tcPr>
            <w:tcW w:w="1560" w:type="dxa"/>
            <w:tcBorders>
              <w:top w:val="single" w:sz="12" w:space="0" w:color="000000"/>
              <w:left w:val="single" w:sz="6" w:space="0" w:color="000000"/>
              <w:bottom w:val="nil"/>
              <w:right w:val="single" w:sz="6" w:space="0" w:color="000000"/>
            </w:tcBorders>
            <w:shd w:val="solid" w:color="33CCCC" w:fill="auto"/>
            <w:hideMark/>
          </w:tcPr>
          <w:p w14:paraId="3544CAE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Quantidade total do período)</w:t>
            </w:r>
          </w:p>
        </w:tc>
        <w:tc>
          <w:tcPr>
            <w:tcW w:w="3549" w:type="dxa"/>
            <w:gridSpan w:val="3"/>
            <w:tcBorders>
              <w:top w:val="single" w:sz="12" w:space="0" w:color="000000"/>
              <w:left w:val="single" w:sz="6" w:space="0" w:color="000000"/>
              <w:bottom w:val="single" w:sz="6" w:space="0" w:color="000000"/>
              <w:right w:val="single" w:sz="12" w:space="0" w:color="000000"/>
            </w:tcBorders>
            <w:shd w:val="solid" w:color="33CCCC" w:fill="auto"/>
            <w:hideMark/>
          </w:tcPr>
          <w:p w14:paraId="2B29668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Valor Estimado (R$)</w:t>
            </w:r>
          </w:p>
        </w:tc>
      </w:tr>
      <w:tr w:rsidR="00E00EB2" w:rsidRPr="0089085C" w14:paraId="0EC4158E" w14:textId="77777777" w:rsidTr="00843E0C">
        <w:trPr>
          <w:trHeight w:val="218"/>
        </w:trPr>
        <w:tc>
          <w:tcPr>
            <w:tcW w:w="569" w:type="dxa"/>
            <w:tcBorders>
              <w:top w:val="nil"/>
              <w:left w:val="single" w:sz="12" w:space="0" w:color="000000"/>
              <w:bottom w:val="nil"/>
              <w:right w:val="single" w:sz="6" w:space="0" w:color="000000"/>
            </w:tcBorders>
            <w:shd w:val="solid" w:color="33CCCC" w:fill="auto"/>
          </w:tcPr>
          <w:p w14:paraId="0A3CF8C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2580" w:type="dxa"/>
            <w:tcBorders>
              <w:top w:val="nil"/>
              <w:left w:val="single" w:sz="6" w:space="0" w:color="000000"/>
              <w:bottom w:val="nil"/>
              <w:right w:val="single" w:sz="6" w:space="0" w:color="000000"/>
            </w:tcBorders>
            <w:shd w:val="solid" w:color="33CCCC" w:fill="auto"/>
          </w:tcPr>
          <w:p w14:paraId="601FB96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417" w:type="dxa"/>
            <w:tcBorders>
              <w:top w:val="nil"/>
              <w:left w:val="single" w:sz="6" w:space="0" w:color="000000"/>
              <w:bottom w:val="nil"/>
              <w:right w:val="single" w:sz="6" w:space="0" w:color="000000"/>
            </w:tcBorders>
            <w:shd w:val="solid" w:color="33CCCC" w:fill="auto"/>
          </w:tcPr>
          <w:p w14:paraId="3C17EA6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560" w:type="dxa"/>
            <w:tcBorders>
              <w:top w:val="nil"/>
              <w:left w:val="single" w:sz="6" w:space="0" w:color="000000"/>
              <w:bottom w:val="nil"/>
              <w:right w:val="single" w:sz="6" w:space="0" w:color="000000"/>
            </w:tcBorders>
            <w:shd w:val="solid" w:color="33CCCC" w:fill="auto"/>
          </w:tcPr>
          <w:p w14:paraId="7C891AC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842" w:type="dxa"/>
            <w:gridSpan w:val="2"/>
            <w:tcBorders>
              <w:top w:val="single" w:sz="6" w:space="0" w:color="000000"/>
              <w:left w:val="single" w:sz="6" w:space="0" w:color="000000"/>
              <w:bottom w:val="nil"/>
              <w:right w:val="single" w:sz="6" w:space="0" w:color="000000"/>
            </w:tcBorders>
            <w:shd w:val="solid" w:color="33CCCC" w:fill="auto"/>
            <w:hideMark/>
          </w:tcPr>
          <w:p w14:paraId="32D64E6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Valor Unitário R$</w:t>
            </w:r>
          </w:p>
        </w:tc>
        <w:tc>
          <w:tcPr>
            <w:tcW w:w="1707" w:type="dxa"/>
            <w:tcBorders>
              <w:top w:val="single" w:sz="6" w:space="0" w:color="000000"/>
              <w:left w:val="single" w:sz="6" w:space="0" w:color="000000"/>
              <w:bottom w:val="nil"/>
              <w:right w:val="single" w:sz="12" w:space="0" w:color="000000"/>
            </w:tcBorders>
            <w:shd w:val="solid" w:color="33CCCC" w:fill="auto"/>
            <w:hideMark/>
          </w:tcPr>
          <w:p w14:paraId="628B22D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Valor Total R$</w:t>
            </w:r>
          </w:p>
        </w:tc>
      </w:tr>
      <w:tr w:rsidR="00E00EB2" w:rsidRPr="0089085C" w14:paraId="56C2F8E9" w14:textId="77777777" w:rsidTr="00B57B7A">
        <w:trPr>
          <w:trHeight w:val="80"/>
        </w:trPr>
        <w:tc>
          <w:tcPr>
            <w:tcW w:w="569" w:type="dxa"/>
            <w:tcBorders>
              <w:top w:val="nil"/>
              <w:left w:val="single" w:sz="12" w:space="0" w:color="000000"/>
              <w:bottom w:val="single" w:sz="6" w:space="0" w:color="000000"/>
              <w:right w:val="single" w:sz="6" w:space="0" w:color="000000"/>
            </w:tcBorders>
            <w:shd w:val="solid" w:color="33CCCC" w:fill="auto"/>
          </w:tcPr>
          <w:p w14:paraId="137BA9B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2580" w:type="dxa"/>
            <w:tcBorders>
              <w:top w:val="nil"/>
              <w:left w:val="single" w:sz="6" w:space="0" w:color="000000"/>
              <w:bottom w:val="single" w:sz="6" w:space="0" w:color="000000"/>
              <w:right w:val="single" w:sz="6" w:space="0" w:color="000000"/>
            </w:tcBorders>
            <w:shd w:val="solid" w:color="33CCCC" w:fill="auto"/>
          </w:tcPr>
          <w:p w14:paraId="0A2A0BF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417" w:type="dxa"/>
            <w:tcBorders>
              <w:top w:val="nil"/>
              <w:left w:val="single" w:sz="6" w:space="0" w:color="000000"/>
              <w:bottom w:val="single" w:sz="6" w:space="0" w:color="000000"/>
              <w:right w:val="single" w:sz="6" w:space="0" w:color="000000"/>
            </w:tcBorders>
            <w:shd w:val="solid" w:color="33CCCC" w:fill="auto"/>
          </w:tcPr>
          <w:p w14:paraId="0A192D8A"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560" w:type="dxa"/>
            <w:tcBorders>
              <w:top w:val="nil"/>
              <w:left w:val="single" w:sz="6" w:space="0" w:color="000000"/>
              <w:bottom w:val="single" w:sz="6" w:space="0" w:color="000000"/>
              <w:right w:val="single" w:sz="6" w:space="0" w:color="000000"/>
            </w:tcBorders>
            <w:shd w:val="solid" w:color="33CCCC" w:fill="auto"/>
          </w:tcPr>
          <w:p w14:paraId="02F4CCD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842" w:type="dxa"/>
            <w:gridSpan w:val="2"/>
            <w:tcBorders>
              <w:top w:val="nil"/>
              <w:left w:val="single" w:sz="6" w:space="0" w:color="000000"/>
              <w:bottom w:val="single" w:sz="6" w:space="0" w:color="000000"/>
              <w:right w:val="single" w:sz="6" w:space="0" w:color="000000"/>
            </w:tcBorders>
            <w:shd w:val="solid" w:color="33CCCC" w:fill="auto"/>
          </w:tcPr>
          <w:p w14:paraId="046244E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707" w:type="dxa"/>
            <w:tcBorders>
              <w:top w:val="nil"/>
              <w:left w:val="single" w:sz="6" w:space="0" w:color="000000"/>
              <w:bottom w:val="single" w:sz="6" w:space="0" w:color="000000"/>
              <w:right w:val="single" w:sz="12" w:space="0" w:color="000000"/>
            </w:tcBorders>
            <w:shd w:val="solid" w:color="33CCCC" w:fill="auto"/>
          </w:tcPr>
          <w:p w14:paraId="48FAC0C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r>
      <w:tr w:rsidR="00E00EB2" w:rsidRPr="0089085C" w14:paraId="02C60709"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10D3F70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01</w:t>
            </w:r>
          </w:p>
        </w:tc>
        <w:tc>
          <w:tcPr>
            <w:tcW w:w="2580" w:type="dxa"/>
            <w:tcBorders>
              <w:top w:val="single" w:sz="6" w:space="0" w:color="000000"/>
              <w:left w:val="single" w:sz="6" w:space="0" w:color="000000"/>
              <w:bottom w:val="single" w:sz="6" w:space="0" w:color="000000"/>
              <w:right w:val="single" w:sz="6" w:space="0" w:color="000000"/>
            </w:tcBorders>
            <w:hideMark/>
          </w:tcPr>
          <w:p w14:paraId="2EB7E4F0"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 Abacaxi</w:t>
            </w:r>
          </w:p>
        </w:tc>
        <w:tc>
          <w:tcPr>
            <w:tcW w:w="1417" w:type="dxa"/>
            <w:tcBorders>
              <w:top w:val="single" w:sz="6" w:space="0" w:color="000000"/>
              <w:left w:val="single" w:sz="6" w:space="0" w:color="000000"/>
              <w:bottom w:val="single" w:sz="6" w:space="0" w:color="000000"/>
              <w:right w:val="single" w:sz="6" w:space="0" w:color="000000"/>
            </w:tcBorders>
            <w:hideMark/>
          </w:tcPr>
          <w:p w14:paraId="5FD6A38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 </w:t>
            </w:r>
            <w:proofErr w:type="spellStart"/>
            <w:r w:rsidRPr="0089085C">
              <w:rPr>
                <w:rFonts w:ascii="Times New Roman" w:hAnsi="Times New Roman" w:cs="Times New Roman"/>
                <w:color w:val="333333"/>
                <w:sz w:val="24"/>
                <w:szCs w:val="24"/>
              </w:rPr>
              <w:t>Un</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14:paraId="484C51C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90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32EB048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R$ 5,50</w:t>
            </w:r>
          </w:p>
        </w:tc>
        <w:tc>
          <w:tcPr>
            <w:tcW w:w="1707" w:type="dxa"/>
            <w:tcBorders>
              <w:top w:val="single" w:sz="6" w:space="0" w:color="000000"/>
              <w:left w:val="single" w:sz="6" w:space="0" w:color="000000"/>
              <w:bottom w:val="single" w:sz="6" w:space="0" w:color="000000"/>
              <w:right w:val="single" w:sz="12" w:space="0" w:color="000000"/>
            </w:tcBorders>
            <w:hideMark/>
          </w:tcPr>
          <w:p w14:paraId="7D1AA8A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R$ 495,00</w:t>
            </w:r>
          </w:p>
        </w:tc>
      </w:tr>
      <w:tr w:rsidR="00E00EB2" w:rsidRPr="0089085C" w14:paraId="29ED11F5"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0208A66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02</w:t>
            </w:r>
          </w:p>
        </w:tc>
        <w:tc>
          <w:tcPr>
            <w:tcW w:w="2580" w:type="dxa"/>
            <w:tcBorders>
              <w:top w:val="single" w:sz="6" w:space="0" w:color="000000"/>
              <w:left w:val="single" w:sz="6" w:space="0" w:color="000000"/>
              <w:bottom w:val="single" w:sz="6" w:space="0" w:color="000000"/>
              <w:right w:val="single" w:sz="6" w:space="0" w:color="000000"/>
            </w:tcBorders>
            <w:hideMark/>
          </w:tcPr>
          <w:p w14:paraId="20E5B2B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 xml:space="preserve"> Abobora </w:t>
            </w:r>
            <w:proofErr w:type="spellStart"/>
            <w:r w:rsidRPr="0089085C">
              <w:rPr>
                <w:rFonts w:ascii="Times New Roman" w:hAnsi="Times New Roman" w:cs="Times New Roman"/>
                <w:color w:val="333333"/>
                <w:sz w:val="24"/>
                <w:szCs w:val="24"/>
              </w:rPr>
              <w:t>kabutiá</w:t>
            </w:r>
            <w:proofErr w:type="spellEnd"/>
          </w:p>
        </w:tc>
        <w:tc>
          <w:tcPr>
            <w:tcW w:w="1417" w:type="dxa"/>
            <w:tcBorders>
              <w:top w:val="single" w:sz="6" w:space="0" w:color="000000"/>
              <w:left w:val="single" w:sz="6" w:space="0" w:color="000000"/>
              <w:bottom w:val="single" w:sz="6" w:space="0" w:color="000000"/>
              <w:right w:val="single" w:sz="6" w:space="0" w:color="000000"/>
            </w:tcBorders>
            <w:hideMark/>
          </w:tcPr>
          <w:p w14:paraId="2705DE69"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27321C5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80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4876FAC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R$ 4,88</w:t>
            </w:r>
          </w:p>
        </w:tc>
        <w:tc>
          <w:tcPr>
            <w:tcW w:w="1707" w:type="dxa"/>
            <w:tcBorders>
              <w:top w:val="single" w:sz="6" w:space="0" w:color="000000"/>
              <w:left w:val="single" w:sz="6" w:space="0" w:color="000000"/>
              <w:bottom w:val="single" w:sz="6" w:space="0" w:color="000000"/>
              <w:right w:val="single" w:sz="12" w:space="0" w:color="000000"/>
            </w:tcBorders>
            <w:hideMark/>
          </w:tcPr>
          <w:p w14:paraId="178023E0"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R$ 390,40</w:t>
            </w:r>
          </w:p>
        </w:tc>
      </w:tr>
      <w:tr w:rsidR="00E00EB2" w:rsidRPr="0089085C" w14:paraId="4575B0CF"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06D6A5B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03</w:t>
            </w:r>
          </w:p>
        </w:tc>
        <w:tc>
          <w:tcPr>
            <w:tcW w:w="2580" w:type="dxa"/>
            <w:tcBorders>
              <w:top w:val="single" w:sz="6" w:space="0" w:color="000000"/>
              <w:left w:val="single" w:sz="6" w:space="0" w:color="000000"/>
              <w:bottom w:val="single" w:sz="6" w:space="0" w:color="000000"/>
              <w:right w:val="single" w:sz="6" w:space="0" w:color="000000"/>
            </w:tcBorders>
            <w:hideMark/>
          </w:tcPr>
          <w:p w14:paraId="73A042C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 Abobora verde</w:t>
            </w:r>
          </w:p>
        </w:tc>
        <w:tc>
          <w:tcPr>
            <w:tcW w:w="1417" w:type="dxa"/>
            <w:tcBorders>
              <w:top w:val="single" w:sz="6" w:space="0" w:color="000000"/>
              <w:left w:val="single" w:sz="6" w:space="0" w:color="000000"/>
              <w:bottom w:val="single" w:sz="6" w:space="0" w:color="000000"/>
              <w:right w:val="single" w:sz="6" w:space="0" w:color="000000"/>
            </w:tcBorders>
            <w:hideMark/>
          </w:tcPr>
          <w:p w14:paraId="662EE2A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2FBACF9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50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2CBB2F19"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R$ 4,42</w:t>
            </w:r>
          </w:p>
        </w:tc>
        <w:tc>
          <w:tcPr>
            <w:tcW w:w="1707" w:type="dxa"/>
            <w:tcBorders>
              <w:top w:val="single" w:sz="6" w:space="0" w:color="000000"/>
              <w:left w:val="single" w:sz="6" w:space="0" w:color="000000"/>
              <w:bottom w:val="single" w:sz="6" w:space="0" w:color="000000"/>
              <w:right w:val="single" w:sz="12" w:space="0" w:color="000000"/>
            </w:tcBorders>
            <w:hideMark/>
          </w:tcPr>
          <w:p w14:paraId="240A97F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R$ 221,00</w:t>
            </w:r>
          </w:p>
        </w:tc>
      </w:tr>
      <w:tr w:rsidR="00E00EB2" w:rsidRPr="0089085C" w14:paraId="22553DA0"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4F0CBE4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04</w:t>
            </w:r>
          </w:p>
        </w:tc>
        <w:tc>
          <w:tcPr>
            <w:tcW w:w="2580" w:type="dxa"/>
            <w:tcBorders>
              <w:top w:val="single" w:sz="6" w:space="0" w:color="000000"/>
              <w:left w:val="single" w:sz="6" w:space="0" w:color="000000"/>
              <w:bottom w:val="single" w:sz="6" w:space="0" w:color="000000"/>
              <w:right w:val="single" w:sz="6" w:space="0" w:color="000000"/>
            </w:tcBorders>
            <w:hideMark/>
          </w:tcPr>
          <w:p w14:paraId="36EBA146"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Alface</w:t>
            </w:r>
          </w:p>
        </w:tc>
        <w:tc>
          <w:tcPr>
            <w:tcW w:w="1417" w:type="dxa"/>
            <w:tcBorders>
              <w:top w:val="single" w:sz="6" w:space="0" w:color="000000"/>
              <w:left w:val="single" w:sz="6" w:space="0" w:color="000000"/>
              <w:bottom w:val="single" w:sz="6" w:space="0" w:color="000000"/>
              <w:right w:val="single" w:sz="6" w:space="0" w:color="000000"/>
            </w:tcBorders>
            <w:hideMark/>
          </w:tcPr>
          <w:p w14:paraId="0896D63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proofErr w:type="spellStart"/>
            <w:r w:rsidRPr="0089085C">
              <w:rPr>
                <w:rFonts w:ascii="Times New Roman" w:hAnsi="Times New Roman" w:cs="Times New Roman"/>
                <w:color w:val="333333"/>
                <w:sz w:val="24"/>
                <w:szCs w:val="24"/>
              </w:rPr>
              <w:t>Pct</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14:paraId="1DA4E96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40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5A99E93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R$ 3,82</w:t>
            </w:r>
          </w:p>
        </w:tc>
        <w:tc>
          <w:tcPr>
            <w:tcW w:w="1707" w:type="dxa"/>
            <w:tcBorders>
              <w:top w:val="single" w:sz="6" w:space="0" w:color="000000"/>
              <w:left w:val="single" w:sz="6" w:space="0" w:color="000000"/>
              <w:bottom w:val="single" w:sz="6" w:space="0" w:color="000000"/>
              <w:right w:val="single" w:sz="12" w:space="0" w:color="000000"/>
            </w:tcBorders>
            <w:hideMark/>
          </w:tcPr>
          <w:p w14:paraId="5D946E3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R$ 152,80</w:t>
            </w:r>
          </w:p>
        </w:tc>
      </w:tr>
      <w:tr w:rsidR="00E00EB2" w:rsidRPr="0089085C" w14:paraId="063F1294"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3B29F07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05</w:t>
            </w:r>
          </w:p>
        </w:tc>
        <w:tc>
          <w:tcPr>
            <w:tcW w:w="2580" w:type="dxa"/>
            <w:tcBorders>
              <w:top w:val="single" w:sz="6" w:space="0" w:color="000000"/>
              <w:left w:val="single" w:sz="6" w:space="0" w:color="000000"/>
              <w:bottom w:val="single" w:sz="6" w:space="0" w:color="000000"/>
              <w:right w:val="single" w:sz="6" w:space="0" w:color="000000"/>
            </w:tcBorders>
            <w:hideMark/>
          </w:tcPr>
          <w:p w14:paraId="52FA5700"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Banana maçã</w:t>
            </w:r>
          </w:p>
        </w:tc>
        <w:tc>
          <w:tcPr>
            <w:tcW w:w="1417" w:type="dxa"/>
            <w:tcBorders>
              <w:top w:val="single" w:sz="6" w:space="0" w:color="000000"/>
              <w:left w:val="single" w:sz="6" w:space="0" w:color="000000"/>
              <w:bottom w:val="single" w:sz="6" w:space="0" w:color="000000"/>
              <w:right w:val="single" w:sz="6" w:space="0" w:color="000000"/>
            </w:tcBorders>
            <w:hideMark/>
          </w:tcPr>
          <w:p w14:paraId="68E8721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386CD290"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100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41D6B6BA"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R$ 4,83</w:t>
            </w:r>
          </w:p>
        </w:tc>
        <w:tc>
          <w:tcPr>
            <w:tcW w:w="1707" w:type="dxa"/>
            <w:tcBorders>
              <w:top w:val="single" w:sz="6" w:space="0" w:color="000000"/>
              <w:left w:val="single" w:sz="6" w:space="0" w:color="000000"/>
              <w:bottom w:val="single" w:sz="6" w:space="0" w:color="000000"/>
              <w:right w:val="single" w:sz="12" w:space="0" w:color="000000"/>
            </w:tcBorders>
            <w:hideMark/>
          </w:tcPr>
          <w:p w14:paraId="652CE44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R$ 483,00</w:t>
            </w:r>
          </w:p>
        </w:tc>
      </w:tr>
      <w:tr w:rsidR="00E00EB2" w:rsidRPr="0089085C" w14:paraId="5DEA3AAF"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3CB8588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06</w:t>
            </w:r>
          </w:p>
        </w:tc>
        <w:tc>
          <w:tcPr>
            <w:tcW w:w="2580" w:type="dxa"/>
            <w:tcBorders>
              <w:top w:val="single" w:sz="6" w:space="0" w:color="000000"/>
              <w:left w:val="single" w:sz="6" w:space="0" w:color="000000"/>
              <w:bottom w:val="single" w:sz="6" w:space="0" w:color="000000"/>
              <w:right w:val="single" w:sz="6" w:space="0" w:color="000000"/>
            </w:tcBorders>
            <w:hideMark/>
          </w:tcPr>
          <w:p w14:paraId="07285B8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Banana marmelo</w:t>
            </w:r>
          </w:p>
        </w:tc>
        <w:tc>
          <w:tcPr>
            <w:tcW w:w="1417" w:type="dxa"/>
            <w:tcBorders>
              <w:top w:val="single" w:sz="6" w:space="0" w:color="000000"/>
              <w:left w:val="single" w:sz="6" w:space="0" w:color="000000"/>
              <w:bottom w:val="single" w:sz="6" w:space="0" w:color="000000"/>
              <w:right w:val="single" w:sz="6" w:space="0" w:color="000000"/>
            </w:tcBorders>
            <w:hideMark/>
          </w:tcPr>
          <w:p w14:paraId="324C1DE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2D23711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80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43B77C1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R$ 3,66</w:t>
            </w:r>
          </w:p>
        </w:tc>
        <w:tc>
          <w:tcPr>
            <w:tcW w:w="1707" w:type="dxa"/>
            <w:tcBorders>
              <w:top w:val="single" w:sz="6" w:space="0" w:color="000000"/>
              <w:left w:val="single" w:sz="6" w:space="0" w:color="000000"/>
              <w:bottom w:val="single" w:sz="6" w:space="0" w:color="000000"/>
              <w:right w:val="single" w:sz="12" w:space="0" w:color="000000"/>
            </w:tcBorders>
            <w:hideMark/>
          </w:tcPr>
          <w:p w14:paraId="711F6ECA"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R$ 292,80</w:t>
            </w:r>
          </w:p>
        </w:tc>
      </w:tr>
      <w:tr w:rsidR="00E00EB2" w:rsidRPr="0089085C" w14:paraId="2B24AE87"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7DDA3CCA"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07</w:t>
            </w:r>
          </w:p>
        </w:tc>
        <w:tc>
          <w:tcPr>
            <w:tcW w:w="2580" w:type="dxa"/>
            <w:tcBorders>
              <w:top w:val="single" w:sz="6" w:space="0" w:color="000000"/>
              <w:left w:val="single" w:sz="6" w:space="0" w:color="000000"/>
              <w:bottom w:val="single" w:sz="6" w:space="0" w:color="000000"/>
              <w:right w:val="single" w:sz="6" w:space="0" w:color="000000"/>
            </w:tcBorders>
            <w:hideMark/>
          </w:tcPr>
          <w:p w14:paraId="385AFCD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 xml:space="preserve">Batata doce </w:t>
            </w:r>
          </w:p>
        </w:tc>
        <w:tc>
          <w:tcPr>
            <w:tcW w:w="1417" w:type="dxa"/>
            <w:tcBorders>
              <w:top w:val="single" w:sz="6" w:space="0" w:color="000000"/>
              <w:left w:val="single" w:sz="6" w:space="0" w:color="000000"/>
              <w:bottom w:val="single" w:sz="6" w:space="0" w:color="000000"/>
              <w:right w:val="single" w:sz="6" w:space="0" w:color="000000"/>
            </w:tcBorders>
            <w:hideMark/>
          </w:tcPr>
          <w:p w14:paraId="15A23D2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0C1045A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40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674DCF2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R$ 3,59</w:t>
            </w:r>
          </w:p>
        </w:tc>
        <w:tc>
          <w:tcPr>
            <w:tcW w:w="1707" w:type="dxa"/>
            <w:tcBorders>
              <w:top w:val="single" w:sz="6" w:space="0" w:color="000000"/>
              <w:left w:val="single" w:sz="6" w:space="0" w:color="000000"/>
              <w:bottom w:val="single" w:sz="6" w:space="0" w:color="000000"/>
              <w:right w:val="single" w:sz="12" w:space="0" w:color="000000"/>
            </w:tcBorders>
            <w:hideMark/>
          </w:tcPr>
          <w:p w14:paraId="2F109B5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R$ 143,60</w:t>
            </w:r>
          </w:p>
        </w:tc>
      </w:tr>
      <w:tr w:rsidR="00E00EB2" w:rsidRPr="0089085C" w14:paraId="17E02308"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39483AE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08</w:t>
            </w:r>
          </w:p>
        </w:tc>
        <w:tc>
          <w:tcPr>
            <w:tcW w:w="2580" w:type="dxa"/>
            <w:tcBorders>
              <w:top w:val="single" w:sz="6" w:space="0" w:color="000000"/>
              <w:left w:val="single" w:sz="6" w:space="0" w:color="000000"/>
              <w:bottom w:val="single" w:sz="6" w:space="0" w:color="000000"/>
              <w:right w:val="single" w:sz="6" w:space="0" w:color="000000"/>
            </w:tcBorders>
            <w:hideMark/>
          </w:tcPr>
          <w:p w14:paraId="23094D5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Beterraba</w:t>
            </w:r>
          </w:p>
        </w:tc>
        <w:tc>
          <w:tcPr>
            <w:tcW w:w="1417" w:type="dxa"/>
            <w:tcBorders>
              <w:top w:val="single" w:sz="6" w:space="0" w:color="000000"/>
              <w:left w:val="single" w:sz="6" w:space="0" w:color="000000"/>
              <w:bottom w:val="single" w:sz="6" w:space="0" w:color="000000"/>
              <w:right w:val="single" w:sz="6" w:space="0" w:color="000000"/>
            </w:tcBorders>
            <w:hideMark/>
          </w:tcPr>
          <w:p w14:paraId="36E8179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00DE86D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60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73E72D9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R$ 4,36</w:t>
            </w:r>
          </w:p>
        </w:tc>
        <w:tc>
          <w:tcPr>
            <w:tcW w:w="1707" w:type="dxa"/>
            <w:tcBorders>
              <w:top w:val="single" w:sz="6" w:space="0" w:color="000000"/>
              <w:left w:val="single" w:sz="6" w:space="0" w:color="000000"/>
              <w:bottom w:val="single" w:sz="6" w:space="0" w:color="000000"/>
              <w:right w:val="single" w:sz="12" w:space="0" w:color="000000"/>
            </w:tcBorders>
            <w:hideMark/>
          </w:tcPr>
          <w:p w14:paraId="06CD952A"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R$ 261,60</w:t>
            </w:r>
          </w:p>
        </w:tc>
      </w:tr>
      <w:tr w:rsidR="00E00EB2" w:rsidRPr="0089085C" w14:paraId="4815EE56"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0CACBB4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09</w:t>
            </w:r>
          </w:p>
        </w:tc>
        <w:tc>
          <w:tcPr>
            <w:tcW w:w="2580" w:type="dxa"/>
            <w:tcBorders>
              <w:top w:val="single" w:sz="6" w:space="0" w:color="000000"/>
              <w:left w:val="single" w:sz="6" w:space="0" w:color="000000"/>
              <w:bottom w:val="single" w:sz="6" w:space="0" w:color="000000"/>
              <w:right w:val="single" w:sz="6" w:space="0" w:color="000000"/>
            </w:tcBorders>
            <w:hideMark/>
          </w:tcPr>
          <w:p w14:paraId="599976A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Cará</w:t>
            </w:r>
          </w:p>
        </w:tc>
        <w:tc>
          <w:tcPr>
            <w:tcW w:w="1417" w:type="dxa"/>
            <w:tcBorders>
              <w:top w:val="single" w:sz="6" w:space="0" w:color="000000"/>
              <w:left w:val="single" w:sz="6" w:space="0" w:color="000000"/>
              <w:bottom w:val="single" w:sz="6" w:space="0" w:color="000000"/>
              <w:right w:val="single" w:sz="6" w:space="0" w:color="000000"/>
            </w:tcBorders>
            <w:hideMark/>
          </w:tcPr>
          <w:p w14:paraId="6F6A833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6437DF6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40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4E82E60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R$ 4,29</w:t>
            </w:r>
          </w:p>
        </w:tc>
        <w:tc>
          <w:tcPr>
            <w:tcW w:w="1707" w:type="dxa"/>
            <w:tcBorders>
              <w:top w:val="single" w:sz="6" w:space="0" w:color="000000"/>
              <w:left w:val="single" w:sz="6" w:space="0" w:color="000000"/>
              <w:bottom w:val="single" w:sz="6" w:space="0" w:color="000000"/>
              <w:right w:val="single" w:sz="12" w:space="0" w:color="000000"/>
            </w:tcBorders>
            <w:hideMark/>
          </w:tcPr>
          <w:p w14:paraId="0EBEC846"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R$ 171,60</w:t>
            </w:r>
          </w:p>
        </w:tc>
      </w:tr>
      <w:tr w:rsidR="00E00EB2" w:rsidRPr="0089085C" w14:paraId="792DC071"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0C6528F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10</w:t>
            </w:r>
          </w:p>
        </w:tc>
        <w:tc>
          <w:tcPr>
            <w:tcW w:w="2580" w:type="dxa"/>
            <w:tcBorders>
              <w:top w:val="single" w:sz="6" w:space="0" w:color="000000"/>
              <w:left w:val="single" w:sz="6" w:space="0" w:color="000000"/>
              <w:bottom w:val="single" w:sz="6" w:space="0" w:color="000000"/>
              <w:right w:val="single" w:sz="6" w:space="0" w:color="000000"/>
            </w:tcBorders>
            <w:hideMark/>
          </w:tcPr>
          <w:p w14:paraId="1FE16FC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Cenoura</w:t>
            </w:r>
          </w:p>
        </w:tc>
        <w:tc>
          <w:tcPr>
            <w:tcW w:w="1417" w:type="dxa"/>
            <w:tcBorders>
              <w:top w:val="single" w:sz="6" w:space="0" w:color="000000"/>
              <w:left w:val="single" w:sz="6" w:space="0" w:color="000000"/>
              <w:bottom w:val="single" w:sz="6" w:space="0" w:color="000000"/>
              <w:right w:val="single" w:sz="6" w:space="0" w:color="000000"/>
            </w:tcBorders>
            <w:hideMark/>
          </w:tcPr>
          <w:p w14:paraId="26895220"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7D2057A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80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5CCEE30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R$ 3,96</w:t>
            </w:r>
          </w:p>
        </w:tc>
        <w:tc>
          <w:tcPr>
            <w:tcW w:w="1707" w:type="dxa"/>
            <w:tcBorders>
              <w:top w:val="single" w:sz="6" w:space="0" w:color="000000"/>
              <w:left w:val="single" w:sz="6" w:space="0" w:color="000000"/>
              <w:bottom w:val="single" w:sz="6" w:space="0" w:color="000000"/>
              <w:right w:val="single" w:sz="12" w:space="0" w:color="000000"/>
            </w:tcBorders>
            <w:hideMark/>
          </w:tcPr>
          <w:p w14:paraId="07E8631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R$ 316,80</w:t>
            </w:r>
          </w:p>
        </w:tc>
      </w:tr>
      <w:tr w:rsidR="00E00EB2" w:rsidRPr="0089085C" w14:paraId="55A581F7"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6B3CA88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11</w:t>
            </w:r>
          </w:p>
        </w:tc>
        <w:tc>
          <w:tcPr>
            <w:tcW w:w="2580" w:type="dxa"/>
            <w:tcBorders>
              <w:top w:val="single" w:sz="6" w:space="0" w:color="000000"/>
              <w:left w:val="single" w:sz="6" w:space="0" w:color="000000"/>
              <w:bottom w:val="single" w:sz="6" w:space="0" w:color="000000"/>
              <w:right w:val="single" w:sz="6" w:space="0" w:color="000000"/>
            </w:tcBorders>
            <w:hideMark/>
          </w:tcPr>
          <w:p w14:paraId="11196E0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Couve</w:t>
            </w:r>
          </w:p>
        </w:tc>
        <w:tc>
          <w:tcPr>
            <w:tcW w:w="1417" w:type="dxa"/>
            <w:tcBorders>
              <w:top w:val="single" w:sz="6" w:space="0" w:color="000000"/>
              <w:left w:val="single" w:sz="6" w:space="0" w:color="000000"/>
              <w:bottom w:val="single" w:sz="6" w:space="0" w:color="000000"/>
              <w:right w:val="single" w:sz="6" w:space="0" w:color="000000"/>
            </w:tcBorders>
            <w:hideMark/>
          </w:tcPr>
          <w:p w14:paraId="179DC9B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proofErr w:type="spellStart"/>
            <w:r w:rsidRPr="0089085C">
              <w:rPr>
                <w:rFonts w:ascii="Times New Roman" w:hAnsi="Times New Roman" w:cs="Times New Roman"/>
                <w:color w:val="333333"/>
                <w:sz w:val="24"/>
                <w:szCs w:val="24"/>
              </w:rPr>
              <w:t>Pct</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14:paraId="1B4F876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60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55098CA6"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R$ 5,16</w:t>
            </w:r>
          </w:p>
        </w:tc>
        <w:tc>
          <w:tcPr>
            <w:tcW w:w="1707" w:type="dxa"/>
            <w:tcBorders>
              <w:top w:val="single" w:sz="6" w:space="0" w:color="000000"/>
              <w:left w:val="single" w:sz="6" w:space="0" w:color="000000"/>
              <w:bottom w:val="single" w:sz="6" w:space="0" w:color="000000"/>
              <w:right w:val="single" w:sz="12" w:space="0" w:color="000000"/>
            </w:tcBorders>
            <w:hideMark/>
          </w:tcPr>
          <w:p w14:paraId="6A65922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R$ 309,60</w:t>
            </w:r>
          </w:p>
        </w:tc>
      </w:tr>
      <w:tr w:rsidR="00E00EB2" w:rsidRPr="0089085C" w14:paraId="313ED669"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4977D4B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12</w:t>
            </w:r>
          </w:p>
        </w:tc>
        <w:tc>
          <w:tcPr>
            <w:tcW w:w="2580" w:type="dxa"/>
            <w:tcBorders>
              <w:top w:val="single" w:sz="6" w:space="0" w:color="000000"/>
              <w:left w:val="single" w:sz="6" w:space="0" w:color="000000"/>
              <w:bottom w:val="single" w:sz="6" w:space="0" w:color="000000"/>
              <w:right w:val="single" w:sz="6" w:space="0" w:color="000000"/>
            </w:tcBorders>
            <w:hideMark/>
          </w:tcPr>
          <w:p w14:paraId="1528779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Chuchu</w:t>
            </w:r>
          </w:p>
        </w:tc>
        <w:tc>
          <w:tcPr>
            <w:tcW w:w="1417" w:type="dxa"/>
            <w:tcBorders>
              <w:top w:val="single" w:sz="6" w:space="0" w:color="000000"/>
              <w:left w:val="single" w:sz="6" w:space="0" w:color="000000"/>
              <w:bottom w:val="single" w:sz="6" w:space="0" w:color="000000"/>
              <w:right w:val="single" w:sz="6" w:space="0" w:color="000000"/>
            </w:tcBorders>
            <w:hideMark/>
          </w:tcPr>
          <w:p w14:paraId="4C802F59"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6CA5473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30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1BA9F9A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R$ 3,95</w:t>
            </w:r>
          </w:p>
        </w:tc>
        <w:tc>
          <w:tcPr>
            <w:tcW w:w="1707" w:type="dxa"/>
            <w:tcBorders>
              <w:top w:val="single" w:sz="6" w:space="0" w:color="000000"/>
              <w:left w:val="single" w:sz="6" w:space="0" w:color="000000"/>
              <w:bottom w:val="single" w:sz="6" w:space="0" w:color="000000"/>
              <w:right w:val="single" w:sz="12" w:space="0" w:color="000000"/>
            </w:tcBorders>
            <w:hideMark/>
          </w:tcPr>
          <w:p w14:paraId="62DC1C8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R$ 118,50</w:t>
            </w:r>
          </w:p>
        </w:tc>
      </w:tr>
      <w:tr w:rsidR="00E00EB2" w:rsidRPr="0089085C" w14:paraId="42B035FF"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52B4478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13</w:t>
            </w:r>
          </w:p>
        </w:tc>
        <w:tc>
          <w:tcPr>
            <w:tcW w:w="2580" w:type="dxa"/>
            <w:tcBorders>
              <w:top w:val="single" w:sz="6" w:space="0" w:color="000000"/>
              <w:left w:val="single" w:sz="6" w:space="0" w:color="000000"/>
              <w:bottom w:val="single" w:sz="6" w:space="0" w:color="000000"/>
              <w:right w:val="single" w:sz="6" w:space="0" w:color="000000"/>
            </w:tcBorders>
            <w:hideMark/>
          </w:tcPr>
          <w:p w14:paraId="692991A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Laranja</w:t>
            </w:r>
          </w:p>
        </w:tc>
        <w:tc>
          <w:tcPr>
            <w:tcW w:w="1417" w:type="dxa"/>
            <w:tcBorders>
              <w:top w:val="single" w:sz="6" w:space="0" w:color="000000"/>
              <w:left w:val="single" w:sz="6" w:space="0" w:color="000000"/>
              <w:bottom w:val="single" w:sz="6" w:space="0" w:color="000000"/>
              <w:right w:val="single" w:sz="6" w:space="0" w:color="000000"/>
            </w:tcBorders>
            <w:hideMark/>
          </w:tcPr>
          <w:p w14:paraId="7AC6DFE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3A87BDD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100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048B9C5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R$ 2,83</w:t>
            </w:r>
          </w:p>
        </w:tc>
        <w:tc>
          <w:tcPr>
            <w:tcW w:w="1707" w:type="dxa"/>
            <w:tcBorders>
              <w:top w:val="single" w:sz="6" w:space="0" w:color="000000"/>
              <w:left w:val="single" w:sz="6" w:space="0" w:color="000000"/>
              <w:bottom w:val="single" w:sz="6" w:space="0" w:color="000000"/>
              <w:right w:val="single" w:sz="12" w:space="0" w:color="000000"/>
            </w:tcBorders>
            <w:hideMark/>
          </w:tcPr>
          <w:p w14:paraId="7AF9229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R$ 283,00</w:t>
            </w:r>
          </w:p>
        </w:tc>
      </w:tr>
      <w:tr w:rsidR="00E00EB2" w:rsidRPr="0089085C" w14:paraId="3678A308"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7D14545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14</w:t>
            </w:r>
          </w:p>
        </w:tc>
        <w:tc>
          <w:tcPr>
            <w:tcW w:w="2580" w:type="dxa"/>
            <w:tcBorders>
              <w:top w:val="single" w:sz="6" w:space="0" w:color="000000"/>
              <w:left w:val="single" w:sz="6" w:space="0" w:color="000000"/>
              <w:bottom w:val="single" w:sz="6" w:space="0" w:color="000000"/>
              <w:right w:val="single" w:sz="6" w:space="0" w:color="000000"/>
            </w:tcBorders>
            <w:hideMark/>
          </w:tcPr>
          <w:p w14:paraId="0FF3C21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Leite pasteurizado</w:t>
            </w:r>
          </w:p>
        </w:tc>
        <w:tc>
          <w:tcPr>
            <w:tcW w:w="1417" w:type="dxa"/>
            <w:tcBorders>
              <w:top w:val="single" w:sz="6" w:space="0" w:color="000000"/>
              <w:left w:val="single" w:sz="6" w:space="0" w:color="000000"/>
              <w:bottom w:val="single" w:sz="6" w:space="0" w:color="000000"/>
              <w:right w:val="single" w:sz="6" w:space="0" w:color="000000"/>
            </w:tcBorders>
            <w:hideMark/>
          </w:tcPr>
          <w:p w14:paraId="15694F8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proofErr w:type="spellStart"/>
            <w:r w:rsidRPr="0089085C">
              <w:rPr>
                <w:rFonts w:ascii="Times New Roman" w:hAnsi="Times New Roman" w:cs="Times New Roman"/>
                <w:color w:val="333333"/>
                <w:sz w:val="24"/>
                <w:szCs w:val="24"/>
              </w:rPr>
              <w:t>Lt</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14:paraId="041C0AB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100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42D2E15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R$ 2,00</w:t>
            </w:r>
          </w:p>
        </w:tc>
        <w:tc>
          <w:tcPr>
            <w:tcW w:w="1707" w:type="dxa"/>
            <w:tcBorders>
              <w:top w:val="single" w:sz="6" w:space="0" w:color="000000"/>
              <w:left w:val="single" w:sz="6" w:space="0" w:color="000000"/>
              <w:bottom w:val="single" w:sz="6" w:space="0" w:color="000000"/>
              <w:right w:val="single" w:sz="12" w:space="0" w:color="000000"/>
            </w:tcBorders>
            <w:hideMark/>
          </w:tcPr>
          <w:p w14:paraId="2F1AE96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R$ 200,00</w:t>
            </w:r>
          </w:p>
        </w:tc>
      </w:tr>
      <w:tr w:rsidR="00E00EB2" w:rsidRPr="0089085C" w14:paraId="74E7E805"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4D132D7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15</w:t>
            </w:r>
          </w:p>
        </w:tc>
        <w:tc>
          <w:tcPr>
            <w:tcW w:w="2580" w:type="dxa"/>
            <w:tcBorders>
              <w:top w:val="single" w:sz="6" w:space="0" w:color="000000"/>
              <w:left w:val="single" w:sz="6" w:space="0" w:color="000000"/>
              <w:bottom w:val="single" w:sz="6" w:space="0" w:color="000000"/>
              <w:right w:val="single" w:sz="6" w:space="0" w:color="000000"/>
            </w:tcBorders>
            <w:hideMark/>
          </w:tcPr>
          <w:p w14:paraId="73C50E7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Limão</w:t>
            </w:r>
          </w:p>
        </w:tc>
        <w:tc>
          <w:tcPr>
            <w:tcW w:w="1417" w:type="dxa"/>
            <w:tcBorders>
              <w:top w:val="single" w:sz="6" w:space="0" w:color="000000"/>
              <w:left w:val="single" w:sz="6" w:space="0" w:color="000000"/>
              <w:bottom w:val="single" w:sz="6" w:space="0" w:color="000000"/>
              <w:right w:val="single" w:sz="6" w:space="0" w:color="000000"/>
            </w:tcBorders>
            <w:hideMark/>
          </w:tcPr>
          <w:p w14:paraId="69C8E74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5B5EBA1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10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5C169A0A"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R$ 3,59</w:t>
            </w:r>
          </w:p>
        </w:tc>
        <w:tc>
          <w:tcPr>
            <w:tcW w:w="1707" w:type="dxa"/>
            <w:tcBorders>
              <w:top w:val="single" w:sz="6" w:space="0" w:color="000000"/>
              <w:left w:val="single" w:sz="6" w:space="0" w:color="000000"/>
              <w:bottom w:val="single" w:sz="6" w:space="0" w:color="000000"/>
              <w:right w:val="single" w:sz="12" w:space="0" w:color="000000"/>
            </w:tcBorders>
            <w:hideMark/>
          </w:tcPr>
          <w:p w14:paraId="6A20519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R$ 35,90</w:t>
            </w:r>
          </w:p>
        </w:tc>
      </w:tr>
      <w:tr w:rsidR="00E00EB2" w:rsidRPr="0089085C" w14:paraId="6CE4E916"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7FBD0EE9"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16</w:t>
            </w:r>
          </w:p>
        </w:tc>
        <w:tc>
          <w:tcPr>
            <w:tcW w:w="2580" w:type="dxa"/>
            <w:tcBorders>
              <w:top w:val="single" w:sz="6" w:space="0" w:color="000000"/>
              <w:left w:val="single" w:sz="6" w:space="0" w:color="000000"/>
              <w:bottom w:val="single" w:sz="6" w:space="0" w:color="000000"/>
              <w:right w:val="single" w:sz="6" w:space="0" w:color="000000"/>
            </w:tcBorders>
            <w:hideMark/>
          </w:tcPr>
          <w:p w14:paraId="12F1EDA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Mandioca descascada</w:t>
            </w:r>
          </w:p>
        </w:tc>
        <w:tc>
          <w:tcPr>
            <w:tcW w:w="1417" w:type="dxa"/>
            <w:tcBorders>
              <w:top w:val="single" w:sz="6" w:space="0" w:color="000000"/>
              <w:left w:val="single" w:sz="6" w:space="0" w:color="000000"/>
              <w:bottom w:val="single" w:sz="6" w:space="0" w:color="000000"/>
              <w:right w:val="single" w:sz="6" w:space="0" w:color="000000"/>
            </w:tcBorders>
            <w:hideMark/>
          </w:tcPr>
          <w:p w14:paraId="663777A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78F7681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200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4661FDD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R$ 4,26</w:t>
            </w:r>
          </w:p>
        </w:tc>
        <w:tc>
          <w:tcPr>
            <w:tcW w:w="1707" w:type="dxa"/>
            <w:tcBorders>
              <w:top w:val="single" w:sz="6" w:space="0" w:color="000000"/>
              <w:left w:val="single" w:sz="6" w:space="0" w:color="000000"/>
              <w:bottom w:val="single" w:sz="6" w:space="0" w:color="000000"/>
              <w:right w:val="single" w:sz="12" w:space="0" w:color="000000"/>
            </w:tcBorders>
            <w:hideMark/>
          </w:tcPr>
          <w:p w14:paraId="385340A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R$ 852,00</w:t>
            </w:r>
          </w:p>
        </w:tc>
      </w:tr>
      <w:tr w:rsidR="00E00EB2" w:rsidRPr="0089085C" w14:paraId="75007C1F"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24CEF2B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17</w:t>
            </w:r>
          </w:p>
        </w:tc>
        <w:tc>
          <w:tcPr>
            <w:tcW w:w="2580" w:type="dxa"/>
            <w:tcBorders>
              <w:top w:val="single" w:sz="6" w:space="0" w:color="000000"/>
              <w:left w:val="single" w:sz="6" w:space="0" w:color="000000"/>
              <w:bottom w:val="single" w:sz="6" w:space="0" w:color="000000"/>
              <w:right w:val="single" w:sz="6" w:space="0" w:color="000000"/>
            </w:tcBorders>
            <w:hideMark/>
          </w:tcPr>
          <w:p w14:paraId="32415A5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Mamão</w:t>
            </w:r>
          </w:p>
        </w:tc>
        <w:tc>
          <w:tcPr>
            <w:tcW w:w="1417" w:type="dxa"/>
            <w:tcBorders>
              <w:top w:val="single" w:sz="6" w:space="0" w:color="000000"/>
              <w:left w:val="single" w:sz="6" w:space="0" w:color="000000"/>
              <w:bottom w:val="single" w:sz="6" w:space="0" w:color="000000"/>
              <w:right w:val="single" w:sz="6" w:space="0" w:color="000000"/>
            </w:tcBorders>
            <w:hideMark/>
          </w:tcPr>
          <w:p w14:paraId="1032FCD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0F19AF8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60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676F7A19"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R$ 2,82</w:t>
            </w:r>
          </w:p>
        </w:tc>
        <w:tc>
          <w:tcPr>
            <w:tcW w:w="1707" w:type="dxa"/>
            <w:tcBorders>
              <w:top w:val="single" w:sz="6" w:space="0" w:color="000000"/>
              <w:left w:val="single" w:sz="6" w:space="0" w:color="000000"/>
              <w:bottom w:val="single" w:sz="6" w:space="0" w:color="000000"/>
              <w:right w:val="single" w:sz="12" w:space="0" w:color="000000"/>
            </w:tcBorders>
            <w:hideMark/>
          </w:tcPr>
          <w:p w14:paraId="3AAC09C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R$ 169,20</w:t>
            </w:r>
          </w:p>
        </w:tc>
      </w:tr>
      <w:tr w:rsidR="00E00EB2" w:rsidRPr="0089085C" w14:paraId="205A7A34"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2EA6A720"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18</w:t>
            </w:r>
          </w:p>
        </w:tc>
        <w:tc>
          <w:tcPr>
            <w:tcW w:w="2580" w:type="dxa"/>
            <w:tcBorders>
              <w:top w:val="single" w:sz="6" w:space="0" w:color="000000"/>
              <w:left w:val="single" w:sz="6" w:space="0" w:color="000000"/>
              <w:bottom w:val="single" w:sz="6" w:space="0" w:color="000000"/>
              <w:right w:val="single" w:sz="6" w:space="0" w:color="000000"/>
            </w:tcBorders>
            <w:hideMark/>
          </w:tcPr>
          <w:p w14:paraId="4A6645D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Melancia</w:t>
            </w:r>
          </w:p>
        </w:tc>
        <w:tc>
          <w:tcPr>
            <w:tcW w:w="1417" w:type="dxa"/>
            <w:tcBorders>
              <w:top w:val="single" w:sz="6" w:space="0" w:color="000000"/>
              <w:left w:val="single" w:sz="6" w:space="0" w:color="000000"/>
              <w:bottom w:val="single" w:sz="6" w:space="0" w:color="000000"/>
              <w:right w:val="single" w:sz="6" w:space="0" w:color="000000"/>
            </w:tcBorders>
            <w:hideMark/>
          </w:tcPr>
          <w:p w14:paraId="5091894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7A4BD8D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500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4ACA492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R$ 1,96</w:t>
            </w:r>
          </w:p>
        </w:tc>
        <w:tc>
          <w:tcPr>
            <w:tcW w:w="1707" w:type="dxa"/>
            <w:tcBorders>
              <w:top w:val="single" w:sz="6" w:space="0" w:color="000000"/>
              <w:left w:val="single" w:sz="6" w:space="0" w:color="000000"/>
              <w:bottom w:val="single" w:sz="6" w:space="0" w:color="000000"/>
              <w:right w:val="single" w:sz="12" w:space="0" w:color="000000"/>
            </w:tcBorders>
            <w:hideMark/>
          </w:tcPr>
          <w:p w14:paraId="4D646A9A"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R$ 980,00</w:t>
            </w:r>
          </w:p>
        </w:tc>
      </w:tr>
      <w:tr w:rsidR="00E00EB2" w:rsidRPr="0089085C" w14:paraId="1D6A17FD"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4A0ED1B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19</w:t>
            </w:r>
          </w:p>
        </w:tc>
        <w:tc>
          <w:tcPr>
            <w:tcW w:w="2580" w:type="dxa"/>
            <w:tcBorders>
              <w:top w:val="single" w:sz="6" w:space="0" w:color="000000"/>
              <w:left w:val="single" w:sz="6" w:space="0" w:color="000000"/>
              <w:bottom w:val="single" w:sz="6" w:space="0" w:color="000000"/>
              <w:right w:val="single" w:sz="6" w:space="0" w:color="000000"/>
            </w:tcBorders>
            <w:hideMark/>
          </w:tcPr>
          <w:p w14:paraId="3590357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Milho verde</w:t>
            </w:r>
          </w:p>
        </w:tc>
        <w:tc>
          <w:tcPr>
            <w:tcW w:w="1417" w:type="dxa"/>
            <w:tcBorders>
              <w:top w:val="single" w:sz="6" w:space="0" w:color="000000"/>
              <w:left w:val="single" w:sz="6" w:space="0" w:color="000000"/>
              <w:bottom w:val="single" w:sz="6" w:space="0" w:color="000000"/>
              <w:right w:val="single" w:sz="6" w:space="0" w:color="000000"/>
            </w:tcBorders>
            <w:hideMark/>
          </w:tcPr>
          <w:p w14:paraId="7860FEB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proofErr w:type="spellStart"/>
            <w:r w:rsidRPr="0089085C">
              <w:rPr>
                <w:rFonts w:ascii="Times New Roman" w:hAnsi="Times New Roman" w:cs="Times New Roman"/>
                <w:color w:val="333333"/>
                <w:sz w:val="24"/>
                <w:szCs w:val="24"/>
              </w:rPr>
              <w:t>bdj</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14:paraId="3C186116"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150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0E51623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R$ 4,32</w:t>
            </w:r>
          </w:p>
        </w:tc>
        <w:tc>
          <w:tcPr>
            <w:tcW w:w="1707" w:type="dxa"/>
            <w:tcBorders>
              <w:top w:val="single" w:sz="6" w:space="0" w:color="000000"/>
              <w:left w:val="single" w:sz="6" w:space="0" w:color="000000"/>
              <w:bottom w:val="single" w:sz="6" w:space="0" w:color="000000"/>
              <w:right w:val="single" w:sz="12" w:space="0" w:color="000000"/>
            </w:tcBorders>
            <w:hideMark/>
          </w:tcPr>
          <w:p w14:paraId="6332581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R$ 648,00</w:t>
            </w:r>
          </w:p>
        </w:tc>
      </w:tr>
      <w:tr w:rsidR="00E00EB2" w:rsidRPr="0089085C" w14:paraId="2B92AAE1"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0A27102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20</w:t>
            </w:r>
          </w:p>
        </w:tc>
        <w:tc>
          <w:tcPr>
            <w:tcW w:w="2580" w:type="dxa"/>
            <w:tcBorders>
              <w:top w:val="single" w:sz="6" w:space="0" w:color="000000"/>
              <w:left w:val="single" w:sz="6" w:space="0" w:color="000000"/>
              <w:bottom w:val="single" w:sz="6" w:space="0" w:color="000000"/>
              <w:right w:val="single" w:sz="6" w:space="0" w:color="000000"/>
            </w:tcBorders>
            <w:hideMark/>
          </w:tcPr>
          <w:p w14:paraId="17A2F6A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Ovos</w:t>
            </w:r>
          </w:p>
        </w:tc>
        <w:tc>
          <w:tcPr>
            <w:tcW w:w="1417" w:type="dxa"/>
            <w:tcBorders>
              <w:top w:val="single" w:sz="6" w:space="0" w:color="000000"/>
              <w:left w:val="single" w:sz="6" w:space="0" w:color="000000"/>
              <w:bottom w:val="single" w:sz="6" w:space="0" w:color="000000"/>
              <w:right w:val="single" w:sz="6" w:space="0" w:color="000000"/>
            </w:tcBorders>
            <w:hideMark/>
          </w:tcPr>
          <w:p w14:paraId="61DCC8F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proofErr w:type="spellStart"/>
            <w:r w:rsidRPr="0089085C">
              <w:rPr>
                <w:rFonts w:ascii="Times New Roman" w:hAnsi="Times New Roman" w:cs="Times New Roman"/>
                <w:color w:val="333333"/>
                <w:sz w:val="24"/>
                <w:szCs w:val="24"/>
              </w:rPr>
              <w:t>dz</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14:paraId="6E15BDC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30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531F9C7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R$ 6,00</w:t>
            </w:r>
          </w:p>
        </w:tc>
        <w:tc>
          <w:tcPr>
            <w:tcW w:w="1707" w:type="dxa"/>
            <w:tcBorders>
              <w:top w:val="single" w:sz="6" w:space="0" w:color="000000"/>
              <w:left w:val="single" w:sz="6" w:space="0" w:color="000000"/>
              <w:bottom w:val="single" w:sz="6" w:space="0" w:color="000000"/>
              <w:right w:val="single" w:sz="12" w:space="0" w:color="000000"/>
            </w:tcBorders>
            <w:hideMark/>
          </w:tcPr>
          <w:p w14:paraId="7EC375F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R$ 180,00</w:t>
            </w:r>
          </w:p>
        </w:tc>
      </w:tr>
      <w:tr w:rsidR="00E00EB2" w:rsidRPr="0089085C" w14:paraId="4AC63FA7"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34B23B4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22</w:t>
            </w:r>
          </w:p>
        </w:tc>
        <w:tc>
          <w:tcPr>
            <w:tcW w:w="2580" w:type="dxa"/>
            <w:tcBorders>
              <w:top w:val="single" w:sz="6" w:space="0" w:color="000000"/>
              <w:left w:val="single" w:sz="6" w:space="0" w:color="000000"/>
              <w:bottom w:val="single" w:sz="6" w:space="0" w:color="000000"/>
              <w:right w:val="single" w:sz="6" w:space="0" w:color="000000"/>
            </w:tcBorders>
            <w:hideMark/>
          </w:tcPr>
          <w:p w14:paraId="3499D05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Repolho</w:t>
            </w:r>
          </w:p>
        </w:tc>
        <w:tc>
          <w:tcPr>
            <w:tcW w:w="1417" w:type="dxa"/>
            <w:tcBorders>
              <w:top w:val="single" w:sz="6" w:space="0" w:color="000000"/>
              <w:left w:val="single" w:sz="6" w:space="0" w:color="000000"/>
              <w:bottom w:val="single" w:sz="6" w:space="0" w:color="000000"/>
              <w:right w:val="single" w:sz="6" w:space="0" w:color="000000"/>
            </w:tcBorders>
            <w:hideMark/>
          </w:tcPr>
          <w:p w14:paraId="0BDA6B8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proofErr w:type="spellStart"/>
            <w:r w:rsidRPr="0089085C">
              <w:rPr>
                <w:rFonts w:ascii="Times New Roman" w:hAnsi="Times New Roman" w:cs="Times New Roman"/>
                <w:color w:val="333333"/>
                <w:sz w:val="24"/>
                <w:szCs w:val="24"/>
              </w:rPr>
              <w:t>kr</w:t>
            </w:r>
            <w:proofErr w:type="spellEnd"/>
          </w:p>
        </w:tc>
        <w:tc>
          <w:tcPr>
            <w:tcW w:w="1560" w:type="dxa"/>
            <w:tcBorders>
              <w:top w:val="single" w:sz="6" w:space="0" w:color="000000"/>
              <w:left w:val="single" w:sz="6" w:space="0" w:color="000000"/>
              <w:bottom w:val="single" w:sz="6" w:space="0" w:color="000000"/>
              <w:right w:val="single" w:sz="6" w:space="0" w:color="000000"/>
            </w:tcBorders>
            <w:hideMark/>
          </w:tcPr>
          <w:p w14:paraId="555AFBC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200</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1E7A82F9"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R$ 3,93</w:t>
            </w:r>
          </w:p>
        </w:tc>
        <w:tc>
          <w:tcPr>
            <w:tcW w:w="1707" w:type="dxa"/>
            <w:tcBorders>
              <w:top w:val="single" w:sz="6" w:space="0" w:color="000000"/>
              <w:left w:val="single" w:sz="6" w:space="0" w:color="000000"/>
              <w:bottom w:val="single" w:sz="6" w:space="0" w:color="000000"/>
              <w:right w:val="single" w:sz="12" w:space="0" w:color="000000"/>
            </w:tcBorders>
            <w:hideMark/>
          </w:tcPr>
          <w:p w14:paraId="5CFF5755"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R$ 786,00</w:t>
            </w:r>
          </w:p>
        </w:tc>
      </w:tr>
      <w:tr w:rsidR="00E00EB2" w:rsidRPr="0089085C" w14:paraId="02EDAD33"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3284D976"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22</w:t>
            </w:r>
          </w:p>
        </w:tc>
        <w:tc>
          <w:tcPr>
            <w:tcW w:w="2580" w:type="dxa"/>
            <w:tcBorders>
              <w:top w:val="single" w:sz="6" w:space="0" w:color="000000"/>
              <w:left w:val="single" w:sz="6" w:space="0" w:color="000000"/>
              <w:bottom w:val="single" w:sz="6" w:space="0" w:color="000000"/>
              <w:right w:val="single" w:sz="6" w:space="0" w:color="000000"/>
            </w:tcBorders>
            <w:hideMark/>
          </w:tcPr>
          <w:p w14:paraId="2D975E0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Pimentão</w:t>
            </w:r>
          </w:p>
        </w:tc>
        <w:tc>
          <w:tcPr>
            <w:tcW w:w="1417" w:type="dxa"/>
            <w:tcBorders>
              <w:top w:val="single" w:sz="6" w:space="0" w:color="000000"/>
              <w:left w:val="single" w:sz="6" w:space="0" w:color="000000"/>
              <w:bottom w:val="single" w:sz="6" w:space="0" w:color="000000"/>
              <w:right w:val="single" w:sz="6" w:space="0" w:color="000000"/>
            </w:tcBorders>
            <w:hideMark/>
          </w:tcPr>
          <w:p w14:paraId="22FE39E9"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0E00688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5</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40B7B8F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R$ 4,83</w:t>
            </w:r>
          </w:p>
        </w:tc>
        <w:tc>
          <w:tcPr>
            <w:tcW w:w="1707" w:type="dxa"/>
            <w:tcBorders>
              <w:top w:val="single" w:sz="6" w:space="0" w:color="000000"/>
              <w:left w:val="single" w:sz="6" w:space="0" w:color="000000"/>
              <w:bottom w:val="single" w:sz="6" w:space="0" w:color="000000"/>
              <w:right w:val="single" w:sz="12" w:space="0" w:color="000000"/>
            </w:tcBorders>
            <w:hideMark/>
          </w:tcPr>
          <w:p w14:paraId="633EFFF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R$ 24,15</w:t>
            </w:r>
          </w:p>
        </w:tc>
      </w:tr>
      <w:tr w:rsidR="00E00EB2" w:rsidRPr="0089085C" w14:paraId="31F73CD5" w14:textId="77777777" w:rsidTr="00843E0C">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731A3F89"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sidRPr="0089085C">
              <w:rPr>
                <w:rFonts w:ascii="Times New Roman" w:hAnsi="Times New Roman" w:cs="Times New Roman"/>
                <w:b/>
                <w:bCs/>
                <w:color w:val="333333"/>
                <w:sz w:val="24"/>
                <w:szCs w:val="24"/>
              </w:rPr>
              <w:t>23</w:t>
            </w:r>
          </w:p>
        </w:tc>
        <w:tc>
          <w:tcPr>
            <w:tcW w:w="2580" w:type="dxa"/>
            <w:tcBorders>
              <w:top w:val="single" w:sz="6" w:space="0" w:color="000000"/>
              <w:left w:val="single" w:sz="6" w:space="0" w:color="000000"/>
              <w:bottom w:val="single" w:sz="6" w:space="0" w:color="000000"/>
              <w:right w:val="single" w:sz="6" w:space="0" w:color="000000"/>
            </w:tcBorders>
            <w:hideMark/>
          </w:tcPr>
          <w:p w14:paraId="51046BF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Tomate</w:t>
            </w:r>
          </w:p>
        </w:tc>
        <w:tc>
          <w:tcPr>
            <w:tcW w:w="1417" w:type="dxa"/>
            <w:tcBorders>
              <w:top w:val="single" w:sz="6" w:space="0" w:color="000000"/>
              <w:left w:val="single" w:sz="6" w:space="0" w:color="000000"/>
              <w:bottom w:val="single" w:sz="6" w:space="0" w:color="000000"/>
              <w:right w:val="single" w:sz="6" w:space="0" w:color="000000"/>
            </w:tcBorders>
            <w:hideMark/>
          </w:tcPr>
          <w:p w14:paraId="31AE1987"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7F16181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120,905</w:t>
            </w:r>
          </w:p>
        </w:tc>
        <w:tc>
          <w:tcPr>
            <w:tcW w:w="1842" w:type="dxa"/>
            <w:gridSpan w:val="2"/>
            <w:tcBorders>
              <w:top w:val="single" w:sz="6" w:space="0" w:color="000000"/>
              <w:left w:val="single" w:sz="6" w:space="0" w:color="000000"/>
              <w:bottom w:val="single" w:sz="6" w:space="0" w:color="000000"/>
              <w:right w:val="single" w:sz="6" w:space="0" w:color="000000"/>
            </w:tcBorders>
            <w:hideMark/>
          </w:tcPr>
          <w:p w14:paraId="0DA8536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R$ 5,96</w:t>
            </w:r>
          </w:p>
        </w:tc>
        <w:tc>
          <w:tcPr>
            <w:tcW w:w="1707" w:type="dxa"/>
            <w:tcBorders>
              <w:top w:val="single" w:sz="6" w:space="0" w:color="000000"/>
              <w:left w:val="single" w:sz="6" w:space="0" w:color="000000"/>
              <w:bottom w:val="single" w:sz="6" w:space="0" w:color="000000"/>
              <w:right w:val="single" w:sz="12" w:space="0" w:color="000000"/>
            </w:tcBorders>
            <w:hideMark/>
          </w:tcPr>
          <w:p w14:paraId="0D95414F"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89085C">
              <w:rPr>
                <w:rFonts w:ascii="Times New Roman" w:hAnsi="Times New Roman" w:cs="Times New Roman"/>
                <w:color w:val="333333"/>
                <w:sz w:val="24"/>
                <w:szCs w:val="24"/>
              </w:rPr>
              <w:t>R$ 720,59</w:t>
            </w:r>
          </w:p>
        </w:tc>
      </w:tr>
      <w:tr w:rsidR="00E00EB2" w:rsidRPr="0089085C" w14:paraId="4DC12C9D" w14:textId="77777777" w:rsidTr="0089085C">
        <w:trPr>
          <w:trHeight w:val="362"/>
        </w:trPr>
        <w:tc>
          <w:tcPr>
            <w:tcW w:w="6218" w:type="dxa"/>
            <w:gridSpan w:val="5"/>
            <w:tcBorders>
              <w:top w:val="single" w:sz="6" w:space="0" w:color="000000"/>
              <w:left w:val="single" w:sz="12" w:space="0" w:color="000000"/>
              <w:bottom w:val="single" w:sz="12" w:space="0" w:color="000000"/>
              <w:right w:val="nil"/>
            </w:tcBorders>
            <w:hideMark/>
          </w:tcPr>
          <w:p w14:paraId="0B9746D2" w14:textId="77777777" w:rsidR="00E00EB2" w:rsidRPr="000C3CA0"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highlight w:val="yellow"/>
              </w:rPr>
            </w:pPr>
            <w:r w:rsidRPr="00414815">
              <w:rPr>
                <w:rFonts w:ascii="Times New Roman" w:hAnsi="Times New Roman" w:cs="Times New Roman"/>
                <w:b/>
                <w:bCs/>
                <w:color w:val="333333"/>
                <w:sz w:val="24"/>
                <w:szCs w:val="24"/>
              </w:rPr>
              <w:t>Total de todos os alimentos a serem adquiridos</w:t>
            </w:r>
          </w:p>
        </w:tc>
        <w:tc>
          <w:tcPr>
            <w:tcW w:w="1750" w:type="dxa"/>
            <w:tcBorders>
              <w:top w:val="single" w:sz="6" w:space="0" w:color="000000"/>
              <w:left w:val="nil"/>
              <w:bottom w:val="single" w:sz="12" w:space="0" w:color="000000"/>
              <w:right w:val="single" w:sz="6" w:space="0" w:color="000000"/>
            </w:tcBorders>
          </w:tcPr>
          <w:p w14:paraId="4584A168"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p>
        </w:tc>
        <w:tc>
          <w:tcPr>
            <w:tcW w:w="1707" w:type="dxa"/>
            <w:tcBorders>
              <w:top w:val="single" w:sz="6" w:space="0" w:color="000000"/>
              <w:left w:val="single" w:sz="6" w:space="0" w:color="000000"/>
              <w:bottom w:val="single" w:sz="12" w:space="0" w:color="000000"/>
              <w:right w:val="single" w:sz="12" w:space="0" w:color="000000"/>
            </w:tcBorders>
            <w:hideMark/>
          </w:tcPr>
          <w:p w14:paraId="0C30F8B0" w14:textId="77777777" w:rsidR="00E00EB2" w:rsidRPr="0089085C" w:rsidRDefault="00E00EB2" w:rsidP="0089085C">
            <w:pPr>
              <w:autoSpaceDE w:val="0"/>
              <w:autoSpaceDN w:val="0"/>
              <w:adjustRightInd w:val="0"/>
              <w:spacing w:before="100" w:beforeAutospacing="1" w:after="100" w:afterAutospacing="1" w:line="240" w:lineRule="auto"/>
              <w:jc w:val="center"/>
              <w:rPr>
                <w:rFonts w:ascii="Calibri" w:hAnsi="Calibri" w:cs="Calibri"/>
                <w:b/>
                <w:bCs/>
                <w:color w:val="000000"/>
                <w:sz w:val="24"/>
                <w:szCs w:val="24"/>
              </w:rPr>
            </w:pPr>
            <w:r w:rsidRPr="0089085C">
              <w:rPr>
                <w:rFonts w:ascii="Calibri" w:hAnsi="Calibri" w:cs="Calibri"/>
                <w:b/>
                <w:bCs/>
                <w:color w:val="000000"/>
                <w:sz w:val="24"/>
                <w:szCs w:val="24"/>
              </w:rPr>
              <w:t>R$ 8.235,54</w:t>
            </w:r>
          </w:p>
        </w:tc>
      </w:tr>
      <w:tr w:rsidR="00E00EB2" w14:paraId="5A09835A" w14:textId="77777777" w:rsidTr="0089085C">
        <w:trPr>
          <w:trHeight w:val="1096"/>
        </w:trPr>
        <w:tc>
          <w:tcPr>
            <w:tcW w:w="9675" w:type="dxa"/>
            <w:gridSpan w:val="7"/>
            <w:tcBorders>
              <w:top w:val="single" w:sz="12" w:space="0" w:color="000000"/>
              <w:left w:val="nil"/>
              <w:bottom w:val="nil"/>
              <w:right w:val="nil"/>
            </w:tcBorders>
            <w:hideMark/>
          </w:tcPr>
          <w:p w14:paraId="06D9511D" w14:textId="77777777" w:rsidR="00E00EB2" w:rsidRDefault="00E00EB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*Preço de aquisição é o preço a ser pago ao fornecedor da agricultura familiar. (Resolução FNDE nº26, de 17         de junho de 2013, alterada pela Resolução nº 4, de 2 de abril de 2015).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120859"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120859">
        <w:rPr>
          <w:rFonts w:ascii="Times New Roman" w:hAnsi="Times New Roman" w:cs="Times New Roman"/>
          <w:color w:val="auto"/>
        </w:rPr>
        <w:t xml:space="preserve">lacrados e identificados, com a seguinte inscrição: </w:t>
      </w:r>
    </w:p>
    <w:p w14:paraId="69910B74" w14:textId="47BD3A45" w:rsidR="007452F0" w:rsidRPr="00120859" w:rsidRDefault="007452F0" w:rsidP="004D1BE8">
      <w:pPr>
        <w:pStyle w:val="Default"/>
        <w:spacing w:line="360" w:lineRule="auto"/>
        <w:jc w:val="center"/>
        <w:rPr>
          <w:rFonts w:ascii="Times New Roman" w:hAnsi="Times New Roman" w:cs="Times New Roman"/>
          <w:b/>
          <w:bCs/>
          <w:color w:val="auto"/>
        </w:rPr>
      </w:pPr>
      <w:r w:rsidRPr="00120859">
        <w:rPr>
          <w:rFonts w:ascii="Times New Roman" w:hAnsi="Times New Roman" w:cs="Times New Roman"/>
          <w:b/>
          <w:bCs/>
          <w:color w:val="auto"/>
        </w:rPr>
        <w:t xml:space="preserve">CHAMADA </w:t>
      </w:r>
      <w:r w:rsidRPr="00120859">
        <w:rPr>
          <w:rFonts w:ascii="Times New Roman" w:hAnsi="Times New Roman" w:cs="Times New Roman"/>
          <w:b/>
          <w:bCs/>
        </w:rPr>
        <w:t>PÚBLICA Nº0</w:t>
      </w:r>
      <w:r w:rsidR="0044227F" w:rsidRPr="00120859">
        <w:rPr>
          <w:rFonts w:ascii="Times New Roman" w:hAnsi="Times New Roman" w:cs="Times New Roman"/>
          <w:b/>
          <w:bCs/>
        </w:rPr>
        <w:t>0</w:t>
      </w:r>
      <w:r w:rsidR="0089085C" w:rsidRPr="00120859">
        <w:rPr>
          <w:rFonts w:ascii="Times New Roman" w:hAnsi="Times New Roman" w:cs="Times New Roman"/>
          <w:b/>
          <w:bCs/>
        </w:rPr>
        <w:t>2</w:t>
      </w:r>
      <w:r w:rsidRPr="00120859">
        <w:rPr>
          <w:rFonts w:ascii="Times New Roman" w:hAnsi="Times New Roman" w:cs="Times New Roman"/>
          <w:b/>
          <w:bCs/>
        </w:rPr>
        <w:t>/2020</w:t>
      </w:r>
    </w:p>
    <w:p w14:paraId="7C71574D" w14:textId="24E5E2F5" w:rsidR="007452F0" w:rsidRPr="00120859" w:rsidRDefault="007452F0" w:rsidP="004D1BE8">
      <w:pPr>
        <w:pStyle w:val="Default"/>
        <w:spacing w:line="360" w:lineRule="auto"/>
        <w:jc w:val="center"/>
        <w:rPr>
          <w:rFonts w:ascii="Times New Roman" w:hAnsi="Times New Roman" w:cs="Times New Roman"/>
          <w:b/>
          <w:bCs/>
          <w:color w:val="auto"/>
        </w:rPr>
      </w:pPr>
      <w:r w:rsidRPr="00120859">
        <w:rPr>
          <w:rFonts w:ascii="Times New Roman" w:hAnsi="Times New Roman" w:cs="Times New Roman"/>
          <w:b/>
          <w:bCs/>
          <w:color w:val="auto"/>
        </w:rPr>
        <w:t xml:space="preserve">ENVELOPE Nº 1 – HABILITAÇÃO </w:t>
      </w:r>
      <w:r w:rsidR="00843E0C" w:rsidRPr="00120859">
        <w:rPr>
          <w:rFonts w:ascii="Times New Roman" w:hAnsi="Times New Roman" w:cs="Times New Roman"/>
          <w:b/>
          <w:bCs/>
        </w:rPr>
        <w:t>COLÉGIO EST. JOSÉ RODRIGUES MORENO</w:t>
      </w:r>
      <w:r w:rsidR="00843E0C" w:rsidRPr="00120859">
        <w:rPr>
          <w:rFonts w:ascii="Times New Roman" w:hAnsi="Times New Roman" w:cs="Times New Roman"/>
          <w:b/>
          <w:bCs/>
          <w:color w:val="auto"/>
        </w:rPr>
        <w:t xml:space="preserve"> </w:t>
      </w:r>
    </w:p>
    <w:p w14:paraId="232F0FF9" w14:textId="77777777" w:rsidR="007452F0" w:rsidRPr="00120859" w:rsidRDefault="007452F0" w:rsidP="004D1BE8">
      <w:pPr>
        <w:pStyle w:val="Default"/>
        <w:spacing w:line="360" w:lineRule="auto"/>
        <w:jc w:val="center"/>
        <w:rPr>
          <w:rFonts w:ascii="Times New Roman" w:hAnsi="Times New Roman" w:cs="Times New Roman"/>
          <w:b/>
          <w:bCs/>
          <w:color w:val="auto"/>
          <w:u w:val="single"/>
        </w:rPr>
      </w:pPr>
      <w:r w:rsidRPr="00120859">
        <w:rPr>
          <w:rFonts w:ascii="Times New Roman" w:hAnsi="Times New Roman" w:cs="Times New Roman"/>
          <w:b/>
          <w:bCs/>
          <w:color w:val="auto"/>
          <w:u w:val="single"/>
        </w:rPr>
        <w:t>COMISSÃO ESPECIAL DA CHAMADA PÚBLICA</w:t>
      </w:r>
    </w:p>
    <w:p w14:paraId="5F84859E" w14:textId="77777777" w:rsidR="007452F0" w:rsidRPr="00120859" w:rsidRDefault="007452F0" w:rsidP="004D1BE8">
      <w:pPr>
        <w:pStyle w:val="Default"/>
        <w:spacing w:line="360" w:lineRule="auto"/>
        <w:jc w:val="center"/>
        <w:rPr>
          <w:rFonts w:ascii="Times New Roman" w:hAnsi="Times New Roman" w:cs="Times New Roman"/>
          <w:color w:val="auto"/>
        </w:rPr>
      </w:pPr>
      <w:r w:rsidRPr="00120859">
        <w:rPr>
          <w:rFonts w:ascii="Times New Roman" w:hAnsi="Times New Roman" w:cs="Times New Roman"/>
          <w:b/>
          <w:bCs/>
          <w:color w:val="auto"/>
        </w:rPr>
        <w:t>PROPONENTE (NOME COMPLETO)</w:t>
      </w:r>
    </w:p>
    <w:p w14:paraId="7A06E725" w14:textId="77777777" w:rsidR="007452F0" w:rsidRPr="00120859" w:rsidRDefault="007452F0" w:rsidP="004D1BE8">
      <w:pPr>
        <w:autoSpaceDE w:val="0"/>
        <w:autoSpaceDN w:val="0"/>
        <w:adjustRightInd w:val="0"/>
        <w:ind w:right="-284"/>
        <w:jc w:val="center"/>
        <w:rPr>
          <w:rFonts w:ascii="Times New Roman" w:hAnsi="Times New Roman" w:cs="Times New Roman"/>
          <w:sz w:val="24"/>
          <w:szCs w:val="24"/>
        </w:rPr>
      </w:pPr>
    </w:p>
    <w:p w14:paraId="75DE7418" w14:textId="7516A4B7" w:rsidR="007452F0" w:rsidRPr="00120859" w:rsidRDefault="007452F0" w:rsidP="004D1BE8">
      <w:pPr>
        <w:pStyle w:val="Default"/>
        <w:spacing w:line="360" w:lineRule="auto"/>
        <w:jc w:val="center"/>
        <w:rPr>
          <w:rFonts w:ascii="Times New Roman" w:hAnsi="Times New Roman" w:cs="Times New Roman"/>
          <w:b/>
          <w:bCs/>
          <w:color w:val="auto"/>
        </w:rPr>
      </w:pPr>
      <w:r w:rsidRPr="00120859">
        <w:rPr>
          <w:rFonts w:ascii="Times New Roman" w:hAnsi="Times New Roman" w:cs="Times New Roman"/>
          <w:b/>
          <w:bCs/>
          <w:color w:val="auto"/>
        </w:rPr>
        <w:t xml:space="preserve">CHAMADA PÚBLICA </w:t>
      </w:r>
      <w:r w:rsidRPr="00120859">
        <w:rPr>
          <w:rFonts w:ascii="Times New Roman" w:hAnsi="Times New Roman" w:cs="Times New Roman"/>
          <w:b/>
          <w:bCs/>
        </w:rPr>
        <w:t>Nº 0</w:t>
      </w:r>
      <w:r w:rsidR="0044227F" w:rsidRPr="00120859">
        <w:rPr>
          <w:rFonts w:ascii="Times New Roman" w:hAnsi="Times New Roman" w:cs="Times New Roman"/>
          <w:b/>
          <w:bCs/>
        </w:rPr>
        <w:t>0</w:t>
      </w:r>
      <w:r w:rsidR="0089085C" w:rsidRPr="00120859">
        <w:rPr>
          <w:rFonts w:ascii="Times New Roman" w:hAnsi="Times New Roman" w:cs="Times New Roman"/>
          <w:b/>
          <w:bCs/>
        </w:rPr>
        <w:t>2</w:t>
      </w:r>
      <w:r w:rsidRPr="00120859">
        <w:rPr>
          <w:rFonts w:ascii="Times New Roman" w:hAnsi="Times New Roman" w:cs="Times New Roman"/>
          <w:b/>
          <w:bCs/>
        </w:rPr>
        <w:t>/2020</w:t>
      </w:r>
    </w:p>
    <w:p w14:paraId="7218AE15" w14:textId="03F8F8A1" w:rsidR="007452F0" w:rsidRPr="00120859" w:rsidRDefault="007452F0" w:rsidP="004D1BE8">
      <w:pPr>
        <w:pStyle w:val="Default"/>
        <w:spacing w:line="360" w:lineRule="auto"/>
        <w:jc w:val="center"/>
        <w:rPr>
          <w:rFonts w:ascii="Times New Roman" w:hAnsi="Times New Roman" w:cs="Times New Roman"/>
          <w:b/>
          <w:bCs/>
          <w:color w:val="auto"/>
        </w:rPr>
      </w:pPr>
      <w:r w:rsidRPr="00120859">
        <w:rPr>
          <w:rFonts w:ascii="Times New Roman" w:hAnsi="Times New Roman" w:cs="Times New Roman"/>
          <w:b/>
          <w:bCs/>
          <w:color w:val="auto"/>
        </w:rPr>
        <w:t xml:space="preserve">ENVELOPE Nº 2 – PROJETO DE VENDA </w:t>
      </w:r>
      <w:r w:rsidR="00843E0C" w:rsidRPr="00120859">
        <w:rPr>
          <w:rFonts w:ascii="Times New Roman" w:hAnsi="Times New Roman" w:cs="Times New Roman"/>
          <w:b/>
          <w:bCs/>
        </w:rPr>
        <w:t>COLÉGIO EST.JOSÉ RODRIGUES MORENO</w:t>
      </w:r>
      <w:r w:rsidR="00843E0C" w:rsidRPr="00120859">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120859">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ECD68D" w:rsidR="007452F0" w:rsidRPr="00120859" w:rsidRDefault="007452F0" w:rsidP="004D1BE8">
      <w:pPr>
        <w:jc w:val="both"/>
        <w:rPr>
          <w:rFonts w:ascii="Times New Roman" w:hAnsi="Times New Roman" w:cs="Times New Roman"/>
          <w:sz w:val="24"/>
          <w:szCs w:val="24"/>
        </w:rPr>
      </w:pPr>
      <w:proofErr w:type="gramStart"/>
      <w:r w:rsidRPr="00120859">
        <w:rPr>
          <w:rFonts w:ascii="Times New Roman" w:hAnsi="Times New Roman" w:cs="Times New Roman"/>
          <w:sz w:val="24"/>
          <w:szCs w:val="24"/>
        </w:rPr>
        <w:t xml:space="preserve">9.1 </w:t>
      </w:r>
      <w:r w:rsidR="005F2B4F" w:rsidRPr="00120859">
        <w:rPr>
          <w:rFonts w:ascii="Times New Roman" w:hAnsi="Times New Roman" w:cs="Times New Roman"/>
          <w:sz w:val="24"/>
          <w:szCs w:val="24"/>
        </w:rPr>
        <w:t xml:space="preserve"> </w:t>
      </w:r>
      <w:r w:rsidRPr="00120859">
        <w:rPr>
          <w:rFonts w:ascii="Times New Roman" w:hAnsi="Times New Roman" w:cs="Times New Roman"/>
          <w:sz w:val="24"/>
          <w:szCs w:val="24"/>
        </w:rPr>
        <w:t>As</w:t>
      </w:r>
      <w:proofErr w:type="gramEnd"/>
      <w:r w:rsidRPr="00120859">
        <w:rPr>
          <w:rFonts w:ascii="Times New Roman" w:hAnsi="Times New Roman" w:cs="Times New Roman"/>
          <w:sz w:val="24"/>
          <w:szCs w:val="24"/>
        </w:rPr>
        <w:t xml:space="preserve"> amostras dos gêneros alimentícios especificados nesta Chamada Pública deverão ser entregues na Unidade Escolar </w:t>
      </w:r>
      <w:r w:rsidR="0089085C" w:rsidRPr="00120859">
        <w:rPr>
          <w:rFonts w:ascii="Times New Roman" w:hAnsi="Times New Roman" w:cs="Times New Roman"/>
          <w:bCs/>
          <w:color w:val="000000"/>
          <w:sz w:val="24"/>
          <w:szCs w:val="24"/>
        </w:rPr>
        <w:t>Colégio Est</w:t>
      </w:r>
      <w:r w:rsidR="008B66E7" w:rsidRPr="00120859">
        <w:rPr>
          <w:rFonts w:ascii="Times New Roman" w:hAnsi="Times New Roman" w:cs="Times New Roman"/>
          <w:bCs/>
          <w:color w:val="000000"/>
          <w:sz w:val="24"/>
          <w:szCs w:val="24"/>
        </w:rPr>
        <w:t>ad</w:t>
      </w:r>
      <w:r w:rsidR="00414815" w:rsidRPr="00120859">
        <w:rPr>
          <w:rFonts w:ascii="Times New Roman" w:hAnsi="Times New Roman" w:cs="Times New Roman"/>
          <w:bCs/>
          <w:color w:val="000000"/>
          <w:sz w:val="24"/>
          <w:szCs w:val="24"/>
        </w:rPr>
        <w:t>u</w:t>
      </w:r>
      <w:r w:rsidR="008B66E7" w:rsidRPr="00120859">
        <w:rPr>
          <w:rFonts w:ascii="Times New Roman" w:hAnsi="Times New Roman" w:cs="Times New Roman"/>
          <w:bCs/>
          <w:color w:val="000000"/>
          <w:sz w:val="24"/>
          <w:szCs w:val="24"/>
        </w:rPr>
        <w:t>al</w:t>
      </w:r>
      <w:r w:rsidR="0089085C" w:rsidRPr="00120859">
        <w:rPr>
          <w:rFonts w:ascii="Times New Roman" w:hAnsi="Times New Roman" w:cs="Times New Roman"/>
          <w:bCs/>
          <w:color w:val="000000"/>
          <w:sz w:val="24"/>
          <w:szCs w:val="24"/>
        </w:rPr>
        <w:t>.</w:t>
      </w:r>
      <w:r w:rsidR="00316E47" w:rsidRPr="00120859">
        <w:rPr>
          <w:rFonts w:ascii="Times New Roman" w:hAnsi="Times New Roman" w:cs="Times New Roman"/>
          <w:bCs/>
          <w:color w:val="000000"/>
          <w:sz w:val="24"/>
          <w:szCs w:val="24"/>
        </w:rPr>
        <w:t xml:space="preserve"> </w:t>
      </w:r>
      <w:r w:rsidR="0089085C" w:rsidRPr="00120859">
        <w:rPr>
          <w:rFonts w:ascii="Times New Roman" w:hAnsi="Times New Roman" w:cs="Times New Roman"/>
          <w:bCs/>
          <w:color w:val="000000"/>
          <w:sz w:val="24"/>
          <w:szCs w:val="24"/>
        </w:rPr>
        <w:t xml:space="preserve">José Rodrigues </w:t>
      </w:r>
      <w:proofErr w:type="gramStart"/>
      <w:r w:rsidR="0089085C" w:rsidRPr="00120859">
        <w:rPr>
          <w:rFonts w:ascii="Times New Roman" w:hAnsi="Times New Roman" w:cs="Times New Roman"/>
          <w:bCs/>
          <w:color w:val="000000"/>
          <w:sz w:val="24"/>
          <w:szCs w:val="24"/>
        </w:rPr>
        <w:t>Moreno</w:t>
      </w:r>
      <w:r w:rsidR="0089085C" w:rsidRPr="00120859">
        <w:rPr>
          <w:rFonts w:ascii="Times New Roman" w:hAnsi="Times New Roman" w:cs="Times New Roman"/>
          <w:sz w:val="24"/>
          <w:szCs w:val="24"/>
        </w:rPr>
        <w:t xml:space="preserve"> </w:t>
      </w:r>
      <w:r w:rsidRPr="00120859">
        <w:rPr>
          <w:rFonts w:ascii="Times New Roman" w:hAnsi="Times New Roman" w:cs="Times New Roman"/>
          <w:bCs/>
          <w:sz w:val="24"/>
          <w:szCs w:val="24"/>
        </w:rPr>
        <w:t>,</w:t>
      </w:r>
      <w:proofErr w:type="gramEnd"/>
      <w:r w:rsidRPr="00120859">
        <w:rPr>
          <w:rFonts w:ascii="Times New Roman" w:hAnsi="Times New Roman" w:cs="Times New Roman"/>
          <w:bCs/>
          <w:sz w:val="24"/>
          <w:szCs w:val="24"/>
        </w:rPr>
        <w:t xml:space="preserve"> situada à </w:t>
      </w:r>
      <w:r w:rsidR="0093742D" w:rsidRPr="00120859">
        <w:rPr>
          <w:rFonts w:ascii="Times New Roman" w:hAnsi="Times New Roman" w:cs="Times New Roman"/>
          <w:bCs/>
          <w:color w:val="000000"/>
          <w:sz w:val="24"/>
          <w:szCs w:val="24"/>
        </w:rPr>
        <w:t xml:space="preserve"> Rua João De Oliveira Gouveia Nº476</w:t>
      </w:r>
      <w:r w:rsidRPr="00120859">
        <w:rPr>
          <w:rFonts w:ascii="Times New Roman" w:hAnsi="Times New Roman" w:cs="Times New Roman"/>
          <w:bCs/>
          <w:sz w:val="24"/>
          <w:szCs w:val="24"/>
        </w:rPr>
        <w:t xml:space="preserve">, município de </w:t>
      </w:r>
      <w:r w:rsidR="00316E47" w:rsidRPr="00120859">
        <w:rPr>
          <w:color w:val="000000"/>
        </w:rPr>
        <w:t>Gouvelândia-GO</w:t>
      </w:r>
      <w:r w:rsidRPr="00120859">
        <w:rPr>
          <w:rFonts w:ascii="Times New Roman" w:hAnsi="Times New Roman" w:cs="Times New Roman"/>
          <w:sz w:val="24"/>
          <w:szCs w:val="24"/>
        </w:rPr>
        <w:t>, para avaliação e seleção dos produtos a serem adquiridos, as quais deverão ser submetidas a testes necessários.</w:t>
      </w:r>
    </w:p>
    <w:p w14:paraId="6A29215E" w14:textId="5944B499" w:rsidR="007452F0" w:rsidRPr="004D1BE8" w:rsidRDefault="007452F0" w:rsidP="004D1BE8">
      <w:pPr>
        <w:jc w:val="both"/>
        <w:rPr>
          <w:rFonts w:ascii="Times New Roman" w:hAnsi="Times New Roman" w:cs="Times New Roman"/>
          <w:sz w:val="24"/>
          <w:szCs w:val="24"/>
        </w:rPr>
      </w:pPr>
      <w:r w:rsidRPr="0012085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3DE3355" w:rsidR="009977FD" w:rsidRPr="00120859" w:rsidRDefault="009977FD" w:rsidP="009977FD">
      <w:pPr>
        <w:pStyle w:val="textojustificado"/>
        <w:spacing w:before="120" w:beforeAutospacing="0" w:after="120" w:afterAutospacing="0"/>
        <w:ind w:right="120"/>
        <w:jc w:val="both"/>
        <w:rPr>
          <w:color w:val="000000"/>
        </w:rPr>
      </w:pPr>
      <w:r w:rsidRPr="00120859">
        <w:rPr>
          <w:color w:val="000000"/>
        </w:rPr>
        <w:t xml:space="preserve">10.1 Os gêneros alimentícios deverão ser entregues na </w:t>
      </w:r>
      <w:r w:rsidR="00717CEA" w:rsidRPr="00120859">
        <w:rPr>
          <w:color w:val="000000"/>
        </w:rPr>
        <w:t>U</w:t>
      </w:r>
      <w:r w:rsidRPr="00120859">
        <w:rPr>
          <w:color w:val="000000"/>
        </w:rPr>
        <w:t xml:space="preserve">nidade </w:t>
      </w:r>
      <w:r w:rsidR="00717CEA" w:rsidRPr="00120859">
        <w:rPr>
          <w:color w:val="000000"/>
        </w:rPr>
        <w:t>E</w:t>
      </w:r>
      <w:r w:rsidRPr="00120859">
        <w:rPr>
          <w:color w:val="000000"/>
        </w:rPr>
        <w:t xml:space="preserve">scolar </w:t>
      </w:r>
      <w:r w:rsidR="0093742D" w:rsidRPr="00120859">
        <w:rPr>
          <w:bCs/>
          <w:color w:val="000000"/>
        </w:rPr>
        <w:t>Colégio Est</w:t>
      </w:r>
      <w:r w:rsidR="008B66E7" w:rsidRPr="00120859">
        <w:rPr>
          <w:bCs/>
          <w:color w:val="000000"/>
        </w:rPr>
        <w:t>adual</w:t>
      </w:r>
      <w:r w:rsidR="0093742D" w:rsidRPr="00120859">
        <w:rPr>
          <w:bCs/>
          <w:color w:val="000000"/>
        </w:rPr>
        <w:t>.</w:t>
      </w:r>
      <w:r w:rsidR="00316E47" w:rsidRPr="00120859">
        <w:rPr>
          <w:bCs/>
          <w:color w:val="000000"/>
        </w:rPr>
        <w:t xml:space="preserve"> </w:t>
      </w:r>
      <w:r w:rsidR="0093742D" w:rsidRPr="00120859">
        <w:rPr>
          <w:bCs/>
          <w:color w:val="000000"/>
        </w:rPr>
        <w:t>José Rodrigues Moreno</w:t>
      </w:r>
      <w:r w:rsidRPr="00120859">
        <w:rPr>
          <w:color w:val="000000"/>
        </w:rPr>
        <w:t>, situada</w:t>
      </w:r>
      <w:r w:rsidR="0093742D" w:rsidRPr="00120859">
        <w:rPr>
          <w:color w:val="000000"/>
        </w:rPr>
        <w:t xml:space="preserve"> </w:t>
      </w:r>
      <w:r w:rsidRPr="00120859">
        <w:rPr>
          <w:color w:val="000000"/>
        </w:rPr>
        <w:t>à</w:t>
      </w:r>
      <w:r w:rsidRPr="00120859">
        <w:rPr>
          <w:rStyle w:val="Forte"/>
          <w:color w:val="000000"/>
        </w:rPr>
        <w:t> </w:t>
      </w:r>
      <w:r w:rsidR="0093742D" w:rsidRPr="00120859">
        <w:rPr>
          <w:bCs/>
          <w:color w:val="000000"/>
        </w:rPr>
        <w:t>Rua João De Oliveira Gouveia Nº476</w:t>
      </w:r>
      <w:r w:rsidRPr="00120859">
        <w:rPr>
          <w:color w:val="000000"/>
        </w:rPr>
        <w:t>, município de </w:t>
      </w:r>
      <w:r w:rsidR="0093742D" w:rsidRPr="00120859">
        <w:rPr>
          <w:color w:val="000000"/>
        </w:rPr>
        <w:t>Gouvelândia-GO</w:t>
      </w:r>
      <w:r w:rsidRPr="00120859">
        <w:rPr>
          <w:color w:val="000000"/>
        </w:rPr>
        <w:t xml:space="preserve">, de acordo com o cronograma expedido pela </w:t>
      </w:r>
      <w:r w:rsidR="00717CEA" w:rsidRPr="00120859">
        <w:rPr>
          <w:color w:val="000000"/>
        </w:rPr>
        <w:t>Unidade Escolar</w:t>
      </w:r>
      <w:r w:rsidRPr="00120859">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120859">
        <w:rPr>
          <w:color w:val="000000"/>
        </w:rPr>
        <w:t xml:space="preserve">10.2 </w:t>
      </w:r>
      <w:r w:rsidRPr="0012085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w:t>
      </w:r>
      <w:r w:rsidRPr="005F2B4F">
        <w:rPr>
          <w:color w:val="000000"/>
          <w:u w:val="single"/>
        </w:rPr>
        <w:t>-19).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09AFF51E" w:rsidR="007452F0" w:rsidRDefault="00204DCB" w:rsidP="00747ED2">
      <w:pPr>
        <w:tabs>
          <w:tab w:val="left" w:pos="284"/>
        </w:tabs>
        <w:suppressAutoHyphens/>
        <w:spacing w:after="0" w:line="360" w:lineRule="auto"/>
        <w:jc w:val="both"/>
        <w:rPr>
          <w:color w:val="000000"/>
        </w:rPr>
      </w:pPr>
      <w:r w:rsidRPr="00120859">
        <w:rPr>
          <w:rFonts w:ascii="Times New Roman" w:hAnsi="Times New Roman" w:cs="Times New Roman"/>
          <w:color w:val="000000"/>
          <w:sz w:val="24"/>
          <w:szCs w:val="24"/>
        </w:rPr>
        <w:t xml:space="preserve">11.1 </w:t>
      </w:r>
      <w:r w:rsidR="00747ED2" w:rsidRPr="00120859">
        <w:rPr>
          <w:rFonts w:ascii="Times New Roman" w:hAnsi="Times New Roman" w:cs="Times New Roman"/>
          <w:color w:val="000000"/>
          <w:sz w:val="24"/>
          <w:szCs w:val="24"/>
        </w:rPr>
        <w:t>A avença se efetivará por meio de contrato, com vigência de até </w:t>
      </w:r>
      <w:r w:rsidR="00747ED2" w:rsidRPr="00120859">
        <w:rPr>
          <w:rStyle w:val="Forte"/>
          <w:rFonts w:ascii="Times New Roman" w:hAnsi="Times New Roman" w:cs="Times New Roman"/>
          <w:color w:val="000000"/>
          <w:sz w:val="24"/>
          <w:szCs w:val="24"/>
        </w:rPr>
        <w:t>04 (quatro) meses, </w:t>
      </w:r>
      <w:r w:rsidR="00747ED2" w:rsidRPr="0012085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120859">
        <w:rPr>
          <w:color w:val="000000"/>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B3F5C92" w:rsidR="007452F0" w:rsidRPr="00120859" w:rsidRDefault="000C3CA0" w:rsidP="00E600B0">
      <w:pPr>
        <w:spacing w:after="150" w:line="360" w:lineRule="auto"/>
        <w:jc w:val="center"/>
        <w:rPr>
          <w:rFonts w:ascii="Times New Roman" w:hAnsi="Times New Roman" w:cs="Times New Roman"/>
          <w:color w:val="000000"/>
          <w:sz w:val="24"/>
          <w:szCs w:val="24"/>
        </w:rPr>
      </w:pPr>
      <w:r w:rsidRPr="00120859">
        <w:rPr>
          <w:rFonts w:ascii="Times New Roman" w:hAnsi="Times New Roman" w:cs="Times New Roman"/>
          <w:color w:val="000000"/>
          <w:sz w:val="24"/>
          <w:szCs w:val="24"/>
        </w:rPr>
        <w:t>Gouvelândia</w:t>
      </w:r>
      <w:r w:rsidR="007452F0" w:rsidRPr="00120859">
        <w:rPr>
          <w:rFonts w:ascii="Times New Roman" w:hAnsi="Times New Roman" w:cs="Times New Roman"/>
          <w:color w:val="000000"/>
          <w:sz w:val="24"/>
          <w:szCs w:val="24"/>
        </w:rPr>
        <w:t>/</w:t>
      </w:r>
      <w:r w:rsidR="0093742D" w:rsidRPr="00120859">
        <w:rPr>
          <w:rFonts w:ascii="Times New Roman" w:hAnsi="Times New Roman" w:cs="Times New Roman"/>
          <w:color w:val="000000"/>
          <w:sz w:val="24"/>
          <w:szCs w:val="24"/>
        </w:rPr>
        <w:t>GO</w:t>
      </w:r>
      <w:r w:rsidR="007452F0" w:rsidRPr="00120859">
        <w:rPr>
          <w:rFonts w:ascii="Times New Roman" w:hAnsi="Times New Roman" w:cs="Times New Roman"/>
          <w:color w:val="000000"/>
          <w:sz w:val="24"/>
          <w:szCs w:val="24"/>
        </w:rPr>
        <w:t xml:space="preserve">, aos </w:t>
      </w:r>
      <w:r w:rsidR="0093742D" w:rsidRPr="00120859">
        <w:rPr>
          <w:rFonts w:ascii="Times New Roman" w:hAnsi="Times New Roman" w:cs="Times New Roman"/>
          <w:color w:val="000000"/>
          <w:sz w:val="24"/>
          <w:szCs w:val="24"/>
        </w:rPr>
        <w:t>0</w:t>
      </w:r>
      <w:r w:rsidR="00120859">
        <w:rPr>
          <w:rFonts w:ascii="Times New Roman" w:hAnsi="Times New Roman" w:cs="Times New Roman"/>
          <w:color w:val="000000"/>
          <w:sz w:val="24"/>
          <w:szCs w:val="24"/>
        </w:rPr>
        <w:t>2</w:t>
      </w:r>
      <w:r w:rsidR="0093742D" w:rsidRPr="00120859">
        <w:rPr>
          <w:rFonts w:ascii="Times New Roman" w:hAnsi="Times New Roman" w:cs="Times New Roman"/>
          <w:color w:val="000000"/>
          <w:sz w:val="24"/>
          <w:szCs w:val="24"/>
        </w:rPr>
        <w:t xml:space="preserve"> </w:t>
      </w:r>
      <w:r w:rsidR="007452F0" w:rsidRPr="00120859">
        <w:rPr>
          <w:rFonts w:ascii="Times New Roman" w:hAnsi="Times New Roman" w:cs="Times New Roman"/>
          <w:color w:val="000000"/>
          <w:sz w:val="24"/>
          <w:szCs w:val="24"/>
        </w:rPr>
        <w:t xml:space="preserve">dias do mês de </w:t>
      </w:r>
      <w:r w:rsidR="00120859">
        <w:rPr>
          <w:rFonts w:ascii="Times New Roman" w:hAnsi="Times New Roman" w:cs="Times New Roman"/>
          <w:color w:val="000000"/>
          <w:sz w:val="24"/>
          <w:szCs w:val="24"/>
        </w:rPr>
        <w:t>setembro</w:t>
      </w:r>
      <w:bookmarkStart w:id="8" w:name="_GoBack"/>
      <w:bookmarkEnd w:id="8"/>
      <w:r w:rsidR="007452F0" w:rsidRPr="00120859">
        <w:rPr>
          <w:rFonts w:ascii="Times New Roman" w:hAnsi="Times New Roman" w:cs="Times New Roman"/>
          <w:color w:val="000000"/>
          <w:sz w:val="24"/>
          <w:szCs w:val="24"/>
        </w:rPr>
        <w:t xml:space="preserve"> de 20</w:t>
      </w:r>
      <w:r w:rsidR="00593664" w:rsidRPr="00120859">
        <w:rPr>
          <w:rFonts w:ascii="Times New Roman" w:hAnsi="Times New Roman" w:cs="Times New Roman"/>
          <w:color w:val="000000"/>
          <w:sz w:val="24"/>
          <w:szCs w:val="24"/>
        </w:rPr>
        <w:t>20</w:t>
      </w:r>
      <w:r w:rsidR="007452F0" w:rsidRPr="00120859">
        <w:rPr>
          <w:rFonts w:ascii="Times New Roman" w:hAnsi="Times New Roman" w:cs="Times New Roman"/>
          <w:color w:val="000000"/>
          <w:sz w:val="24"/>
          <w:szCs w:val="24"/>
        </w:rPr>
        <w:t>.</w:t>
      </w:r>
    </w:p>
    <w:p w14:paraId="13790C12" w14:textId="25D0CDEE" w:rsidR="00843E0C" w:rsidRPr="00120859" w:rsidRDefault="00843E0C" w:rsidP="00350C09">
      <w:pPr>
        <w:spacing w:after="100" w:afterAutospacing="1" w:line="240" w:lineRule="auto"/>
        <w:jc w:val="center"/>
        <w:rPr>
          <w:rFonts w:ascii="Times New Roman" w:hAnsi="Times New Roman" w:cs="Times New Roman"/>
          <w:color w:val="000000"/>
          <w:sz w:val="24"/>
          <w:szCs w:val="24"/>
        </w:rPr>
      </w:pPr>
      <w:r w:rsidRPr="00120859">
        <w:rPr>
          <w:rFonts w:ascii="Times New Roman" w:hAnsi="Times New Roman" w:cs="Times New Roman"/>
          <w:color w:val="000000"/>
          <w:sz w:val="24"/>
          <w:szCs w:val="24"/>
        </w:rPr>
        <w:t>__________________________________________________</w:t>
      </w:r>
    </w:p>
    <w:p w14:paraId="15FBC74B" w14:textId="77193D4B" w:rsidR="0093742D" w:rsidRPr="00120859" w:rsidRDefault="0093742D" w:rsidP="00E600B0">
      <w:pPr>
        <w:spacing w:after="150"/>
        <w:jc w:val="center"/>
        <w:rPr>
          <w:rFonts w:ascii="Times New Roman" w:hAnsi="Times New Roman" w:cs="Times New Roman"/>
          <w:color w:val="000000"/>
          <w:sz w:val="24"/>
          <w:szCs w:val="24"/>
        </w:rPr>
      </w:pPr>
      <w:r w:rsidRPr="00120859">
        <w:rPr>
          <w:rFonts w:ascii="Times New Roman" w:hAnsi="Times New Roman" w:cs="Times New Roman"/>
          <w:color w:val="000000"/>
          <w:sz w:val="24"/>
          <w:szCs w:val="24"/>
        </w:rPr>
        <w:t>JULIO REIS DA SILVA</w:t>
      </w:r>
    </w:p>
    <w:p w14:paraId="0BC106EE" w14:textId="77777777" w:rsidR="007452F0" w:rsidRPr="00120859" w:rsidRDefault="007452F0" w:rsidP="00E600B0">
      <w:pPr>
        <w:spacing w:after="150"/>
        <w:jc w:val="center"/>
        <w:rPr>
          <w:rFonts w:ascii="Times New Roman" w:hAnsi="Times New Roman" w:cs="Times New Roman"/>
          <w:color w:val="000000"/>
          <w:sz w:val="24"/>
          <w:szCs w:val="24"/>
        </w:rPr>
      </w:pPr>
      <w:r w:rsidRPr="00120859">
        <w:rPr>
          <w:rFonts w:ascii="Times New Roman" w:hAnsi="Times New Roman" w:cs="Times New Roman"/>
          <w:color w:val="000000"/>
          <w:sz w:val="24"/>
          <w:szCs w:val="24"/>
        </w:rPr>
        <w:t>Presidente do Conselho da Unidade Escolar.</w:t>
      </w:r>
    </w:p>
    <w:p w14:paraId="5D4D61B9" w14:textId="354ABA15" w:rsidR="007452F0" w:rsidRPr="00414815" w:rsidRDefault="0093742D" w:rsidP="00E600B0">
      <w:pPr>
        <w:spacing w:after="150"/>
        <w:jc w:val="center"/>
        <w:rPr>
          <w:rFonts w:ascii="Times New Roman" w:hAnsi="Times New Roman" w:cs="Times New Roman"/>
          <w:color w:val="000000"/>
          <w:sz w:val="24"/>
          <w:szCs w:val="24"/>
        </w:rPr>
      </w:pPr>
      <w:r w:rsidRPr="00120859">
        <w:rPr>
          <w:rFonts w:ascii="Times New Roman" w:hAnsi="Times New Roman" w:cs="Times New Roman"/>
          <w:bCs/>
          <w:color w:val="000000"/>
          <w:sz w:val="24"/>
          <w:szCs w:val="24"/>
        </w:rPr>
        <w:t xml:space="preserve">Colégio </w:t>
      </w:r>
      <w:proofErr w:type="spellStart"/>
      <w:r w:rsidRPr="00120859">
        <w:rPr>
          <w:rFonts w:ascii="Times New Roman" w:hAnsi="Times New Roman" w:cs="Times New Roman"/>
          <w:bCs/>
          <w:color w:val="000000"/>
          <w:sz w:val="24"/>
          <w:szCs w:val="24"/>
        </w:rPr>
        <w:t>Est</w:t>
      </w:r>
      <w:r w:rsidR="00414815" w:rsidRPr="00120859">
        <w:rPr>
          <w:rFonts w:ascii="Times New Roman" w:hAnsi="Times New Roman" w:cs="Times New Roman"/>
          <w:bCs/>
          <w:color w:val="000000"/>
          <w:sz w:val="24"/>
          <w:szCs w:val="24"/>
        </w:rPr>
        <w:t>adual</w:t>
      </w:r>
      <w:r w:rsidRPr="00120859">
        <w:rPr>
          <w:rFonts w:ascii="Times New Roman" w:hAnsi="Times New Roman" w:cs="Times New Roman"/>
          <w:bCs/>
          <w:color w:val="000000"/>
          <w:sz w:val="24"/>
          <w:szCs w:val="24"/>
        </w:rPr>
        <w:t>.José</w:t>
      </w:r>
      <w:proofErr w:type="spellEnd"/>
      <w:r w:rsidRPr="00120859">
        <w:rPr>
          <w:rFonts w:ascii="Times New Roman" w:hAnsi="Times New Roman" w:cs="Times New Roman"/>
          <w:bCs/>
          <w:color w:val="000000"/>
          <w:sz w:val="24"/>
          <w:szCs w:val="24"/>
        </w:rPr>
        <w:t xml:space="preserve"> Rodrigues Moreno</w:t>
      </w:r>
    </w:p>
    <w:p w14:paraId="6574EE69" w14:textId="3BDB3E1F" w:rsidR="000202FF" w:rsidRPr="004D1BE8" w:rsidRDefault="007452F0" w:rsidP="00316E4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sidR="001669C5">
        <w:rPr>
          <w:rFonts w:ascii="Times New Roman" w:hAnsi="Times New Roman" w:cs="Times New Roman"/>
          <w:color w:val="000000"/>
          <w:sz w:val="24"/>
          <w:szCs w:val="24"/>
        </w:rPr>
        <w:t>de Quirinópolis-GO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AB8B6" w14:textId="77777777" w:rsidR="0079738B" w:rsidRDefault="0079738B" w:rsidP="004C0DC1">
      <w:pPr>
        <w:spacing w:after="0" w:line="240" w:lineRule="auto"/>
      </w:pPr>
      <w:r>
        <w:separator/>
      </w:r>
    </w:p>
  </w:endnote>
  <w:endnote w:type="continuationSeparator" w:id="0">
    <w:p w14:paraId="3C5661AE" w14:textId="77777777" w:rsidR="0079738B" w:rsidRDefault="007973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0C5AC5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66F9E" w14:textId="77777777" w:rsidR="0079738B" w:rsidRDefault="0079738B" w:rsidP="004C0DC1">
      <w:pPr>
        <w:spacing w:after="0" w:line="240" w:lineRule="auto"/>
      </w:pPr>
      <w:r>
        <w:separator/>
      </w:r>
    </w:p>
  </w:footnote>
  <w:footnote w:type="continuationSeparator" w:id="0">
    <w:p w14:paraId="221E7396" w14:textId="77777777" w:rsidR="0079738B" w:rsidRDefault="007973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CA0"/>
    <w:rsid w:val="000C5103"/>
    <w:rsid w:val="000C6CB2"/>
    <w:rsid w:val="000D00E9"/>
    <w:rsid w:val="000D0376"/>
    <w:rsid w:val="000D14C3"/>
    <w:rsid w:val="000D203E"/>
    <w:rsid w:val="000E0253"/>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859"/>
    <w:rsid w:val="00121E71"/>
    <w:rsid w:val="00122755"/>
    <w:rsid w:val="00123564"/>
    <w:rsid w:val="001242E7"/>
    <w:rsid w:val="00125F19"/>
    <w:rsid w:val="0013022E"/>
    <w:rsid w:val="00130D08"/>
    <w:rsid w:val="00134846"/>
    <w:rsid w:val="001427A5"/>
    <w:rsid w:val="00144463"/>
    <w:rsid w:val="001453DA"/>
    <w:rsid w:val="00150F32"/>
    <w:rsid w:val="001530DF"/>
    <w:rsid w:val="00153941"/>
    <w:rsid w:val="00156A08"/>
    <w:rsid w:val="00160792"/>
    <w:rsid w:val="00163EA0"/>
    <w:rsid w:val="001669C5"/>
    <w:rsid w:val="0017334E"/>
    <w:rsid w:val="001752DC"/>
    <w:rsid w:val="00177303"/>
    <w:rsid w:val="00177E16"/>
    <w:rsid w:val="00195A4E"/>
    <w:rsid w:val="00196CD8"/>
    <w:rsid w:val="00197177"/>
    <w:rsid w:val="001A0B17"/>
    <w:rsid w:val="001A6DEB"/>
    <w:rsid w:val="001A7379"/>
    <w:rsid w:val="001B33B6"/>
    <w:rsid w:val="001B3D91"/>
    <w:rsid w:val="001B42D3"/>
    <w:rsid w:val="001B4745"/>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7D1"/>
    <w:rsid w:val="00254AB3"/>
    <w:rsid w:val="00254B4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E47"/>
    <w:rsid w:val="0031768B"/>
    <w:rsid w:val="0032035E"/>
    <w:rsid w:val="003243B7"/>
    <w:rsid w:val="0032503E"/>
    <w:rsid w:val="00333365"/>
    <w:rsid w:val="0033416E"/>
    <w:rsid w:val="00341999"/>
    <w:rsid w:val="00343AF0"/>
    <w:rsid w:val="00346243"/>
    <w:rsid w:val="00350C09"/>
    <w:rsid w:val="0035162E"/>
    <w:rsid w:val="0035315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81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62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38B"/>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E0C"/>
    <w:rsid w:val="0084742A"/>
    <w:rsid w:val="008524AA"/>
    <w:rsid w:val="00853384"/>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85C"/>
    <w:rsid w:val="008918E4"/>
    <w:rsid w:val="00893959"/>
    <w:rsid w:val="008943B9"/>
    <w:rsid w:val="008A4DA9"/>
    <w:rsid w:val="008B1AA7"/>
    <w:rsid w:val="008B5781"/>
    <w:rsid w:val="008B66E7"/>
    <w:rsid w:val="008C0F2F"/>
    <w:rsid w:val="008C321D"/>
    <w:rsid w:val="008C4187"/>
    <w:rsid w:val="008C527A"/>
    <w:rsid w:val="008C554F"/>
    <w:rsid w:val="008D154A"/>
    <w:rsid w:val="008D216C"/>
    <w:rsid w:val="008D3B5C"/>
    <w:rsid w:val="008E2DC0"/>
    <w:rsid w:val="008E33ED"/>
    <w:rsid w:val="008E3628"/>
    <w:rsid w:val="008E3DF6"/>
    <w:rsid w:val="008E6447"/>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42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716"/>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152"/>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7B7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9D4"/>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171"/>
    <w:rsid w:val="00C86685"/>
    <w:rsid w:val="00C86E37"/>
    <w:rsid w:val="00C91DC9"/>
    <w:rsid w:val="00C920A7"/>
    <w:rsid w:val="00C97D44"/>
    <w:rsid w:val="00C97E6A"/>
    <w:rsid w:val="00CA64A0"/>
    <w:rsid w:val="00CB064E"/>
    <w:rsid w:val="00CC47E5"/>
    <w:rsid w:val="00CC6D12"/>
    <w:rsid w:val="00CC7FDC"/>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EB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904"/>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5B616B0-CCD4-45FE-8AD7-F914F78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440415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455337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48A56-0B99-438F-9207-F14F9283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4564</Words>
  <Characters>24649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2020-09-02T14:04:00Z</dcterms:created>
  <dcterms:modified xsi:type="dcterms:W3CDTF">2020-09-17T18:28:00Z</dcterms:modified>
</cp:coreProperties>
</file>