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F31561" w:rsidRPr="004B48DB">
        <w:rPr>
          <w:b/>
        </w:rPr>
        <w:t xml:space="preserve"> </w:t>
      </w:r>
      <w:r w:rsidR="00972658">
        <w:rPr>
          <w:b/>
        </w:rPr>
        <w:t>(</w:t>
      </w:r>
      <w:r w:rsidR="00FA3FBA">
        <w:rPr>
          <w:b/>
        </w:rPr>
        <w:t>00</w:t>
      </w:r>
      <w:r w:rsidR="00410946">
        <w:rPr>
          <w:b/>
        </w:rPr>
        <w:t>3</w:t>
      </w:r>
      <w:r w:rsidR="00972658">
        <w:rPr>
          <w:b/>
        </w:rPr>
        <w:t>/2012)</w:t>
      </w:r>
    </w:p>
    <w:p w:rsidR="002304AD" w:rsidRPr="004B48DB" w:rsidRDefault="002304AD" w:rsidP="00E120AA">
      <w:pPr>
        <w:spacing w:line="360" w:lineRule="auto"/>
        <w:jc w:val="both"/>
        <w:rPr>
          <w:lang w:val="pt-PT"/>
        </w:rPr>
      </w:pPr>
    </w:p>
    <w:p w:rsidR="004F22DD" w:rsidRDefault="004A1C18" w:rsidP="00E120AA">
      <w:pPr>
        <w:spacing w:line="360" w:lineRule="auto"/>
        <w:jc w:val="both"/>
        <w:rPr>
          <w:b/>
          <w:color w:val="000000" w:themeColor="text1"/>
          <w:lang w:val="pt-PT"/>
        </w:rPr>
      </w:pPr>
      <w:r w:rsidRPr="00F34FD9">
        <w:rPr>
          <w:lang w:val="pt-PT"/>
        </w:rPr>
        <w:t xml:space="preserve">O </w:t>
      </w:r>
      <w:r w:rsidR="002C6FB4" w:rsidRPr="00F34FD9">
        <w:rPr>
          <w:lang w:val="pt-PT"/>
        </w:rPr>
        <w:t>Conselho Escolar</w:t>
      </w:r>
      <w:r w:rsidR="00F31561" w:rsidRPr="00F34FD9">
        <w:rPr>
          <w:b/>
          <w:lang w:val="pt-PT"/>
        </w:rPr>
        <w:t xml:space="preserve"> </w:t>
      </w:r>
      <w:r w:rsidR="00F34FD9" w:rsidRPr="00F34FD9">
        <w:rPr>
          <w:b/>
          <w:lang w:val="pt-PT"/>
        </w:rPr>
        <w:t>Gente Que Faz</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F34FD9">
        <w:rPr>
          <w:b/>
          <w:color w:val="000000" w:themeColor="text1"/>
          <w:lang w:val="pt-PT"/>
        </w:rPr>
        <w:t>Colégio Estadual Deoclides Martins da Costa</w:t>
      </w:r>
      <w:r w:rsidR="002C6FB4" w:rsidRPr="00972658">
        <w:rPr>
          <w:color w:val="FF0000"/>
          <w:lang w:val="pt-PT"/>
        </w:rPr>
        <w:t xml:space="preserve">  </w:t>
      </w:r>
      <w:r w:rsidR="00695916" w:rsidRPr="004B48DB">
        <w:rPr>
          <w:lang w:val="pt-PT"/>
        </w:rPr>
        <w:t>município de</w:t>
      </w:r>
      <w:r w:rsidR="00BE4571">
        <w:rPr>
          <w:lang w:val="pt-PT"/>
        </w:rPr>
        <w:t xml:space="preserve"> </w:t>
      </w:r>
      <w:r w:rsidR="00F34FD9" w:rsidRPr="00F34FD9">
        <w:rPr>
          <w:b/>
          <w:color w:val="000000" w:themeColor="text1"/>
          <w:lang w:val="pt-PT"/>
        </w:rPr>
        <w:t>Campinorte</w:t>
      </w:r>
      <w:r w:rsidR="002C6FB4" w:rsidRPr="004B48DB">
        <w:rPr>
          <w:lang w:val="pt-PT"/>
        </w:rPr>
        <w:t xml:space="preserve"> no Estado de Goiás, pessoa jurídica de Direito Privado, com sede  na </w:t>
      </w:r>
      <w:r w:rsidR="00F34FD9">
        <w:rPr>
          <w:b/>
          <w:color w:val="000000" w:themeColor="text1"/>
          <w:lang w:val="pt-PT"/>
        </w:rPr>
        <w:t>Avenida Maranhão, 772 – Centro – Campinorte-GO</w:t>
      </w:r>
      <w:r w:rsidR="002C6FB4" w:rsidRPr="004B48DB">
        <w:rPr>
          <w:lang w:val="pt-PT"/>
        </w:rPr>
        <w:t xml:space="preserve"> inscrita no CNPJ/MF sob o nº</w:t>
      </w:r>
      <w:r w:rsidR="00F42DB4" w:rsidRPr="004B48DB">
        <w:rPr>
          <w:lang w:val="pt-PT"/>
        </w:rPr>
        <w:t xml:space="preserve"> </w:t>
      </w:r>
      <w:r w:rsidR="00F34FD9" w:rsidRPr="00F34FD9">
        <w:rPr>
          <w:b/>
          <w:lang w:val="pt-PT"/>
        </w:rPr>
        <w:t>00660358/0001-40</w:t>
      </w:r>
      <w:r w:rsidR="00861FBB" w:rsidRPr="004B48DB">
        <w:rPr>
          <w:lang w:val="pt-PT"/>
        </w:rPr>
        <w:t>,</w:t>
      </w:r>
      <w:r w:rsidR="002C6FB4" w:rsidRPr="004B48DB">
        <w:rPr>
          <w:lang w:val="pt-PT"/>
        </w:rPr>
        <w:t xml:space="preserve"> neste ato representado pelo Presidente do Conselho o (a) Sr (a) </w:t>
      </w:r>
      <w:r w:rsidR="00F34FD9" w:rsidRPr="00F34FD9">
        <w:rPr>
          <w:b/>
          <w:lang w:val="pt-PT"/>
        </w:rPr>
        <w:t>Nilvânia Alves Valentim Santos</w:t>
      </w:r>
      <w:r w:rsidR="005864C4">
        <w:rPr>
          <w:b/>
          <w:lang w:val="pt-PT"/>
        </w:rPr>
        <w:t>,</w:t>
      </w:r>
      <w:r w:rsidR="00F34FD9" w:rsidRPr="00972658">
        <w:rPr>
          <w:color w:val="FF0000"/>
          <w:lang w:val="pt-PT"/>
        </w:rPr>
        <w:t xml:space="preserve"> </w:t>
      </w:r>
      <w:r w:rsidR="00504124">
        <w:rPr>
          <w:b/>
          <w:lang w:val="pt-PT"/>
        </w:rPr>
        <w:t xml:space="preserve">Pedagoga </w:t>
      </w:r>
      <w:r w:rsidR="002C6FB4" w:rsidRPr="004B48DB">
        <w:rPr>
          <w:lang w:val="pt-PT"/>
        </w:rPr>
        <w:t xml:space="preserve">inscrito (a) no CPF/MF sob o nº </w:t>
      </w:r>
      <w:r w:rsidR="00F34FD9" w:rsidRPr="00F34FD9">
        <w:rPr>
          <w:b/>
          <w:lang w:val="pt-PT"/>
        </w:rPr>
        <w:t>548823621-04,</w:t>
      </w:r>
      <w:r w:rsidR="00F34FD9">
        <w:rPr>
          <w:lang w:val="pt-PT"/>
        </w:rPr>
        <w:t xml:space="preserve"> </w:t>
      </w:r>
      <w:r w:rsidR="002C6FB4" w:rsidRPr="004B48DB">
        <w:rPr>
          <w:lang w:val="pt-PT"/>
        </w:rPr>
        <w:t>Carteira de Identidade nº</w:t>
      </w:r>
      <w:r w:rsidR="00861FBB" w:rsidRPr="004B48DB">
        <w:rPr>
          <w:lang w:val="pt-PT"/>
        </w:rPr>
        <w:t xml:space="preserve"> </w:t>
      </w:r>
      <w:r w:rsidR="00F34FD9" w:rsidRPr="00F34FD9">
        <w:rPr>
          <w:b/>
          <w:lang w:val="pt-PT"/>
        </w:rPr>
        <w:t>2958623</w:t>
      </w:r>
      <w:r w:rsidR="00F34FD9">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10946">
        <w:rPr>
          <w:b/>
          <w:color w:val="000000" w:themeColor="text1"/>
          <w:lang w:val="pt-PT"/>
        </w:rPr>
        <w:t>01/08</w:t>
      </w:r>
      <w:r w:rsidR="00FA3FBA">
        <w:rPr>
          <w:b/>
          <w:color w:val="000000" w:themeColor="text1"/>
          <w:lang w:val="pt-PT"/>
        </w:rPr>
        <w:t xml:space="preserve">/2012 a </w:t>
      </w:r>
      <w:r w:rsidR="00410946">
        <w:rPr>
          <w:b/>
          <w:color w:val="000000" w:themeColor="text1"/>
          <w:lang w:val="pt-PT"/>
        </w:rPr>
        <w:t>31/10/</w:t>
      </w:r>
      <w:r w:rsidR="00F34FD9" w:rsidRPr="00F34FD9">
        <w:rPr>
          <w:b/>
          <w:color w:val="000000" w:themeColor="text1"/>
          <w:lang w:val="pt-PT"/>
        </w:rPr>
        <w:t>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410946">
        <w:rPr>
          <w:b/>
          <w:color w:val="000000" w:themeColor="text1"/>
          <w:lang w:val="pt-PT"/>
        </w:rPr>
        <w:t>03</w:t>
      </w:r>
      <w:r w:rsidR="00F34FD9" w:rsidRPr="00F34FD9">
        <w:rPr>
          <w:b/>
          <w:color w:val="000000" w:themeColor="text1"/>
          <w:lang w:val="pt-PT"/>
        </w:rPr>
        <w:t>/0</w:t>
      </w:r>
      <w:r w:rsidR="00410946">
        <w:rPr>
          <w:b/>
          <w:color w:val="000000" w:themeColor="text1"/>
          <w:lang w:val="pt-PT"/>
        </w:rPr>
        <w:t>8</w:t>
      </w:r>
      <w:r w:rsidR="00F34FD9" w:rsidRPr="00F34FD9">
        <w:rPr>
          <w:b/>
          <w:color w:val="000000" w:themeColor="text1"/>
          <w:lang w:val="pt-PT"/>
        </w:rPr>
        <w:t>/2012</w:t>
      </w:r>
      <w:r w:rsidR="0007585E" w:rsidRPr="004B48DB">
        <w:rPr>
          <w:lang w:val="pt-PT"/>
        </w:rPr>
        <w:t xml:space="preserve"> no horário das </w:t>
      </w:r>
      <w:r w:rsidR="00F34FD9" w:rsidRPr="00F34FD9">
        <w:rPr>
          <w:b/>
          <w:lang w:val="pt-PT"/>
        </w:rPr>
        <w:t>07</w:t>
      </w:r>
      <w:r w:rsidR="00130615">
        <w:rPr>
          <w:b/>
          <w:lang w:val="pt-PT"/>
        </w:rPr>
        <w:t>h</w:t>
      </w:r>
      <w:r w:rsidR="00F34FD9" w:rsidRPr="00F34FD9">
        <w:rPr>
          <w:b/>
          <w:lang w:val="pt-PT"/>
        </w:rPr>
        <w:t xml:space="preserve"> as 11h,</w:t>
      </w:r>
      <w:r w:rsidR="00F34FD9">
        <w:rPr>
          <w:lang w:val="pt-PT"/>
        </w:rPr>
        <w:t xml:space="preserve"> </w:t>
      </w:r>
      <w:r w:rsidR="0007585E" w:rsidRPr="004B48DB">
        <w:rPr>
          <w:lang w:val="pt-PT"/>
        </w:rPr>
        <w:t xml:space="preserve">na sede do Conselho Escolar, situada à </w:t>
      </w:r>
      <w:r w:rsidR="00F34FD9">
        <w:rPr>
          <w:b/>
          <w:color w:val="000000" w:themeColor="text1"/>
          <w:lang w:val="pt-PT"/>
        </w:rPr>
        <w:t>Avenida Maranhão, 772 – Centro – Campinorte-GO.</w:t>
      </w:r>
    </w:p>
    <w:p w:rsidR="00130615" w:rsidRPr="00FA3FBA" w:rsidRDefault="00130615"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F34FD9" w:rsidRPr="00130615">
        <w:rPr>
          <w:b/>
          <w:snapToGrid w:val="0"/>
        </w:rPr>
        <w:t>Colégio</w:t>
      </w:r>
      <w:r w:rsidR="00F34FD9">
        <w:rPr>
          <w:snapToGrid w:val="0"/>
        </w:rPr>
        <w:t xml:space="preserve"> </w:t>
      </w:r>
      <w:r w:rsidR="00F34FD9" w:rsidRPr="00F34FD9">
        <w:rPr>
          <w:b/>
          <w:snapToGrid w:val="0"/>
        </w:rPr>
        <w:t>Estadual Deoclides Martins da Costa</w:t>
      </w:r>
      <w:r w:rsidR="00130615">
        <w:rPr>
          <w:b/>
          <w:snapToGrid w:val="0"/>
        </w:rPr>
        <w:t>,</w:t>
      </w:r>
      <w:r w:rsidR="00F34FD9" w:rsidRPr="00F34FD9">
        <w:rPr>
          <w:b/>
          <w:snapToGrid w:val="0"/>
        </w:rPr>
        <w:t xml:space="preserve"> situado a</w:t>
      </w:r>
      <w:r w:rsidR="00F34FD9">
        <w:rPr>
          <w:snapToGrid w:val="0"/>
        </w:rPr>
        <w:t xml:space="preserve"> </w:t>
      </w:r>
      <w:r w:rsidR="00F34FD9">
        <w:rPr>
          <w:b/>
          <w:color w:val="000000" w:themeColor="text1"/>
          <w:lang w:val="pt-PT"/>
        </w:rPr>
        <w:t>Avenida Maranhão, 772 – Centro – Campinorte-GO</w:t>
      </w:r>
      <w:r w:rsidR="00F34FD9" w:rsidRPr="004B48DB">
        <w:rPr>
          <w:lang w:val="pt-PT"/>
        </w:rPr>
        <w:t xml:space="preserve"> </w:t>
      </w:r>
      <w:r w:rsidRPr="004B48DB">
        <w:rPr>
          <w:snapToGrid w:val="0"/>
        </w:rPr>
        <w:t>durante o período</w:t>
      </w:r>
      <w:r w:rsidR="00C16473" w:rsidRPr="004B48DB">
        <w:rPr>
          <w:snapToGrid w:val="0"/>
        </w:rPr>
        <w:t xml:space="preserve"> </w:t>
      </w:r>
      <w:r w:rsidR="00410946">
        <w:rPr>
          <w:b/>
          <w:color w:val="000000" w:themeColor="text1"/>
          <w:lang w:val="pt-PT"/>
        </w:rPr>
        <w:t>01/08/2012 a 31/10/</w:t>
      </w:r>
      <w:r w:rsidR="00410946" w:rsidRPr="00F34FD9">
        <w:rPr>
          <w:b/>
          <w:color w:val="000000" w:themeColor="text1"/>
          <w:lang w:val="pt-PT"/>
        </w:rPr>
        <w:t>2012</w:t>
      </w:r>
      <w:r w:rsidR="00130615">
        <w:rPr>
          <w:b/>
          <w:snapToGrid w:val="0"/>
          <w:color w:val="000000" w:themeColor="text1"/>
        </w:rPr>
        <w:t xml:space="preserve">, </w:t>
      </w:r>
      <w:r w:rsidRPr="004B48DB">
        <w:rPr>
          <w:snapToGrid w:val="0"/>
        </w:rPr>
        <w:t xml:space="preserve">no horário compreendido entre </w:t>
      </w:r>
      <w:r w:rsidR="00130615" w:rsidRPr="00130615">
        <w:rPr>
          <w:b/>
          <w:snapToGrid w:val="0"/>
          <w:color w:val="000000"/>
        </w:rPr>
        <w:t>07h as 18:30h</w:t>
      </w:r>
      <w:r w:rsidR="00130615">
        <w:rPr>
          <w:snapToGrid w:val="0"/>
          <w:color w:val="000000"/>
        </w:rPr>
        <w:t xml:space="preserve">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00DE472D" w:rsidRPr="004B48DB">
        <w:t xml:space="preserve">, do frete para transporte e distribuição ponto a ponto. </w:t>
      </w:r>
      <w:r w:rsidR="00232AC2" w:rsidRPr="004B48DB">
        <w:t>O Conselho escolar d</w:t>
      </w:r>
      <w:r w:rsidR="00353FA5"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9E37A0" w:rsidRPr="004B48DB" w:rsidRDefault="009E37A0"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00</w:t>
      </w:r>
      <w:r w:rsidR="00FA3FBA">
        <w:t>2</w:t>
      </w:r>
      <w:r w:rsidRPr="004B48DB">
        <w:t>/201</w:t>
      </w:r>
      <w:r w:rsidR="00FA3FBA">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rPr>
          <w:b/>
          <w:color w:val="000000" w:themeColor="text1"/>
          <w:lang w:val="pt-PT"/>
        </w:rPr>
      </w:pPr>
      <w:r w:rsidRPr="004B48DB">
        <w:rPr>
          <w:b/>
          <w:bCs/>
        </w:rPr>
        <w:t xml:space="preserve">11.2 </w:t>
      </w:r>
      <w:r w:rsidRPr="004B48DB">
        <w:t xml:space="preserve">O prazo </w:t>
      </w:r>
      <w:r w:rsidR="00E120AA" w:rsidRPr="004B48DB">
        <w:t>de vigência do contrato será de</w:t>
      </w:r>
      <w:r w:rsidR="008E549E" w:rsidRPr="004B48DB">
        <w:t xml:space="preserve"> </w:t>
      </w:r>
      <w:r w:rsidR="00E120AA" w:rsidRPr="00130615">
        <w:rPr>
          <w:b/>
        </w:rPr>
        <w:t>0</w:t>
      </w:r>
      <w:r w:rsidR="00410946">
        <w:rPr>
          <w:b/>
        </w:rPr>
        <w:t>3</w:t>
      </w:r>
      <w:r w:rsidR="00BE4571" w:rsidRPr="00130615">
        <w:rPr>
          <w:b/>
        </w:rPr>
        <w:t xml:space="preserve"> (</w:t>
      </w:r>
      <w:r w:rsidR="00410946">
        <w:rPr>
          <w:b/>
        </w:rPr>
        <w:t>três</w:t>
      </w:r>
      <w:r w:rsidR="00BE4571" w:rsidRPr="00130615">
        <w:rPr>
          <w:b/>
        </w:rPr>
        <w:t>)</w:t>
      </w:r>
      <w:r w:rsidR="008E549E" w:rsidRPr="00130615">
        <w:rPr>
          <w:b/>
        </w:rPr>
        <w:t xml:space="preserve"> meses</w:t>
      </w:r>
      <w:r w:rsidRPr="004B48DB">
        <w:t xml:space="preserve">, período este compreendido </w:t>
      </w:r>
      <w:r w:rsidRPr="00130615">
        <w:t>de</w:t>
      </w:r>
      <w:r w:rsidR="00E344E6" w:rsidRPr="00130615">
        <w:rPr>
          <w:b/>
        </w:rPr>
        <w:t xml:space="preserve"> </w:t>
      </w:r>
      <w:r w:rsidR="00410946">
        <w:rPr>
          <w:b/>
          <w:color w:val="000000" w:themeColor="text1"/>
          <w:lang w:val="pt-PT"/>
        </w:rPr>
        <w:t>01/08/2012 a 31/10/</w:t>
      </w:r>
      <w:r w:rsidR="00410946" w:rsidRPr="00F34FD9">
        <w:rPr>
          <w:b/>
          <w:color w:val="000000" w:themeColor="text1"/>
          <w:lang w:val="pt-PT"/>
        </w:rPr>
        <w:t>2012</w:t>
      </w:r>
      <w:r w:rsidR="00410946">
        <w:rPr>
          <w:b/>
          <w:color w:val="000000" w:themeColor="text1"/>
          <w:lang w:val="pt-PT"/>
        </w:rPr>
        <w:t>.</w:t>
      </w:r>
    </w:p>
    <w:p w:rsidR="00410946" w:rsidRPr="004B48DB" w:rsidRDefault="00410946"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130615" w:rsidRPr="00130615" w:rsidRDefault="000B2D17" w:rsidP="00130615">
      <w:pPr>
        <w:autoSpaceDE w:val="0"/>
        <w:autoSpaceDN w:val="0"/>
        <w:adjustRightInd w:val="0"/>
        <w:spacing w:line="360" w:lineRule="auto"/>
        <w:jc w:val="both"/>
        <w:rPr>
          <w:b/>
          <w:color w:val="000000" w:themeColor="text1"/>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410946">
        <w:rPr>
          <w:b/>
          <w:color w:val="000000" w:themeColor="text1"/>
          <w:lang w:val="pt-PT"/>
        </w:rPr>
        <w:t>01/08/2012 a 31/10/</w:t>
      </w:r>
      <w:r w:rsidR="00410946" w:rsidRPr="00F34FD9">
        <w:rPr>
          <w:b/>
          <w:color w:val="000000" w:themeColor="text1"/>
          <w:lang w:val="pt-PT"/>
        </w:rPr>
        <w:t>2012</w:t>
      </w:r>
      <w:r w:rsidR="00410946">
        <w:rPr>
          <w:b/>
          <w:color w:val="000000" w:themeColor="text1"/>
          <w:lang w:val="pt-PT"/>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00130615"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30615" w:rsidRPr="00130615">
        <w:rPr>
          <w:b/>
          <w:color w:val="000000" w:themeColor="text1"/>
        </w:rPr>
        <w:t>(62) 3347-3684</w:t>
      </w:r>
      <w:r w:rsidRPr="004B48DB">
        <w:t xml:space="preserve"> Conselho Escolar d</w:t>
      </w:r>
      <w:r w:rsidR="00116F23"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00130615">
        <w:rPr>
          <w:b/>
          <w:snapToGrid w:val="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9B69CB" w:rsidRDefault="003859DD" w:rsidP="00E120AA">
      <w:pPr>
        <w:autoSpaceDE w:val="0"/>
        <w:autoSpaceDN w:val="0"/>
        <w:adjustRightInd w:val="0"/>
        <w:jc w:val="both"/>
        <w:rPr>
          <w:color w:val="000000" w:themeColor="text1"/>
        </w:rPr>
      </w:pPr>
    </w:p>
    <w:p w:rsidR="008E549E" w:rsidRPr="009B69CB" w:rsidRDefault="009B69CB" w:rsidP="00D648EE">
      <w:pPr>
        <w:autoSpaceDE w:val="0"/>
        <w:autoSpaceDN w:val="0"/>
        <w:adjustRightInd w:val="0"/>
        <w:jc w:val="center"/>
        <w:rPr>
          <w:bCs/>
          <w:color w:val="000000" w:themeColor="text1"/>
        </w:rPr>
      </w:pPr>
      <w:r w:rsidRPr="009B69CB">
        <w:rPr>
          <w:bCs/>
          <w:color w:val="000000" w:themeColor="text1"/>
        </w:rPr>
        <w:t>Nilvânia Alves Valentim Santos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B69CB" w:rsidRPr="00130615">
        <w:rPr>
          <w:b/>
          <w:snapToGrid w:val="0"/>
        </w:rPr>
        <w:t>Colégio</w:t>
      </w:r>
      <w:r w:rsidR="009B69CB">
        <w:rPr>
          <w:snapToGrid w:val="0"/>
        </w:rPr>
        <w:t xml:space="preserve"> </w:t>
      </w:r>
      <w:r w:rsidR="009B69CB" w:rsidRPr="00F34FD9">
        <w:rPr>
          <w:b/>
          <w:snapToGrid w:val="0"/>
        </w:rPr>
        <w:t>Estadual Deoclides Martins da Costa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bl>
    <w:p w:rsidR="009E37A0" w:rsidRDefault="009E37A0" w:rsidP="00E120AA">
      <w:pPr>
        <w:autoSpaceDE w:val="0"/>
        <w:autoSpaceDN w:val="0"/>
        <w:adjustRightInd w:val="0"/>
        <w:jc w:val="both"/>
        <w:rPr>
          <w:b/>
        </w:rPr>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9E37A0" w:rsidRPr="004B48DB" w:rsidRDefault="009E37A0"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E37A0" w:rsidRPr="004B48DB" w:rsidRDefault="009E37A0"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694CDF" w:rsidRPr="004B48DB" w:rsidTr="003E40A3">
        <w:tc>
          <w:tcPr>
            <w:tcW w:w="4993" w:type="dxa"/>
          </w:tcPr>
          <w:p w:rsidR="00694CDF" w:rsidRPr="004B48DB" w:rsidRDefault="00694CDF" w:rsidP="00694CDF">
            <w:pPr>
              <w:autoSpaceDE w:val="0"/>
              <w:autoSpaceDN w:val="0"/>
              <w:adjustRightInd w:val="0"/>
            </w:pPr>
            <w:r>
              <w:t>Arroz</w:t>
            </w:r>
          </w:p>
        </w:tc>
        <w:tc>
          <w:tcPr>
            <w:tcW w:w="4993" w:type="dxa"/>
          </w:tcPr>
          <w:tbl>
            <w:tblPr>
              <w:tblW w:w="976" w:type="dxa"/>
              <w:tblCellMar>
                <w:left w:w="70" w:type="dxa"/>
                <w:right w:w="70" w:type="dxa"/>
              </w:tblCellMar>
              <w:tblLook w:val="04A0"/>
            </w:tblPr>
            <w:tblGrid>
              <w:gridCol w:w="976"/>
            </w:tblGrid>
            <w:tr w:rsidR="00694CDF" w:rsidRPr="00694CDF" w:rsidTr="007A5186">
              <w:trPr>
                <w:trHeight w:val="300"/>
              </w:trPr>
              <w:tc>
                <w:tcPr>
                  <w:tcW w:w="976" w:type="dxa"/>
                  <w:tcBorders>
                    <w:top w:val="nil"/>
                    <w:left w:val="nil"/>
                    <w:bottom w:val="nil"/>
                    <w:right w:val="nil"/>
                  </w:tcBorders>
                  <w:shd w:val="clear" w:color="auto" w:fill="auto"/>
                  <w:noWrap/>
                  <w:vAlign w:val="bottom"/>
                  <w:hideMark/>
                </w:tcPr>
                <w:p w:rsidR="00694CDF" w:rsidRPr="00694CDF" w:rsidRDefault="00975C65" w:rsidP="007A5186">
                  <w:pPr>
                    <w:jc w:val="right"/>
                    <w:rPr>
                      <w:color w:val="000000"/>
                    </w:rPr>
                  </w:pPr>
                  <w:r>
                    <w:rPr>
                      <w:color w:val="000000"/>
                    </w:rPr>
                    <w:t>807.600</w:t>
                  </w:r>
                </w:p>
              </w:tc>
            </w:tr>
          </w:tbl>
          <w:p w:rsidR="00694CDF" w:rsidRPr="00694CDF" w:rsidRDefault="00694CDF" w:rsidP="007A5186">
            <w:pPr>
              <w:autoSpaceDE w:val="0"/>
              <w:autoSpaceDN w:val="0"/>
              <w:adjustRightInd w:val="0"/>
            </w:pPr>
          </w:p>
        </w:tc>
      </w:tr>
      <w:tr w:rsidR="00694CDF" w:rsidRPr="004B48DB" w:rsidTr="003E40A3">
        <w:tc>
          <w:tcPr>
            <w:tcW w:w="4993" w:type="dxa"/>
          </w:tcPr>
          <w:p w:rsidR="00694CDF" w:rsidRPr="004B48DB" w:rsidRDefault="00694CDF" w:rsidP="009B69CB">
            <w:pPr>
              <w:autoSpaceDE w:val="0"/>
              <w:autoSpaceDN w:val="0"/>
              <w:adjustRightInd w:val="0"/>
            </w:pPr>
            <w:r>
              <w:t>Banana maça</w:t>
            </w:r>
            <w:r w:rsidRPr="004B48DB">
              <w:t xml:space="preserve"> </w:t>
            </w:r>
          </w:p>
        </w:tc>
        <w:tc>
          <w:tcPr>
            <w:tcW w:w="4993" w:type="dxa"/>
          </w:tcPr>
          <w:tbl>
            <w:tblPr>
              <w:tblW w:w="976" w:type="dxa"/>
              <w:tblCellMar>
                <w:left w:w="70" w:type="dxa"/>
                <w:right w:w="70" w:type="dxa"/>
              </w:tblCellMar>
              <w:tblLook w:val="04A0"/>
            </w:tblPr>
            <w:tblGrid>
              <w:gridCol w:w="976"/>
            </w:tblGrid>
            <w:tr w:rsidR="00694CDF" w:rsidRPr="00694CDF" w:rsidTr="007A5186">
              <w:trPr>
                <w:trHeight w:val="300"/>
              </w:trPr>
              <w:tc>
                <w:tcPr>
                  <w:tcW w:w="976" w:type="dxa"/>
                  <w:tcBorders>
                    <w:top w:val="nil"/>
                    <w:left w:val="nil"/>
                    <w:bottom w:val="nil"/>
                    <w:right w:val="nil"/>
                  </w:tcBorders>
                  <w:shd w:val="clear" w:color="auto" w:fill="auto"/>
                  <w:noWrap/>
                  <w:vAlign w:val="bottom"/>
                  <w:hideMark/>
                </w:tcPr>
                <w:p w:rsidR="00694CDF" w:rsidRPr="00694CDF" w:rsidRDefault="00FA3FBA" w:rsidP="007A5186">
                  <w:pPr>
                    <w:jc w:val="right"/>
                    <w:rPr>
                      <w:color w:val="000000"/>
                    </w:rPr>
                  </w:pPr>
                  <w:r>
                    <w:rPr>
                      <w:color w:val="000000"/>
                    </w:rPr>
                    <w:t>138.400</w:t>
                  </w:r>
                </w:p>
              </w:tc>
            </w:tr>
          </w:tbl>
          <w:p w:rsidR="00694CDF" w:rsidRPr="00694CDF" w:rsidRDefault="00694CDF" w:rsidP="007A5186">
            <w:pPr>
              <w:autoSpaceDE w:val="0"/>
              <w:autoSpaceDN w:val="0"/>
              <w:adjustRightInd w:val="0"/>
            </w:pPr>
          </w:p>
        </w:tc>
      </w:tr>
      <w:tr w:rsidR="00694CDF" w:rsidRPr="004B48DB" w:rsidTr="003E40A3">
        <w:tc>
          <w:tcPr>
            <w:tcW w:w="4993" w:type="dxa"/>
          </w:tcPr>
          <w:p w:rsidR="00694CDF" w:rsidRDefault="00694CDF" w:rsidP="009B69CB">
            <w:r w:rsidRPr="00FC14F7">
              <w:t>Banana ma</w:t>
            </w:r>
            <w:r>
              <w:t>rmelo</w:t>
            </w:r>
          </w:p>
        </w:tc>
        <w:tc>
          <w:tcPr>
            <w:tcW w:w="4993" w:type="dxa"/>
          </w:tcPr>
          <w:tbl>
            <w:tblPr>
              <w:tblW w:w="976" w:type="dxa"/>
              <w:tblCellMar>
                <w:left w:w="70" w:type="dxa"/>
                <w:right w:w="70" w:type="dxa"/>
              </w:tblCellMar>
              <w:tblLook w:val="04A0"/>
            </w:tblPr>
            <w:tblGrid>
              <w:gridCol w:w="976"/>
            </w:tblGrid>
            <w:tr w:rsidR="00694CDF" w:rsidRPr="00694CDF" w:rsidTr="007A5186">
              <w:trPr>
                <w:trHeight w:val="300"/>
              </w:trPr>
              <w:tc>
                <w:tcPr>
                  <w:tcW w:w="976" w:type="dxa"/>
                  <w:tcBorders>
                    <w:top w:val="nil"/>
                    <w:left w:val="nil"/>
                    <w:bottom w:val="nil"/>
                    <w:right w:val="nil"/>
                  </w:tcBorders>
                  <w:shd w:val="clear" w:color="auto" w:fill="auto"/>
                  <w:noWrap/>
                  <w:vAlign w:val="bottom"/>
                  <w:hideMark/>
                </w:tcPr>
                <w:p w:rsidR="00694CDF" w:rsidRPr="00694CDF" w:rsidRDefault="00975C65" w:rsidP="00FA3FBA">
                  <w:pPr>
                    <w:ind w:right="-622"/>
                    <w:rPr>
                      <w:color w:val="000000"/>
                    </w:rPr>
                  </w:pPr>
                  <w:r>
                    <w:rPr>
                      <w:color w:val="000000"/>
                    </w:rPr>
                    <w:t xml:space="preserve">   53.840</w:t>
                  </w:r>
                </w:p>
              </w:tc>
            </w:tr>
          </w:tbl>
          <w:p w:rsidR="00694CDF" w:rsidRPr="00694CDF" w:rsidRDefault="00694CDF" w:rsidP="007A5186">
            <w:pPr>
              <w:autoSpaceDE w:val="0"/>
              <w:autoSpaceDN w:val="0"/>
              <w:adjustRightInd w:val="0"/>
            </w:pPr>
          </w:p>
        </w:tc>
      </w:tr>
      <w:tr w:rsidR="00694CDF" w:rsidRPr="004B48DB" w:rsidTr="003E40A3">
        <w:tc>
          <w:tcPr>
            <w:tcW w:w="4993" w:type="dxa"/>
          </w:tcPr>
          <w:p w:rsidR="00694CDF" w:rsidRDefault="00694CDF" w:rsidP="009B69CB">
            <w:r w:rsidRPr="00FC14F7">
              <w:t xml:space="preserve">Banana </w:t>
            </w:r>
            <w:r>
              <w:t>prata</w:t>
            </w:r>
            <w:r w:rsidRPr="00FC14F7">
              <w:t xml:space="preserve"> </w:t>
            </w:r>
          </w:p>
        </w:tc>
        <w:tc>
          <w:tcPr>
            <w:tcW w:w="4993" w:type="dxa"/>
          </w:tcPr>
          <w:tbl>
            <w:tblPr>
              <w:tblW w:w="976" w:type="dxa"/>
              <w:tblCellMar>
                <w:left w:w="70" w:type="dxa"/>
                <w:right w:w="70" w:type="dxa"/>
              </w:tblCellMar>
              <w:tblLook w:val="04A0"/>
            </w:tblPr>
            <w:tblGrid>
              <w:gridCol w:w="976"/>
            </w:tblGrid>
            <w:tr w:rsidR="00694CDF" w:rsidRPr="00694CDF" w:rsidTr="007A5186">
              <w:trPr>
                <w:trHeight w:val="300"/>
              </w:trPr>
              <w:tc>
                <w:tcPr>
                  <w:tcW w:w="976" w:type="dxa"/>
                  <w:tcBorders>
                    <w:top w:val="nil"/>
                    <w:left w:val="nil"/>
                    <w:bottom w:val="nil"/>
                    <w:right w:val="nil"/>
                  </w:tcBorders>
                  <w:shd w:val="clear" w:color="auto" w:fill="auto"/>
                  <w:noWrap/>
                  <w:vAlign w:val="bottom"/>
                  <w:hideMark/>
                </w:tcPr>
                <w:p w:rsidR="00694CDF" w:rsidRPr="00694CDF" w:rsidRDefault="00FA3FBA" w:rsidP="00975C65">
                  <w:pPr>
                    <w:ind w:left="16"/>
                    <w:rPr>
                      <w:color w:val="000000"/>
                    </w:rPr>
                  </w:pPr>
                  <w:r>
                    <w:rPr>
                      <w:color w:val="000000"/>
                    </w:rPr>
                    <w:t>138.400</w:t>
                  </w:r>
                </w:p>
              </w:tc>
            </w:tr>
          </w:tbl>
          <w:p w:rsidR="00694CDF" w:rsidRPr="00694CDF" w:rsidRDefault="00694CDF" w:rsidP="007A5186">
            <w:pPr>
              <w:autoSpaceDE w:val="0"/>
              <w:autoSpaceDN w:val="0"/>
              <w:adjustRightInd w:val="0"/>
            </w:pPr>
          </w:p>
        </w:tc>
      </w:tr>
      <w:tr w:rsidR="00694CDF" w:rsidRPr="004B48DB" w:rsidTr="003E40A3">
        <w:tc>
          <w:tcPr>
            <w:tcW w:w="4993" w:type="dxa"/>
          </w:tcPr>
          <w:p w:rsidR="00694CDF" w:rsidRPr="004B48DB" w:rsidRDefault="00694CDF" w:rsidP="00F97D22">
            <w:pPr>
              <w:autoSpaceDE w:val="0"/>
              <w:autoSpaceDN w:val="0"/>
              <w:adjustRightInd w:val="0"/>
            </w:pPr>
            <w:r>
              <w:t>Farinha</w:t>
            </w:r>
          </w:p>
        </w:tc>
        <w:tc>
          <w:tcPr>
            <w:tcW w:w="4993" w:type="dxa"/>
          </w:tcPr>
          <w:tbl>
            <w:tblPr>
              <w:tblW w:w="976" w:type="dxa"/>
              <w:tblCellMar>
                <w:left w:w="70" w:type="dxa"/>
                <w:right w:w="70" w:type="dxa"/>
              </w:tblCellMar>
              <w:tblLook w:val="04A0"/>
            </w:tblPr>
            <w:tblGrid>
              <w:gridCol w:w="976"/>
            </w:tblGrid>
            <w:tr w:rsidR="00694CDF" w:rsidRPr="00694CDF" w:rsidTr="007A5186">
              <w:trPr>
                <w:trHeight w:val="300"/>
              </w:trPr>
              <w:tc>
                <w:tcPr>
                  <w:tcW w:w="976" w:type="dxa"/>
                  <w:tcBorders>
                    <w:top w:val="nil"/>
                    <w:left w:val="nil"/>
                    <w:bottom w:val="nil"/>
                    <w:right w:val="nil"/>
                  </w:tcBorders>
                  <w:shd w:val="clear" w:color="auto" w:fill="auto"/>
                  <w:noWrap/>
                  <w:vAlign w:val="bottom"/>
                  <w:hideMark/>
                </w:tcPr>
                <w:p w:rsidR="00694CDF" w:rsidRPr="00694CDF" w:rsidRDefault="00FA3FBA" w:rsidP="007A5186">
                  <w:pPr>
                    <w:jc w:val="right"/>
                    <w:rPr>
                      <w:color w:val="000000"/>
                    </w:rPr>
                  </w:pPr>
                  <w:r>
                    <w:rPr>
                      <w:color w:val="000000"/>
                    </w:rPr>
                    <w:t>58.820</w:t>
                  </w:r>
                </w:p>
              </w:tc>
            </w:tr>
          </w:tbl>
          <w:p w:rsidR="00694CDF" w:rsidRPr="00694CDF" w:rsidRDefault="00694CDF" w:rsidP="007A5186">
            <w:pPr>
              <w:autoSpaceDE w:val="0"/>
              <w:autoSpaceDN w:val="0"/>
              <w:adjustRightInd w:val="0"/>
            </w:pPr>
          </w:p>
        </w:tc>
      </w:tr>
      <w:tr w:rsidR="00694CDF" w:rsidRPr="004B48DB" w:rsidTr="003E40A3">
        <w:tc>
          <w:tcPr>
            <w:tcW w:w="4993" w:type="dxa"/>
          </w:tcPr>
          <w:p w:rsidR="00694CDF" w:rsidRPr="004B48DB" w:rsidRDefault="00694CDF" w:rsidP="007A5186">
            <w:pPr>
              <w:autoSpaceDE w:val="0"/>
              <w:autoSpaceDN w:val="0"/>
              <w:adjustRightInd w:val="0"/>
            </w:pPr>
            <w:r w:rsidRPr="004B48DB">
              <w:t xml:space="preserve">Mandioca </w:t>
            </w:r>
          </w:p>
        </w:tc>
        <w:tc>
          <w:tcPr>
            <w:tcW w:w="4993" w:type="dxa"/>
          </w:tcPr>
          <w:tbl>
            <w:tblPr>
              <w:tblW w:w="976" w:type="dxa"/>
              <w:tblCellMar>
                <w:left w:w="70" w:type="dxa"/>
                <w:right w:w="70" w:type="dxa"/>
              </w:tblCellMar>
              <w:tblLook w:val="04A0"/>
            </w:tblPr>
            <w:tblGrid>
              <w:gridCol w:w="976"/>
            </w:tblGrid>
            <w:tr w:rsidR="00694CDF" w:rsidRPr="00694CDF" w:rsidTr="007A5186">
              <w:trPr>
                <w:trHeight w:val="300"/>
              </w:trPr>
              <w:tc>
                <w:tcPr>
                  <w:tcW w:w="976" w:type="dxa"/>
                  <w:tcBorders>
                    <w:top w:val="nil"/>
                    <w:left w:val="nil"/>
                    <w:bottom w:val="nil"/>
                    <w:right w:val="nil"/>
                  </w:tcBorders>
                  <w:shd w:val="clear" w:color="auto" w:fill="auto"/>
                  <w:noWrap/>
                  <w:vAlign w:val="bottom"/>
                  <w:hideMark/>
                </w:tcPr>
                <w:p w:rsidR="00694CDF" w:rsidRPr="00694CDF" w:rsidRDefault="00975C65" w:rsidP="007A5186">
                  <w:pPr>
                    <w:jc w:val="right"/>
                    <w:rPr>
                      <w:color w:val="000000"/>
                    </w:rPr>
                  </w:pPr>
                  <w:r>
                    <w:rPr>
                      <w:color w:val="000000"/>
                    </w:rPr>
                    <w:t>269.200</w:t>
                  </w:r>
                </w:p>
              </w:tc>
            </w:tr>
          </w:tbl>
          <w:p w:rsidR="00694CDF" w:rsidRPr="00694CDF" w:rsidRDefault="00694CDF" w:rsidP="007A5186">
            <w:pPr>
              <w:autoSpaceDE w:val="0"/>
              <w:autoSpaceDN w:val="0"/>
              <w:adjustRightInd w:val="0"/>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9E37A0" w:rsidRPr="004B48DB" w:rsidRDefault="009E37A0"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B69CB">
        <w:rPr>
          <w:b/>
        </w:rPr>
        <w:t>COLÉGIO ESTADUAL DEOCLIDES MARTINS DA COSTA</w:t>
      </w:r>
    </w:p>
    <w:p w:rsidR="001E4754" w:rsidRPr="004B48DB" w:rsidRDefault="009B69CB" w:rsidP="00E120AA">
      <w:pPr>
        <w:autoSpaceDE w:val="0"/>
        <w:autoSpaceDN w:val="0"/>
        <w:adjustRightInd w:val="0"/>
        <w:spacing w:line="360" w:lineRule="auto"/>
        <w:jc w:val="both"/>
        <w:rPr>
          <w:sz w:val="20"/>
          <w:szCs w:val="20"/>
        </w:rPr>
      </w:pPr>
      <w:r>
        <w:rPr>
          <w:b/>
        </w:rPr>
        <w:t>CAMPINORTE</w:t>
      </w:r>
      <w:r w:rsidR="00E71BD6" w:rsidRPr="004B48DB">
        <w:rPr>
          <w:b/>
        </w:rPr>
        <w:t xml:space="preserve">, </w:t>
      </w:r>
      <w:r w:rsidR="00FA3FBA">
        <w:rPr>
          <w:b/>
        </w:rPr>
        <w:t>2</w:t>
      </w:r>
      <w:r w:rsidR="00410946">
        <w:rPr>
          <w:b/>
        </w:rPr>
        <w:t>3</w:t>
      </w:r>
      <w:r w:rsidR="00E71BD6" w:rsidRPr="004B48DB">
        <w:rPr>
          <w:b/>
        </w:rPr>
        <w:t xml:space="preserve"> DE </w:t>
      </w:r>
      <w:r w:rsidR="00410946">
        <w:rPr>
          <w:b/>
        </w:rPr>
        <w:t>JULHO</w:t>
      </w:r>
      <w:r>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5C7399" w:rsidRPr="004B48DB">
        <w:rPr>
          <w:b/>
          <w:bCs/>
        </w:rPr>
        <w:t>2011</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504124" w:rsidRPr="004B48DB" w:rsidRDefault="00504124" w:rsidP="00504124">
      <w:pPr>
        <w:autoSpaceDE w:val="0"/>
        <w:autoSpaceDN w:val="0"/>
        <w:adjustRightInd w:val="0"/>
        <w:jc w:val="both"/>
        <w:rPr>
          <w:b/>
          <w:bCs/>
        </w:rPr>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EE7866" w:rsidRDefault="00EE7866" w:rsidP="00EE7866">
      <w:pPr>
        <w:autoSpaceDE w:val="0"/>
        <w:autoSpaceDN w:val="0"/>
        <w:adjustRightInd w:val="0"/>
        <w:jc w:val="center"/>
        <w:rPr>
          <w:b/>
          <w:bCs/>
          <w:sz w:val="20"/>
          <w:szCs w:val="20"/>
        </w:rPr>
      </w:pPr>
    </w:p>
    <w:p w:rsidR="00A26F6B" w:rsidRDefault="00A26F6B" w:rsidP="00A26F6B">
      <w:pPr>
        <w:autoSpaceDE w:val="0"/>
        <w:autoSpaceDN w:val="0"/>
        <w:adjustRightInd w:val="0"/>
        <w:rPr>
          <w:bCs/>
        </w:rPr>
      </w:pPr>
    </w:p>
    <w:p w:rsidR="00A26F6B" w:rsidRDefault="00A26F6B" w:rsidP="00A26F6B">
      <w:pPr>
        <w:autoSpaceDE w:val="0"/>
        <w:autoSpaceDN w:val="0"/>
        <w:adjustRightInd w:val="0"/>
        <w:rPr>
          <w:bCs/>
        </w:rPr>
      </w:pPr>
    </w:p>
    <w:p w:rsidR="00A26F6B" w:rsidRDefault="00A26F6B" w:rsidP="00A26F6B">
      <w:pPr>
        <w:autoSpaceDE w:val="0"/>
        <w:autoSpaceDN w:val="0"/>
        <w:adjustRightInd w:val="0"/>
        <w:rPr>
          <w:bCs/>
        </w:rPr>
        <w:sectPr w:rsidR="00A26F6B" w:rsidSect="00CC3CDA">
          <w:headerReference w:type="even" r:id="rId8"/>
          <w:headerReference w:type="default" r:id="rId9"/>
          <w:footerReference w:type="even" r:id="rId10"/>
          <w:footerReference w:type="default" r:id="rId11"/>
          <w:headerReference w:type="first" r:id="rId12"/>
          <w:footerReference w:type="first" r:id="rId13"/>
          <w:pgSz w:w="11907" w:h="16840" w:code="9"/>
          <w:pgMar w:top="358" w:right="927" w:bottom="1168" w:left="1134" w:header="624" w:footer="0" w:gutter="0"/>
          <w:pgNumType w:start="1"/>
          <w:cols w:space="720"/>
          <w:noEndnote/>
          <w:docGrid w:linePitch="326"/>
        </w:sectPr>
      </w:pPr>
    </w:p>
    <w:p w:rsidR="00985D64" w:rsidRDefault="00985D64" w:rsidP="00CC3CDA">
      <w:pPr>
        <w:jc w:val="center"/>
        <w:rPr>
          <w:sz w:val="18"/>
          <w:szCs w:val="18"/>
        </w:rPr>
      </w:pPr>
    </w:p>
    <w:sectPr w:rsidR="00985D64" w:rsidSect="00CC3CDA">
      <w:pgSz w:w="11907" w:h="16840" w:code="9"/>
      <w:pgMar w:top="567" w:right="924" w:bottom="1168" w:left="1134" w:header="720" w:footer="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E47" w:rsidRDefault="00201E47">
      <w:r>
        <w:separator/>
      </w:r>
    </w:p>
  </w:endnote>
  <w:endnote w:type="continuationSeparator" w:id="0">
    <w:p w:rsidR="00201E47" w:rsidRDefault="00201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59" w:rsidRDefault="003A73A8" w:rsidP="00BD33BB">
    <w:pPr>
      <w:pStyle w:val="Rodap"/>
      <w:framePr w:wrap="around" w:vAnchor="text" w:hAnchor="margin" w:xAlign="right" w:y="1"/>
      <w:rPr>
        <w:rStyle w:val="Nmerodepgina"/>
      </w:rPr>
    </w:pPr>
    <w:r>
      <w:rPr>
        <w:rStyle w:val="Nmerodepgina"/>
      </w:rPr>
      <w:fldChar w:fldCharType="begin"/>
    </w:r>
    <w:r w:rsidR="007B0B59">
      <w:rPr>
        <w:rStyle w:val="Nmerodepgina"/>
      </w:rPr>
      <w:instrText xml:space="preserve">PAGE  </w:instrText>
    </w:r>
    <w:r>
      <w:rPr>
        <w:rStyle w:val="Nmerodepgina"/>
      </w:rPr>
      <w:fldChar w:fldCharType="end"/>
    </w:r>
  </w:p>
  <w:p w:rsidR="007B0B59" w:rsidRDefault="007B0B59">
    <w:pPr>
      <w:pStyle w:val="Rodap"/>
      <w:ind w:right="360"/>
    </w:pPr>
  </w:p>
  <w:p w:rsidR="007B0B59" w:rsidRDefault="007B0B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59" w:rsidRDefault="003A73A8" w:rsidP="00BD33BB">
    <w:pPr>
      <w:pStyle w:val="Rodap"/>
      <w:framePr w:wrap="around" w:vAnchor="text" w:hAnchor="margin" w:xAlign="right" w:y="1"/>
      <w:rPr>
        <w:rStyle w:val="Nmerodepgina"/>
      </w:rPr>
    </w:pPr>
    <w:r>
      <w:rPr>
        <w:rStyle w:val="Nmerodepgina"/>
      </w:rPr>
      <w:fldChar w:fldCharType="begin"/>
    </w:r>
    <w:r w:rsidR="007B0B59">
      <w:rPr>
        <w:rStyle w:val="Nmerodepgina"/>
      </w:rPr>
      <w:instrText xml:space="preserve">PAGE  </w:instrText>
    </w:r>
    <w:r>
      <w:rPr>
        <w:rStyle w:val="Nmerodepgina"/>
      </w:rPr>
      <w:fldChar w:fldCharType="separate"/>
    </w:r>
    <w:r w:rsidR="00201E47">
      <w:rPr>
        <w:rStyle w:val="Nmerodepgina"/>
        <w:noProof/>
      </w:rPr>
      <w:t>1</w:t>
    </w:r>
    <w:r>
      <w:rPr>
        <w:rStyle w:val="Nmerodepgina"/>
      </w:rPr>
      <w:fldChar w:fldCharType="end"/>
    </w:r>
  </w:p>
  <w:p w:rsidR="007B0B59" w:rsidRDefault="007B0B59" w:rsidP="007A5186">
    <w:pPr>
      <w:jc w:val="center"/>
      <w:rPr>
        <w:b/>
        <w:sz w:val="20"/>
        <w:szCs w:val="20"/>
      </w:rPr>
    </w:pPr>
    <w:r w:rsidRPr="00D01123">
      <w:rPr>
        <w:rFonts w:ascii="Arial" w:hAnsi="Arial" w:cs="Arial"/>
        <w:b/>
        <w:sz w:val="20"/>
        <w:szCs w:val="20"/>
      </w:rPr>
      <w:t>Secretaria de Estado da Educação</w:t>
    </w:r>
    <w:r>
      <w:rPr>
        <w:b/>
        <w:sz w:val="20"/>
        <w:szCs w:val="20"/>
      </w:rPr>
      <w:t xml:space="preserve"> </w:t>
    </w:r>
  </w:p>
  <w:p w:rsidR="007B0B59" w:rsidRPr="00D01123" w:rsidRDefault="007B0B59" w:rsidP="007A5186">
    <w:pPr>
      <w:jc w:val="center"/>
      <w:rPr>
        <w:sz w:val="20"/>
        <w:szCs w:val="20"/>
      </w:rPr>
    </w:pPr>
    <w:r w:rsidRPr="00D01123">
      <w:rPr>
        <w:rFonts w:ascii="Arial" w:hAnsi="Arial" w:cs="Arial"/>
        <w:b/>
        <w:sz w:val="20"/>
        <w:szCs w:val="20"/>
      </w:rPr>
      <w:t>Colégio Estadual Deoclides Martins da Costa</w:t>
    </w:r>
  </w:p>
  <w:p w:rsidR="007B0B59" w:rsidRDefault="007B0B59" w:rsidP="007A5186">
    <w:pPr>
      <w:pStyle w:val="Recuodecorpodetexto2"/>
      <w:tabs>
        <w:tab w:val="left" w:pos="-180"/>
        <w:tab w:val="left" w:pos="0"/>
      </w:tabs>
      <w:ind w:firstLine="0"/>
      <w:rPr>
        <w:sz w:val="20"/>
      </w:rPr>
    </w:pPr>
    <w:r w:rsidRPr="0026688D">
      <w:rPr>
        <w:sz w:val="20"/>
      </w:rPr>
      <w:t>e-mail-cedeoclides@hotmail.com - Av. Maranhão, 772 –  Centro –  CEP: 76410-000 - Campinorte-GO - Fone(62)3347-3684   Reconhecimento – Resolução CEE/CEB Nº 859 de 31/12/2008</w:t>
    </w:r>
  </w:p>
  <w:p w:rsidR="007B0B59" w:rsidRDefault="007B0B59" w:rsidP="007A5186">
    <w:pPr>
      <w:pStyle w:val="Rodap"/>
      <w:pBdr>
        <w:top w:val="single" w:sz="4" w:space="1" w:color="A5A5A5"/>
      </w:pBdr>
      <w:tabs>
        <w:tab w:val="left" w:pos="6510"/>
      </w:tabs>
      <w:jc w:val="center"/>
      <w:rPr>
        <w:rFonts w:ascii="Arial Narrow" w:hAnsi="Arial Narrow"/>
        <w:color w:val="000000"/>
        <w:sz w:val="16"/>
        <w:szCs w:val="16"/>
      </w:rPr>
    </w:pPr>
  </w:p>
  <w:p w:rsidR="007B0B59" w:rsidRDefault="007B0B59" w:rsidP="007A5186">
    <w:pPr>
      <w:pStyle w:val="Rodap"/>
      <w:pBdr>
        <w:top w:val="single" w:sz="4" w:space="1" w:color="A5A5A5"/>
      </w:pBdr>
      <w:tabs>
        <w:tab w:val="left" w:pos="6510"/>
      </w:tabs>
      <w:jc w:val="center"/>
      <w:rPr>
        <w:rFonts w:ascii="Arial Narrow" w:hAnsi="Arial Narrow"/>
        <w:color w:val="000000"/>
        <w:sz w:val="16"/>
        <w:szCs w:val="16"/>
      </w:rPr>
    </w:pPr>
  </w:p>
  <w:p w:rsidR="007B0B59" w:rsidRDefault="007B0B59" w:rsidP="007A5186">
    <w:pPr>
      <w:pStyle w:val="Rodap"/>
      <w:pBdr>
        <w:top w:val="single" w:sz="4" w:space="1" w:color="A5A5A5"/>
      </w:pBdr>
      <w:tabs>
        <w:tab w:val="left" w:pos="6510"/>
      </w:tabs>
      <w:jc w:val="center"/>
      <w:rPr>
        <w:rFonts w:ascii="Arial Narrow" w:hAnsi="Arial Narrow"/>
        <w:color w:val="000000"/>
        <w:sz w:val="16"/>
        <w:szCs w:val="16"/>
      </w:rPr>
    </w:pPr>
  </w:p>
  <w:p w:rsidR="007B0B59" w:rsidRDefault="007B0B59" w:rsidP="007A5186">
    <w:pPr>
      <w:pStyle w:val="Rodap"/>
      <w:pBdr>
        <w:top w:val="single" w:sz="4" w:space="1" w:color="A5A5A5"/>
      </w:pBdr>
      <w:tabs>
        <w:tab w:val="left" w:pos="6510"/>
      </w:tabs>
      <w:jc w:val="center"/>
      <w:rPr>
        <w:rFonts w:ascii="Arial Narrow" w:hAnsi="Arial Narrow"/>
        <w:color w:val="000000"/>
        <w:sz w:val="16"/>
        <w:szCs w:val="16"/>
      </w:rPr>
    </w:pPr>
  </w:p>
  <w:p w:rsidR="007B0B59" w:rsidRDefault="007B0B59" w:rsidP="007A5186">
    <w:pPr>
      <w:pStyle w:val="Rodap"/>
      <w:pBdr>
        <w:top w:val="single" w:sz="4" w:space="1" w:color="A5A5A5"/>
      </w:pBdr>
      <w:tabs>
        <w:tab w:val="left" w:pos="6510"/>
      </w:tabs>
      <w:jc w:val="center"/>
      <w:rPr>
        <w:rFonts w:ascii="Arial Narrow" w:hAnsi="Arial Narrow"/>
        <w:color w:val="000000"/>
        <w:sz w:val="16"/>
        <w:szCs w:val="16"/>
      </w:rPr>
    </w:pPr>
  </w:p>
  <w:p w:rsidR="007B0B59" w:rsidRPr="00A753A8" w:rsidRDefault="007B0B59" w:rsidP="007A518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59" w:rsidRDefault="003A73A8">
    <w:pPr>
      <w:pStyle w:val="Rodap"/>
      <w:jc w:val="center"/>
      <w:rPr>
        <w:sz w:val="14"/>
      </w:rPr>
    </w:pPr>
    <w:r>
      <w:rPr>
        <w:sz w:val="14"/>
      </w:rPr>
      <w:fldChar w:fldCharType="begin"/>
    </w:r>
    <w:r w:rsidR="007B0B59">
      <w:rPr>
        <w:sz w:val="14"/>
      </w:rPr>
      <w:instrText xml:space="preserve"> FILENAME \p </w:instrText>
    </w:r>
    <w:r>
      <w:rPr>
        <w:sz w:val="14"/>
      </w:rPr>
      <w:fldChar w:fldCharType="separate"/>
    </w:r>
    <w:r w:rsidR="009B0ED3">
      <w:rPr>
        <w:noProof/>
        <w:sz w:val="14"/>
      </w:rPr>
      <w:t>C:\Documents and Settings\USUARIO\Meus documentos\EDITAL CHAMADA 2 2012.docx</w:t>
    </w:r>
    <w:r>
      <w:rPr>
        <w:sz w:val="14"/>
      </w:rPr>
      <w:fldChar w:fldCharType="end"/>
    </w:r>
  </w:p>
  <w:p w:rsidR="007B0B59" w:rsidRDefault="007B0B59">
    <w:pPr>
      <w:pStyle w:val="Rodap"/>
      <w:jc w:val="center"/>
      <w:rPr>
        <w:sz w:val="14"/>
      </w:rPr>
    </w:pPr>
    <w:r>
      <w:rPr>
        <w:sz w:val="14"/>
      </w:rPr>
      <w:t>Secretaria de Estado da Educação, Av. Anhanguera, Qd. R-1 Lote 26, nº 7.171 – Setor Oeste – Goiânia-GO. CEP-74.110-010 – CNPJ Nº 01409705/0001-20</w:t>
    </w:r>
  </w:p>
  <w:p w:rsidR="007B0B59" w:rsidRDefault="007B0B5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E47" w:rsidRDefault="00201E47">
      <w:r>
        <w:separator/>
      </w:r>
    </w:p>
  </w:footnote>
  <w:footnote w:type="continuationSeparator" w:id="0">
    <w:p w:rsidR="00201E47" w:rsidRDefault="00201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59" w:rsidRDefault="003A73A8">
    <w:pPr>
      <w:pStyle w:val="Cabealho"/>
      <w:framePr w:wrap="around" w:vAnchor="text" w:hAnchor="margin" w:xAlign="right" w:y="1"/>
      <w:rPr>
        <w:rStyle w:val="Nmerodepgina"/>
      </w:rPr>
    </w:pPr>
    <w:r>
      <w:rPr>
        <w:rStyle w:val="Nmerodepgina"/>
      </w:rPr>
      <w:fldChar w:fldCharType="begin"/>
    </w:r>
    <w:r w:rsidR="007B0B59">
      <w:rPr>
        <w:rStyle w:val="Nmerodepgina"/>
      </w:rPr>
      <w:instrText xml:space="preserve">PAGE  </w:instrText>
    </w:r>
    <w:r>
      <w:rPr>
        <w:rStyle w:val="Nmerodepgina"/>
      </w:rPr>
      <w:fldChar w:fldCharType="end"/>
    </w:r>
  </w:p>
  <w:p w:rsidR="007B0B59" w:rsidRDefault="007B0B5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59" w:rsidRDefault="007B0B59">
    <w:pPr>
      <w:pStyle w:val="Cabealho"/>
      <w:framePr w:wrap="around" w:vAnchor="text" w:hAnchor="margin" w:xAlign="right" w:y="1"/>
      <w:rPr>
        <w:rStyle w:val="Nmerodepgina"/>
      </w:rPr>
    </w:pPr>
  </w:p>
  <w:p w:rsidR="009E37A0" w:rsidRDefault="009E37A0" w:rsidP="009E37A0">
    <w:pPr>
      <w:spacing w:line="360" w:lineRule="auto"/>
      <w:rPr>
        <w:sz w:val="18"/>
        <w:szCs w:val="18"/>
      </w:rPr>
    </w:pPr>
    <w:r>
      <w:rPr>
        <w:noProof/>
      </w:rPr>
      <w:drawing>
        <wp:anchor distT="0" distB="0" distL="114300" distR="114300" simplePos="0" relativeHeight="251662336" behindDoc="0" locked="0" layoutInCell="1" allowOverlap="1">
          <wp:simplePos x="0" y="0"/>
          <wp:positionH relativeFrom="column">
            <wp:posOffset>3993466</wp:posOffset>
          </wp:positionH>
          <wp:positionV relativeFrom="paragraph">
            <wp:posOffset>32385</wp:posOffset>
          </wp:positionV>
          <wp:extent cx="2293034" cy="609600"/>
          <wp:effectExtent l="0" t="0" r="0" b="0"/>
          <wp:wrapNone/>
          <wp:docPr id="7" name="Imagem 1" descr="Governo de GoiÃ¡s">
            <a:hlinkClick xmlns:a="http://schemas.openxmlformats.org/drawingml/2006/main" r:id="rId1" tgtFrame="_blank" tooltip="&quot; (Este link abre uma nova jane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e GoiÃ¡s">
                    <a:hlinkClick r:id="rId1" tgtFrame="_blank" tooltip="&quot; (Este link abre uma nova janela)&quot;"/>
                  </pic:cNvPr>
                  <pic:cNvPicPr>
                    <a:picLocks noChangeAspect="1" noChangeArrowheads="1"/>
                  </pic:cNvPicPr>
                </pic:nvPicPr>
                <pic:blipFill>
                  <a:blip r:embed="rId2" cstate="print"/>
                  <a:srcRect/>
                  <a:stretch>
                    <a:fillRect/>
                  </a:stretch>
                </pic:blipFill>
                <pic:spPr bwMode="auto">
                  <a:xfrm>
                    <a:off x="0" y="0"/>
                    <a:ext cx="2293034" cy="609600"/>
                  </a:xfrm>
                  <a:prstGeom prst="rect">
                    <a:avLst/>
                  </a:prstGeom>
                  <a:noFill/>
                  <a:ln w="9525">
                    <a:noFill/>
                    <a:miter lim="800000"/>
                    <a:headEnd/>
                    <a:tailEnd/>
                  </a:ln>
                </pic:spPr>
              </pic:pic>
            </a:graphicData>
          </a:graphic>
        </wp:anchor>
      </w:drawing>
    </w:r>
    <w:r>
      <w:tab/>
    </w:r>
  </w:p>
  <w:p w:rsidR="009E37A0" w:rsidRPr="008874F5" w:rsidRDefault="003A73A8" w:rsidP="009E37A0">
    <w:pPr>
      <w:rPr>
        <w:color w:val="0062AC"/>
        <w:sz w:val="20"/>
        <w:szCs w:val="20"/>
      </w:rPr>
    </w:pPr>
    <w:r>
      <w:rPr>
        <w:noProof/>
        <w:color w:val="0062AC"/>
        <w:sz w:val="20"/>
        <w:szCs w:val="20"/>
      </w:rPr>
      <w:pict>
        <v:shapetype id="_x0000_t32" coordsize="21600,21600" o:spt="32" o:oned="t" path="m,l21600,21600e" filled="f">
          <v:path arrowok="t" fillok="f" o:connecttype="none"/>
          <o:lock v:ext="edit" shapetype="t"/>
        </v:shapetype>
        <v:shape id="_x0000_s2054" type="#_x0000_t32" style="position:absolute;margin-left:186pt;margin-top:-2.1pt;width:120.3pt;height:0;z-index:251665408" o:connectortype="straight" strokecolor="#0070c0"/>
      </w:pict>
    </w:r>
    <w:r w:rsidR="009E37A0">
      <w:rPr>
        <w:color w:val="0062AC"/>
        <w:sz w:val="20"/>
        <w:szCs w:val="20"/>
      </w:rPr>
      <w:t xml:space="preserve">                                                                            </w:t>
    </w:r>
    <w:r w:rsidR="009E37A0" w:rsidRPr="008874F5">
      <w:rPr>
        <w:color w:val="0062AC"/>
        <w:sz w:val="20"/>
        <w:szCs w:val="20"/>
      </w:rPr>
      <w:t>SECRETARIA DE ESTADO</w:t>
    </w:r>
    <w:r w:rsidR="009E37A0">
      <w:rPr>
        <w:color w:val="0062AC"/>
        <w:sz w:val="20"/>
        <w:szCs w:val="20"/>
      </w:rPr>
      <w:t xml:space="preserve">   </w:t>
    </w:r>
  </w:p>
  <w:p w:rsidR="009E37A0" w:rsidRPr="008874F5" w:rsidRDefault="009E37A0" w:rsidP="009E37A0">
    <w:pPr>
      <w:rPr>
        <w:color w:val="0062AC"/>
        <w:sz w:val="20"/>
        <w:szCs w:val="20"/>
      </w:rPr>
    </w:pPr>
    <w:r w:rsidRPr="008874F5">
      <w:rPr>
        <w:color w:val="0062AC"/>
        <w:sz w:val="20"/>
        <w:szCs w:val="20"/>
      </w:rPr>
      <w:t xml:space="preserve">       </w:t>
    </w:r>
    <w:r>
      <w:rPr>
        <w:color w:val="0062AC"/>
        <w:sz w:val="20"/>
        <w:szCs w:val="20"/>
      </w:rPr>
      <w:t xml:space="preserve">                                                            </w:t>
    </w:r>
    <w:r w:rsidRPr="008874F5">
      <w:rPr>
        <w:color w:val="0062AC"/>
        <w:sz w:val="20"/>
        <w:szCs w:val="20"/>
      </w:rPr>
      <w:t xml:space="preserve"> </w:t>
    </w:r>
    <w:r>
      <w:rPr>
        <w:color w:val="0062AC"/>
        <w:sz w:val="20"/>
        <w:szCs w:val="20"/>
      </w:rPr>
      <w:t xml:space="preserve">                </w:t>
    </w:r>
    <w:r w:rsidRPr="008874F5">
      <w:rPr>
        <w:color w:val="0062AC"/>
        <w:sz w:val="20"/>
        <w:szCs w:val="20"/>
      </w:rPr>
      <w:t>DA ESDUCAÇÃO</w:t>
    </w:r>
  </w:p>
  <w:p w:rsidR="009E37A0" w:rsidRDefault="003A73A8" w:rsidP="009E37A0">
    <w:pPr>
      <w:pStyle w:val="Cabealho"/>
    </w:pPr>
    <w:r w:rsidRPr="003A73A8">
      <w:rPr>
        <w:noProof/>
        <w:color w:val="0062AC"/>
      </w:rPr>
      <w:pict>
        <v:shape id="_x0000_s2053" type="#_x0000_t32" style="position:absolute;margin-left:186pt;margin-top:-.15pt;width:120.3pt;height:0;z-index:251664384" o:connectortype="straight" strokecolor="#0070c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59" w:rsidRDefault="003A73A8">
    <w:pPr>
      <w:pStyle w:val="Legenda"/>
      <w:rPr>
        <w:b w:val="0"/>
        <w:sz w:val="28"/>
      </w:rPr>
    </w:pPr>
    <w:r w:rsidRPr="003A73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52" DrawAspect="Content" ObjectID="_1405855508" r:id="rId2"/>
      </w:pict>
    </w:r>
  </w:p>
  <w:p w:rsidR="007B0B59" w:rsidRDefault="007B0B59">
    <w:pPr>
      <w:pStyle w:val="Legenda"/>
      <w:rPr>
        <w:b w:val="0"/>
        <w:sz w:val="16"/>
      </w:rPr>
    </w:pPr>
  </w:p>
  <w:p w:rsidR="007B0B59" w:rsidRDefault="007B0B59">
    <w:pPr>
      <w:pStyle w:val="Legenda"/>
      <w:rPr>
        <w:b w:val="0"/>
      </w:rPr>
    </w:pPr>
  </w:p>
  <w:p w:rsidR="007B0B59" w:rsidRDefault="007B0B59">
    <w:pPr>
      <w:pStyle w:val="Legenda"/>
      <w:rPr>
        <w:b w:val="0"/>
      </w:rPr>
    </w:pPr>
  </w:p>
  <w:p w:rsidR="007B0B59" w:rsidRDefault="007B0B59">
    <w:pPr>
      <w:pStyle w:val="Legenda"/>
      <w:rPr>
        <w:b w:val="0"/>
      </w:rPr>
    </w:pPr>
    <w:r>
      <w:rPr>
        <w:b w:val="0"/>
      </w:rPr>
      <w:t>ESTADO DE GOIÁS</w:t>
    </w:r>
  </w:p>
  <w:p w:rsidR="007B0B59" w:rsidRDefault="007B0B59">
    <w:pPr>
      <w:spacing w:line="360" w:lineRule="auto"/>
      <w:jc w:val="center"/>
      <w:rPr>
        <w:rFonts w:ascii="Garamond" w:hAnsi="Garamond"/>
        <w:b/>
        <w:sz w:val="20"/>
        <w:lang w:val="pt-PT"/>
      </w:rPr>
    </w:pPr>
    <w:r>
      <w:rPr>
        <w:rFonts w:ascii="Garamond" w:hAnsi="Garamond"/>
        <w:sz w:val="20"/>
        <w:lang w:val="pt-PT"/>
      </w:rPr>
      <w:t>SECRETARIA DE ESTADO DA EDUCAÇÃO</w:t>
    </w:r>
  </w:p>
  <w:p w:rsidR="007B0B59" w:rsidRDefault="007B0B5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0D192283"/>
    <w:multiLevelType w:val="hybridMultilevel"/>
    <w:tmpl w:val="2446F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0E226A6"/>
    <w:multiLevelType w:val="hybridMultilevel"/>
    <w:tmpl w:val="2446F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B757FD"/>
    <w:multiLevelType w:val="hybridMultilevel"/>
    <w:tmpl w:val="B9928E76"/>
    <w:lvl w:ilvl="0" w:tplc="F432C9DC">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14">
    <w:nsid w:val="24C60B05"/>
    <w:multiLevelType w:val="hybridMultilevel"/>
    <w:tmpl w:val="2446F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6">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4">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7">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0">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1">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4">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6">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7">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8">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9">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32"/>
  </w:num>
  <w:num w:numId="3">
    <w:abstractNumId w:val="39"/>
  </w:num>
  <w:num w:numId="4">
    <w:abstractNumId w:val="22"/>
  </w:num>
  <w:num w:numId="5">
    <w:abstractNumId w:val="18"/>
  </w:num>
  <w:num w:numId="6">
    <w:abstractNumId w:val="30"/>
  </w:num>
  <w:num w:numId="7">
    <w:abstractNumId w:val="41"/>
  </w:num>
  <w:num w:numId="8">
    <w:abstractNumId w:val="40"/>
  </w:num>
  <w:num w:numId="9">
    <w:abstractNumId w:val="35"/>
  </w:num>
  <w:num w:numId="10">
    <w:abstractNumId w:val="15"/>
  </w:num>
  <w:num w:numId="11">
    <w:abstractNumId w:val="36"/>
  </w:num>
  <w:num w:numId="12">
    <w:abstractNumId w:val="28"/>
  </w:num>
  <w:num w:numId="13">
    <w:abstractNumId w:val="2"/>
  </w:num>
  <w:num w:numId="14">
    <w:abstractNumId w:val="27"/>
  </w:num>
  <w:num w:numId="15">
    <w:abstractNumId w:val="1"/>
  </w:num>
  <w:num w:numId="16">
    <w:abstractNumId w:val="33"/>
  </w:num>
  <w:num w:numId="17">
    <w:abstractNumId w:val="34"/>
  </w:num>
  <w:num w:numId="18">
    <w:abstractNumId w:val="37"/>
  </w:num>
  <w:num w:numId="19">
    <w:abstractNumId w:val="4"/>
  </w:num>
  <w:num w:numId="20">
    <w:abstractNumId w:val="11"/>
  </w:num>
  <w:num w:numId="21">
    <w:abstractNumId w:val="26"/>
  </w:num>
  <w:num w:numId="22">
    <w:abstractNumId w:val="24"/>
  </w:num>
  <w:num w:numId="23">
    <w:abstractNumId w:val="31"/>
  </w:num>
  <w:num w:numId="24">
    <w:abstractNumId w:val="5"/>
  </w:num>
  <w:num w:numId="25">
    <w:abstractNumId w:val="0"/>
  </w:num>
  <w:num w:numId="26">
    <w:abstractNumId w:val="29"/>
  </w:num>
  <w:num w:numId="27">
    <w:abstractNumId w:val="19"/>
  </w:num>
  <w:num w:numId="28">
    <w:abstractNumId w:val="8"/>
  </w:num>
  <w:num w:numId="29">
    <w:abstractNumId w:val="20"/>
  </w:num>
  <w:num w:numId="30">
    <w:abstractNumId w:val="16"/>
  </w:num>
  <w:num w:numId="31">
    <w:abstractNumId w:val="9"/>
  </w:num>
  <w:num w:numId="32">
    <w:abstractNumId w:val="3"/>
  </w:num>
  <w:num w:numId="33">
    <w:abstractNumId w:val="7"/>
  </w:num>
  <w:num w:numId="34">
    <w:abstractNumId w:val="23"/>
  </w:num>
  <w:num w:numId="35">
    <w:abstractNumId w:val="25"/>
  </w:num>
  <w:num w:numId="36">
    <w:abstractNumId w:val="38"/>
  </w:num>
  <w:num w:numId="37">
    <w:abstractNumId w:val="10"/>
  </w:num>
  <w:num w:numId="38">
    <w:abstractNumId w:val="21"/>
  </w:num>
  <w:num w:numId="39">
    <w:abstractNumId w:val="13"/>
  </w:num>
  <w:num w:numId="40">
    <w:abstractNumId w:val="14"/>
  </w:num>
  <w:num w:numId="41">
    <w:abstractNumId w:val="12"/>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9698"/>
    <o:shapelayout v:ext="edit">
      <o:idmap v:ext="edit" data="2"/>
      <o:rules v:ext="edit">
        <o:r id="V:Rule3" type="connector" idref="#_x0000_s2053"/>
        <o:r id="V:Rule4" type="connector" idref="#_x0000_s2054"/>
      </o:rules>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6315"/>
    <w:rsid w:val="000571D5"/>
    <w:rsid w:val="000579E5"/>
    <w:rsid w:val="000604B0"/>
    <w:rsid w:val="000648BF"/>
    <w:rsid w:val="00066AAD"/>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AB6"/>
    <w:rsid w:val="00102F1E"/>
    <w:rsid w:val="00103ED2"/>
    <w:rsid w:val="001046B5"/>
    <w:rsid w:val="00105D37"/>
    <w:rsid w:val="00106855"/>
    <w:rsid w:val="00107E59"/>
    <w:rsid w:val="0011057F"/>
    <w:rsid w:val="00113335"/>
    <w:rsid w:val="00115368"/>
    <w:rsid w:val="00116F23"/>
    <w:rsid w:val="00116FE7"/>
    <w:rsid w:val="00117729"/>
    <w:rsid w:val="00120B81"/>
    <w:rsid w:val="00122310"/>
    <w:rsid w:val="00123F49"/>
    <w:rsid w:val="00130615"/>
    <w:rsid w:val="001341FE"/>
    <w:rsid w:val="001368E2"/>
    <w:rsid w:val="0013745D"/>
    <w:rsid w:val="00142081"/>
    <w:rsid w:val="0014775C"/>
    <w:rsid w:val="00150A57"/>
    <w:rsid w:val="001548B4"/>
    <w:rsid w:val="00160285"/>
    <w:rsid w:val="00160B9D"/>
    <w:rsid w:val="00166CB3"/>
    <w:rsid w:val="0017049F"/>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5AB4"/>
    <w:rsid w:val="001E4754"/>
    <w:rsid w:val="001E5A47"/>
    <w:rsid w:val="001E7E5D"/>
    <w:rsid w:val="001F6272"/>
    <w:rsid w:val="00201826"/>
    <w:rsid w:val="00201E47"/>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736"/>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3A8"/>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37E6"/>
    <w:rsid w:val="003E40A3"/>
    <w:rsid w:val="003E4AC5"/>
    <w:rsid w:val="003E5492"/>
    <w:rsid w:val="003E559B"/>
    <w:rsid w:val="003E7FC8"/>
    <w:rsid w:val="003F21C7"/>
    <w:rsid w:val="003F448E"/>
    <w:rsid w:val="003F4BA6"/>
    <w:rsid w:val="003F4EA0"/>
    <w:rsid w:val="00400F7A"/>
    <w:rsid w:val="004067E3"/>
    <w:rsid w:val="00410946"/>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0BCF"/>
    <w:rsid w:val="004B3076"/>
    <w:rsid w:val="004B48DB"/>
    <w:rsid w:val="004B7185"/>
    <w:rsid w:val="004C111D"/>
    <w:rsid w:val="004C33BA"/>
    <w:rsid w:val="004C46D1"/>
    <w:rsid w:val="004D0E83"/>
    <w:rsid w:val="004D6348"/>
    <w:rsid w:val="004D648C"/>
    <w:rsid w:val="004E06F7"/>
    <w:rsid w:val="004E0BF5"/>
    <w:rsid w:val="004E0C47"/>
    <w:rsid w:val="004E1F9B"/>
    <w:rsid w:val="004E5316"/>
    <w:rsid w:val="004F078E"/>
    <w:rsid w:val="004F22DD"/>
    <w:rsid w:val="004F4ACF"/>
    <w:rsid w:val="004F714E"/>
    <w:rsid w:val="004F7290"/>
    <w:rsid w:val="00500FAF"/>
    <w:rsid w:val="005029B9"/>
    <w:rsid w:val="00504124"/>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3642"/>
    <w:rsid w:val="00534CD4"/>
    <w:rsid w:val="00534F2E"/>
    <w:rsid w:val="00536588"/>
    <w:rsid w:val="00537CF0"/>
    <w:rsid w:val="00537CF5"/>
    <w:rsid w:val="0054106B"/>
    <w:rsid w:val="00550B2B"/>
    <w:rsid w:val="00552D4A"/>
    <w:rsid w:val="005532F8"/>
    <w:rsid w:val="0055753A"/>
    <w:rsid w:val="00562163"/>
    <w:rsid w:val="00562D9D"/>
    <w:rsid w:val="00567108"/>
    <w:rsid w:val="00570891"/>
    <w:rsid w:val="00573AC6"/>
    <w:rsid w:val="00577F80"/>
    <w:rsid w:val="00583993"/>
    <w:rsid w:val="00584B2A"/>
    <w:rsid w:val="005861AA"/>
    <w:rsid w:val="005862FC"/>
    <w:rsid w:val="005864C4"/>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6C7"/>
    <w:rsid w:val="005F1220"/>
    <w:rsid w:val="005F2429"/>
    <w:rsid w:val="005F320F"/>
    <w:rsid w:val="005F3322"/>
    <w:rsid w:val="005F505C"/>
    <w:rsid w:val="005F50CF"/>
    <w:rsid w:val="006009F4"/>
    <w:rsid w:val="00605617"/>
    <w:rsid w:val="0061558E"/>
    <w:rsid w:val="0061792B"/>
    <w:rsid w:val="00617EDC"/>
    <w:rsid w:val="00626C86"/>
    <w:rsid w:val="0064065C"/>
    <w:rsid w:val="00643701"/>
    <w:rsid w:val="00653E0F"/>
    <w:rsid w:val="00654A73"/>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CD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BFF"/>
    <w:rsid w:val="006C41FA"/>
    <w:rsid w:val="006C4ABA"/>
    <w:rsid w:val="006D3277"/>
    <w:rsid w:val="006D4BBF"/>
    <w:rsid w:val="006D54EE"/>
    <w:rsid w:val="006D7E27"/>
    <w:rsid w:val="006E1D88"/>
    <w:rsid w:val="006E3D99"/>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078"/>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5319"/>
    <w:rsid w:val="00776971"/>
    <w:rsid w:val="0077776C"/>
    <w:rsid w:val="007844A0"/>
    <w:rsid w:val="00785106"/>
    <w:rsid w:val="00786F38"/>
    <w:rsid w:val="007874AD"/>
    <w:rsid w:val="00790A80"/>
    <w:rsid w:val="007A5186"/>
    <w:rsid w:val="007A6046"/>
    <w:rsid w:val="007B0B59"/>
    <w:rsid w:val="007B1FD0"/>
    <w:rsid w:val="007B24B2"/>
    <w:rsid w:val="007B24B4"/>
    <w:rsid w:val="007B4742"/>
    <w:rsid w:val="007B54BB"/>
    <w:rsid w:val="007B6A53"/>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882"/>
    <w:rsid w:val="00850BFF"/>
    <w:rsid w:val="0085725B"/>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8D1"/>
    <w:rsid w:val="00893AA7"/>
    <w:rsid w:val="00893F91"/>
    <w:rsid w:val="00896288"/>
    <w:rsid w:val="00896D12"/>
    <w:rsid w:val="008A1173"/>
    <w:rsid w:val="008A2404"/>
    <w:rsid w:val="008A49EA"/>
    <w:rsid w:val="008A592F"/>
    <w:rsid w:val="008A5A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3C0E"/>
    <w:rsid w:val="00903E13"/>
    <w:rsid w:val="00903F06"/>
    <w:rsid w:val="0090664B"/>
    <w:rsid w:val="00921806"/>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5C65"/>
    <w:rsid w:val="009769E9"/>
    <w:rsid w:val="00981AC3"/>
    <w:rsid w:val="00983ECC"/>
    <w:rsid w:val="00984E39"/>
    <w:rsid w:val="00985D64"/>
    <w:rsid w:val="00993D2C"/>
    <w:rsid w:val="00995EA6"/>
    <w:rsid w:val="00996A36"/>
    <w:rsid w:val="009974C8"/>
    <w:rsid w:val="009A1A85"/>
    <w:rsid w:val="009A2B98"/>
    <w:rsid w:val="009A362A"/>
    <w:rsid w:val="009A798C"/>
    <w:rsid w:val="009A7AA1"/>
    <w:rsid w:val="009A7D83"/>
    <w:rsid w:val="009B0ED3"/>
    <w:rsid w:val="009B2E1B"/>
    <w:rsid w:val="009B390D"/>
    <w:rsid w:val="009B5CCF"/>
    <w:rsid w:val="009B69CB"/>
    <w:rsid w:val="009B6E04"/>
    <w:rsid w:val="009C4408"/>
    <w:rsid w:val="009C4CF7"/>
    <w:rsid w:val="009C6365"/>
    <w:rsid w:val="009C7006"/>
    <w:rsid w:val="009D43E3"/>
    <w:rsid w:val="009D7783"/>
    <w:rsid w:val="009E37A0"/>
    <w:rsid w:val="009E5458"/>
    <w:rsid w:val="009E5CF0"/>
    <w:rsid w:val="009F1A5C"/>
    <w:rsid w:val="009F26D8"/>
    <w:rsid w:val="009F625B"/>
    <w:rsid w:val="009F676C"/>
    <w:rsid w:val="00A02058"/>
    <w:rsid w:val="00A02995"/>
    <w:rsid w:val="00A0306D"/>
    <w:rsid w:val="00A05334"/>
    <w:rsid w:val="00A10733"/>
    <w:rsid w:val="00A1165C"/>
    <w:rsid w:val="00A11D3A"/>
    <w:rsid w:val="00A12554"/>
    <w:rsid w:val="00A12F0E"/>
    <w:rsid w:val="00A156A5"/>
    <w:rsid w:val="00A2250D"/>
    <w:rsid w:val="00A26F6B"/>
    <w:rsid w:val="00A27E05"/>
    <w:rsid w:val="00A326F0"/>
    <w:rsid w:val="00A34DDD"/>
    <w:rsid w:val="00A362AB"/>
    <w:rsid w:val="00A3763D"/>
    <w:rsid w:val="00A453CA"/>
    <w:rsid w:val="00A51C72"/>
    <w:rsid w:val="00A51D3B"/>
    <w:rsid w:val="00A52100"/>
    <w:rsid w:val="00A55C83"/>
    <w:rsid w:val="00A662E4"/>
    <w:rsid w:val="00A753A8"/>
    <w:rsid w:val="00A75F3B"/>
    <w:rsid w:val="00A77488"/>
    <w:rsid w:val="00A843F8"/>
    <w:rsid w:val="00A92B6E"/>
    <w:rsid w:val="00A94CCB"/>
    <w:rsid w:val="00A9596A"/>
    <w:rsid w:val="00A96A35"/>
    <w:rsid w:val="00AA2E69"/>
    <w:rsid w:val="00AA2EFE"/>
    <w:rsid w:val="00AA5956"/>
    <w:rsid w:val="00AB0049"/>
    <w:rsid w:val="00AB3EF1"/>
    <w:rsid w:val="00AB4EF0"/>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9F"/>
    <w:rsid w:val="00B10398"/>
    <w:rsid w:val="00B11469"/>
    <w:rsid w:val="00B115A8"/>
    <w:rsid w:val="00B204D0"/>
    <w:rsid w:val="00B23EDD"/>
    <w:rsid w:val="00B27E5B"/>
    <w:rsid w:val="00B33FF4"/>
    <w:rsid w:val="00B359C6"/>
    <w:rsid w:val="00B4415E"/>
    <w:rsid w:val="00B441DB"/>
    <w:rsid w:val="00B44CF5"/>
    <w:rsid w:val="00B45432"/>
    <w:rsid w:val="00B5044C"/>
    <w:rsid w:val="00B506B5"/>
    <w:rsid w:val="00B51C27"/>
    <w:rsid w:val="00B5241D"/>
    <w:rsid w:val="00B52974"/>
    <w:rsid w:val="00B5565C"/>
    <w:rsid w:val="00B55B78"/>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536"/>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369"/>
    <w:rsid w:val="00C30B1C"/>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651E"/>
    <w:rsid w:val="00CA0473"/>
    <w:rsid w:val="00CA38C9"/>
    <w:rsid w:val="00CA43C8"/>
    <w:rsid w:val="00CA4C65"/>
    <w:rsid w:val="00CA628D"/>
    <w:rsid w:val="00CB27AB"/>
    <w:rsid w:val="00CB4B78"/>
    <w:rsid w:val="00CB756A"/>
    <w:rsid w:val="00CB7CBF"/>
    <w:rsid w:val="00CC12EB"/>
    <w:rsid w:val="00CC3CDA"/>
    <w:rsid w:val="00CC41D6"/>
    <w:rsid w:val="00CC42BE"/>
    <w:rsid w:val="00CD6336"/>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58D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812"/>
    <w:rsid w:val="00D72439"/>
    <w:rsid w:val="00D73680"/>
    <w:rsid w:val="00D86B52"/>
    <w:rsid w:val="00D941B0"/>
    <w:rsid w:val="00D945BD"/>
    <w:rsid w:val="00D9478D"/>
    <w:rsid w:val="00D94861"/>
    <w:rsid w:val="00D9501E"/>
    <w:rsid w:val="00D97F04"/>
    <w:rsid w:val="00DA1F89"/>
    <w:rsid w:val="00DA31F7"/>
    <w:rsid w:val="00DA387F"/>
    <w:rsid w:val="00DA5E9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2F38"/>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FD0"/>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6C37"/>
    <w:rsid w:val="00EE0FBD"/>
    <w:rsid w:val="00EE1108"/>
    <w:rsid w:val="00EE1AA2"/>
    <w:rsid w:val="00EE1EBA"/>
    <w:rsid w:val="00EE4396"/>
    <w:rsid w:val="00EE7866"/>
    <w:rsid w:val="00EF0493"/>
    <w:rsid w:val="00EF5948"/>
    <w:rsid w:val="00F01BCA"/>
    <w:rsid w:val="00F01D92"/>
    <w:rsid w:val="00F041FA"/>
    <w:rsid w:val="00F0710D"/>
    <w:rsid w:val="00F10AA5"/>
    <w:rsid w:val="00F26B09"/>
    <w:rsid w:val="00F30C5B"/>
    <w:rsid w:val="00F31561"/>
    <w:rsid w:val="00F34FD9"/>
    <w:rsid w:val="00F356CD"/>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058E"/>
    <w:rsid w:val="00F97D22"/>
    <w:rsid w:val="00FA02DF"/>
    <w:rsid w:val="00FA0688"/>
    <w:rsid w:val="00FA10C6"/>
    <w:rsid w:val="00FA3FBA"/>
    <w:rsid w:val="00FA55D9"/>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E37A0"/>
  </w:style>
</w:styles>
</file>

<file path=word/webSettings.xml><?xml version="1.0" encoding="utf-8"?>
<w:webSettings xmlns:r="http://schemas.openxmlformats.org/officeDocument/2006/relationships" xmlns:w="http://schemas.openxmlformats.org/wordprocessingml/2006/main">
  <w:divs>
    <w:div w:id="81410150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ias.gov.br/"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C188-6B92-4288-B815-D63D5E3D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3047</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2012-06-27T19:28:00Z</cp:lastPrinted>
  <dcterms:created xsi:type="dcterms:W3CDTF">2012-08-07T17:39:00Z</dcterms:created>
  <dcterms:modified xsi:type="dcterms:W3CDTF">2012-08-07T17:39:00Z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