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E93A54">
        <w:rPr>
          <w:b/>
        </w:rPr>
        <w:t>03/2013</w:t>
      </w:r>
    </w:p>
    <w:p w:rsidR="00CC5DA4" w:rsidRPr="00300344" w:rsidRDefault="00CC5DA4" w:rsidP="00300344">
      <w:pPr>
        <w:tabs>
          <w:tab w:val="left" w:pos="0"/>
        </w:tabs>
        <w:spacing w:line="360" w:lineRule="auto"/>
        <w:jc w:val="center"/>
        <w:rPr>
          <w:b/>
        </w:rPr>
      </w:pPr>
      <w:r>
        <w:rPr>
          <w:b/>
        </w:rPr>
        <w:t>PRORROGAÇ</w:t>
      </w:r>
      <w:r w:rsidR="00865961">
        <w:rPr>
          <w:b/>
        </w:rPr>
        <w:t>ÃO (02</w:t>
      </w:r>
      <w:r>
        <w:rPr>
          <w:b/>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93A54">
        <w:rPr>
          <w:b/>
          <w:lang w:val="pt-PT"/>
        </w:rPr>
        <w:t xml:space="preserve">Conselho Escolar Ilidia Maria Perillo Caiado </w:t>
      </w:r>
      <w:r w:rsidR="002C6FB4" w:rsidRPr="00300344">
        <w:rPr>
          <w:lang w:val="pt-PT"/>
        </w:rPr>
        <w:t>da Unidade Escolar</w:t>
      </w:r>
      <w:r w:rsidR="00695916" w:rsidRPr="00300344">
        <w:rPr>
          <w:lang w:val="pt-PT"/>
        </w:rPr>
        <w:t xml:space="preserve"> </w:t>
      </w:r>
      <w:r w:rsidR="00E93A54">
        <w:rPr>
          <w:b/>
          <w:lang w:val="pt-PT"/>
        </w:rPr>
        <w:t>Colégio Estadual Ilídia Maria Perillo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93A54" w:rsidRPr="00D972BD">
        <w:rPr>
          <w:b/>
          <w:lang w:val="pt-PT"/>
        </w:rPr>
        <w:t>Itapirapuã</w:t>
      </w:r>
      <w:r w:rsidR="002C6FB4" w:rsidRPr="00300344">
        <w:rPr>
          <w:lang w:val="pt-PT"/>
        </w:rPr>
        <w:t xml:space="preserve"> no Estado de Goiás, pessoa jurídica de Direito Privado, com sede  na</w:t>
      </w:r>
      <w:r w:rsidR="00E93A54">
        <w:rPr>
          <w:lang w:val="pt-PT"/>
        </w:rPr>
        <w:t xml:space="preserve"> </w:t>
      </w:r>
      <w:r w:rsidR="00E93A54" w:rsidRPr="00DD0265">
        <w:rPr>
          <w:b/>
          <w:lang w:val="pt-PT"/>
        </w:rPr>
        <w:t>Av. Trancredo Neves</w:t>
      </w:r>
      <w:r w:rsidR="002C6FB4" w:rsidRPr="00300344">
        <w:rPr>
          <w:lang w:val="pt-PT"/>
        </w:rPr>
        <w:t xml:space="preserve">, </w:t>
      </w:r>
      <w:r w:rsidR="00E93A54" w:rsidRPr="00D972BD">
        <w:rPr>
          <w:b/>
          <w:lang w:val="pt-PT"/>
        </w:rPr>
        <w:t>Itapirapuã</w:t>
      </w:r>
      <w:r w:rsidR="00E93A54" w:rsidRPr="00300344">
        <w:rPr>
          <w:lang w:val="pt-PT"/>
        </w:rPr>
        <w:t xml:space="preserve"> </w:t>
      </w:r>
      <w:r w:rsidR="002C6FB4" w:rsidRPr="00300344">
        <w:rPr>
          <w:lang w:val="pt-PT"/>
        </w:rPr>
        <w:t>inscrita no CNPJ/MF sob o nº</w:t>
      </w:r>
      <w:r w:rsidR="00F42DB4" w:rsidRPr="00300344">
        <w:rPr>
          <w:lang w:val="pt-PT"/>
        </w:rPr>
        <w:t xml:space="preserve"> </w:t>
      </w:r>
      <w:r w:rsidR="00E93A54">
        <w:rPr>
          <w:lang w:val="pt-PT"/>
        </w:rPr>
        <w:t xml:space="preserve"> </w:t>
      </w:r>
      <w:r w:rsidR="00E93A54" w:rsidRPr="00DD0265">
        <w:rPr>
          <w:b/>
          <w:lang w:val="pt-PT"/>
        </w:rPr>
        <w:t>CNPJ/MF sob o nº 00.682.157/0001-44</w:t>
      </w:r>
      <w:r w:rsidR="00E93A54">
        <w:rPr>
          <w:b/>
          <w:lang w:val="pt-PT"/>
        </w:rPr>
        <w:t xml:space="preserve">, </w:t>
      </w:r>
      <w:r w:rsidR="002C6FB4" w:rsidRPr="00300344">
        <w:rPr>
          <w:lang w:val="pt-PT"/>
        </w:rPr>
        <w:t xml:space="preserve">neste ato representado pelo Presidente do Conselho o (a) Sr (a) </w:t>
      </w:r>
      <w:r w:rsidR="00E93A54">
        <w:rPr>
          <w:b/>
          <w:lang w:val="pt-PT"/>
        </w:rPr>
        <w:t>Hermes Eterno Bruno,</w:t>
      </w:r>
      <w:r w:rsidR="00E93A54">
        <w:rPr>
          <w:lang w:val="pt-PT"/>
        </w:rPr>
        <w:t xml:space="preserve"> (Professor) </w:t>
      </w:r>
      <w:r w:rsidR="002C6FB4" w:rsidRPr="00300344">
        <w:rPr>
          <w:lang w:val="pt-PT"/>
        </w:rPr>
        <w:t xml:space="preserve">inscrito (a) no CPF/MF sob o nº </w:t>
      </w:r>
      <w:r w:rsidR="00E93A54">
        <w:rPr>
          <w:b/>
          <w:lang w:val="pt-PT"/>
        </w:rPr>
        <w:t xml:space="preserve">577.959.671-91, </w:t>
      </w:r>
      <w:r w:rsidR="002C6FB4" w:rsidRPr="00300344">
        <w:rPr>
          <w:lang w:val="pt-PT"/>
        </w:rPr>
        <w:t>Carteira de Identidade nº</w:t>
      </w:r>
      <w:r w:rsidR="00861FBB" w:rsidRPr="00300344">
        <w:rPr>
          <w:lang w:val="pt-PT"/>
        </w:rPr>
        <w:t xml:space="preserve"> </w:t>
      </w:r>
      <w:r w:rsidR="00E93A54">
        <w:rPr>
          <w:b/>
          <w:lang w:val="pt-PT"/>
        </w:rPr>
        <w:t>226.528.278.73395, SSP – GO,</w:t>
      </w:r>
      <w:r w:rsidR="00E93A5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54">
        <w:rPr>
          <w:lang w:val="pt-PT"/>
        </w:rPr>
        <w:t xml:space="preserve"> </w:t>
      </w:r>
      <w:r w:rsidR="00E93A54">
        <w:rPr>
          <w:b/>
          <w:snapToGrid w:val="0"/>
          <w:color w:val="000000"/>
        </w:rPr>
        <w:t>01/08/2013 a 31/10/2013</w:t>
      </w:r>
      <w:r w:rsidR="0007585E" w:rsidRPr="00F96B7E">
        <w:rPr>
          <w:b/>
          <w:lang w:val="pt-PT"/>
        </w:rPr>
        <w:t>.</w:t>
      </w:r>
      <w:r w:rsidR="0007585E" w:rsidRPr="00300344">
        <w:rPr>
          <w:lang w:val="pt-PT"/>
        </w:rPr>
        <w:t xml:space="preserve">  Os interessados deverão apresentar a documentação para habilitaçã</w:t>
      </w:r>
      <w:r w:rsidR="00E93A54">
        <w:rPr>
          <w:lang w:val="pt-PT"/>
        </w:rPr>
        <w:t xml:space="preserve">o e proposta de preços até o dia </w:t>
      </w:r>
      <w:r w:rsidR="00865961">
        <w:rPr>
          <w:b/>
          <w:lang w:val="pt-PT"/>
        </w:rPr>
        <w:t>08</w:t>
      </w:r>
      <w:r w:rsidR="00CC5DA4">
        <w:rPr>
          <w:b/>
          <w:lang w:val="pt-PT"/>
        </w:rPr>
        <w:t>/10</w:t>
      </w:r>
      <w:r w:rsidR="00E93A54">
        <w:rPr>
          <w:b/>
          <w:lang w:val="pt-PT"/>
        </w:rPr>
        <w:t xml:space="preserve">/2013 </w:t>
      </w:r>
      <w:r w:rsidR="0007585E" w:rsidRPr="00300344">
        <w:rPr>
          <w:lang w:val="pt-PT"/>
        </w:rPr>
        <w:t xml:space="preserve"> no horário das </w:t>
      </w:r>
      <w:r w:rsidR="00E93A54" w:rsidRPr="004C7BE1">
        <w:rPr>
          <w:b/>
          <w:lang w:val="pt-PT"/>
        </w:rPr>
        <w:t>7:00 as 11:30</w:t>
      </w:r>
      <w:r w:rsidR="00E93A54">
        <w:rPr>
          <w:lang w:val="pt-PT"/>
        </w:rPr>
        <w:t xml:space="preserve">, </w:t>
      </w:r>
      <w:r w:rsidR="0007585E" w:rsidRPr="00300344">
        <w:rPr>
          <w:lang w:val="pt-PT"/>
        </w:rPr>
        <w:t>na sede do Conselho Escolar, situada à</w:t>
      </w:r>
      <w:r w:rsidR="00E93A54">
        <w:rPr>
          <w:lang w:val="pt-PT"/>
        </w:rPr>
        <w:t xml:space="preserve"> </w:t>
      </w:r>
      <w:r w:rsidR="00E93A54" w:rsidRPr="00E93A54">
        <w:rPr>
          <w:b/>
          <w:lang w:val="pt-PT"/>
        </w:rPr>
        <w:t>Av. Tancredo Neves s/nº - Itapirapuã</w:t>
      </w:r>
      <w:r w:rsidR="00E93A5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F86465" w:rsidRPr="00300344" w:rsidRDefault="00F8646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Default="007667EC" w:rsidP="00300344">
      <w:pPr>
        <w:autoSpaceDE w:val="0"/>
        <w:autoSpaceDN w:val="0"/>
        <w:adjustRightInd w:val="0"/>
        <w:spacing w:line="360" w:lineRule="auto"/>
        <w:jc w:val="both"/>
      </w:pPr>
    </w:p>
    <w:p w:rsidR="00F86465" w:rsidRPr="00300344" w:rsidRDefault="00F86465"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C7BE1">
        <w:rPr>
          <w:b/>
          <w:lang w:val="pt-PT"/>
        </w:rPr>
        <w:t>Colégio Estadual Ilídia Maria Perillo Caiado -</w:t>
      </w:r>
      <w:r w:rsidR="004C7BE1" w:rsidRPr="00300344">
        <w:rPr>
          <w:snapToGrid w:val="0"/>
        </w:rPr>
        <w:t xml:space="preserve"> </w:t>
      </w:r>
      <w:r w:rsidR="004C7BE1" w:rsidRPr="00E93A54">
        <w:rPr>
          <w:b/>
          <w:lang w:val="pt-PT"/>
        </w:rPr>
        <w:t xml:space="preserve">Av. Tancredo Neves s/nº </w:t>
      </w:r>
      <w:r w:rsidR="004C7BE1">
        <w:rPr>
          <w:snapToGrid w:val="0"/>
        </w:rPr>
        <w:t xml:space="preserve">- </w:t>
      </w:r>
      <w:proofErr w:type="spellStart"/>
      <w:r w:rsidR="004C7BE1" w:rsidRPr="004C7BE1">
        <w:rPr>
          <w:b/>
          <w:snapToGrid w:val="0"/>
        </w:rPr>
        <w:t>Itapirapuã</w:t>
      </w:r>
      <w:proofErr w:type="spellEnd"/>
      <w:r w:rsidR="004C7BE1">
        <w:rPr>
          <w:snapToGrid w:val="0"/>
        </w:rPr>
        <w:t xml:space="preserve">, </w:t>
      </w:r>
      <w:r w:rsidRPr="00300344">
        <w:rPr>
          <w:snapToGrid w:val="0"/>
        </w:rPr>
        <w:t>durante o período</w:t>
      </w:r>
      <w:r w:rsidR="00C16473" w:rsidRPr="00300344">
        <w:rPr>
          <w:snapToGrid w:val="0"/>
        </w:rPr>
        <w:t xml:space="preserve"> </w:t>
      </w:r>
      <w:r w:rsidR="004C7BE1">
        <w:rPr>
          <w:b/>
          <w:snapToGrid w:val="0"/>
          <w:color w:val="000000"/>
        </w:rPr>
        <w:t xml:space="preserve">01/08/2013 a 31/10/2013, </w:t>
      </w:r>
      <w:r w:rsidRPr="00300344">
        <w:rPr>
          <w:snapToGrid w:val="0"/>
        </w:rPr>
        <w:t xml:space="preserve">no horário compreendido entre </w:t>
      </w:r>
      <w:proofErr w:type="gramStart"/>
      <w:r w:rsidR="004C7BE1" w:rsidRPr="004C7BE1">
        <w:rPr>
          <w:b/>
          <w:lang w:val="pt-PT"/>
        </w:rPr>
        <w:t>7:00</w:t>
      </w:r>
      <w:proofErr w:type="gramEnd"/>
      <w:r w:rsidR="004C7BE1">
        <w:rPr>
          <w:b/>
          <w:lang w:val="pt-PT"/>
        </w:rPr>
        <w:t>h</w:t>
      </w:r>
      <w:r w:rsidR="004C7BE1" w:rsidRPr="004C7BE1">
        <w:rPr>
          <w:b/>
          <w:lang w:val="pt-PT"/>
        </w:rPr>
        <w:t xml:space="preserve"> as 11:30</w:t>
      </w:r>
      <w:r w:rsidR="004C7BE1">
        <w:rPr>
          <w:b/>
          <w:lang w:val="pt-PT"/>
        </w:rPr>
        <w:t>h</w:t>
      </w:r>
      <w:r w:rsidR="004C7BE1">
        <w:rPr>
          <w:lang w:val="pt-PT"/>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89225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4C7BE1">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C7BE1">
        <w:rPr>
          <w:b/>
          <w:lang w:val="pt-PT"/>
        </w:rPr>
        <w:t>Colégio Estadual Ilídia Maria Perillo Caiado</w:t>
      </w:r>
      <w:r w:rsidR="00DE472D" w:rsidRPr="00300344">
        <w:t xml:space="preserve"> do frete para transporte e distribuição ponto a ponto. </w:t>
      </w:r>
      <w:r w:rsidR="00232AC2" w:rsidRPr="00300344">
        <w:t>O Conselho escolar d</w:t>
      </w:r>
      <w:r w:rsidR="00353FA5" w:rsidRPr="00300344">
        <w:t xml:space="preserve">o </w:t>
      </w:r>
      <w:r w:rsidR="004C7BE1">
        <w:rPr>
          <w:b/>
          <w:lang w:val="pt-PT"/>
        </w:rPr>
        <w:t>Colégio Estadual Ilídia Maria Perillo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4C7BE1">
        <w:t xml:space="preserve"> </w:t>
      </w:r>
      <w:proofErr w:type="gramEnd"/>
      <w:r w:rsidR="004C7BE1" w:rsidRPr="004C7BE1">
        <w:rPr>
          <w:b/>
        </w:rPr>
        <w:lastRenderedPageBreak/>
        <w:t>03</w:t>
      </w:r>
      <w:r w:rsidRPr="004C7BE1">
        <w:rPr>
          <w:b/>
        </w:rPr>
        <w:t>/201</w:t>
      </w:r>
      <w:r w:rsidR="00F96B7E" w:rsidRPr="004C7BE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89225A">
        <w:rPr>
          <w:b/>
        </w:rPr>
        <w:t>(</w:t>
      </w:r>
      <w:r w:rsidR="004C7BE1" w:rsidRPr="0089225A">
        <w:rPr>
          <w:b/>
        </w:rPr>
        <w:t>03</w:t>
      </w:r>
      <w:r w:rsidR="00BE4571" w:rsidRPr="0089225A">
        <w:rPr>
          <w:b/>
        </w:rPr>
        <w:t>)</w:t>
      </w:r>
      <w:r w:rsidR="004C7BE1" w:rsidRPr="0089225A">
        <w:rPr>
          <w:b/>
        </w:rPr>
        <w:t xml:space="preserve"> três</w:t>
      </w:r>
      <w:r w:rsidR="008E549E" w:rsidRPr="0089225A">
        <w:rPr>
          <w:b/>
        </w:rPr>
        <w:t xml:space="preserve"> meses</w:t>
      </w:r>
      <w:r w:rsidRPr="00300344">
        <w:t>, período este compreendido de</w:t>
      </w:r>
      <w:r w:rsidR="00E344E6" w:rsidRPr="00300344">
        <w:t xml:space="preserve"> </w:t>
      </w:r>
      <w:r w:rsidR="004C7BE1">
        <w:rPr>
          <w:b/>
          <w:snapToGrid w:val="0"/>
          <w:color w:val="000000"/>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7BE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snapToGrid w:val="0"/>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C7BE1">
        <w:rPr>
          <w:b/>
          <w:snapToGrid w:val="0"/>
          <w:color w:val="000000"/>
        </w:rPr>
        <w:t>01/08/2013 a 31/10/2013.</w:t>
      </w:r>
    </w:p>
    <w:p w:rsidR="004C7BE1" w:rsidRPr="00300344" w:rsidRDefault="004C7BE1"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C7BE1">
        <w:rPr>
          <w:b/>
          <w:lang w:val="pt-PT"/>
        </w:rPr>
        <w:t>Colégio Estadual Ilídia Maria Perillo Caiado</w:t>
      </w:r>
      <w:r w:rsidR="004C7BE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4C7BE1">
        <w:t xml:space="preserve"> </w:t>
      </w:r>
      <w:r w:rsidR="004C7BE1">
        <w:rPr>
          <w:b/>
        </w:rPr>
        <w:t>(62) 3374-2687</w:t>
      </w:r>
      <w:r w:rsidRPr="00F96B7E">
        <w:rPr>
          <w:b/>
        </w:rPr>
        <w:t>,</w:t>
      </w:r>
      <w:r w:rsidRPr="00300344">
        <w:t xml:space="preserve"> Conselho Escolar d</w:t>
      </w:r>
      <w:r w:rsidR="00116F23" w:rsidRPr="00300344">
        <w:t xml:space="preserve">o </w:t>
      </w:r>
      <w:r w:rsidR="004C7BE1">
        <w:rPr>
          <w:b/>
          <w:lang w:val="pt-PT"/>
        </w:rPr>
        <w:t>Colégio Estadual Ilídia Maria Perillo Caiado</w:t>
      </w:r>
      <w:r w:rsidR="0089225A">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4C7BE1" w:rsidRDefault="004C7BE1" w:rsidP="004C7BE1">
      <w:pPr>
        <w:autoSpaceDE w:val="0"/>
        <w:autoSpaceDN w:val="0"/>
        <w:adjustRightInd w:val="0"/>
        <w:jc w:val="center"/>
        <w:rPr>
          <w:b/>
          <w:bCs/>
        </w:rPr>
      </w:pPr>
      <w:r>
        <w:rPr>
          <w:b/>
          <w:lang w:val="pt-PT"/>
        </w:rPr>
        <w:t>Hermes Eterno Bruno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C7BE1" w:rsidRDefault="004C7BE1" w:rsidP="00300344">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F8646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C7BE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7BE1" w:rsidRPr="00300344" w:rsidTr="003E40A3">
        <w:tc>
          <w:tcPr>
            <w:tcW w:w="3328" w:type="dxa"/>
          </w:tcPr>
          <w:p w:rsidR="004C7BE1" w:rsidRPr="00300344" w:rsidRDefault="004C7BE1" w:rsidP="004C7BE1">
            <w:pPr>
              <w:autoSpaceDE w:val="0"/>
              <w:autoSpaceDN w:val="0"/>
              <w:adjustRightInd w:val="0"/>
              <w:spacing w:line="360" w:lineRule="auto"/>
              <w:jc w:val="both"/>
            </w:pPr>
            <w:r>
              <w:t xml:space="preserve">Abobrinha </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4C7BE1" w:rsidP="00300344">
            <w:pPr>
              <w:autoSpaceDE w:val="0"/>
              <w:autoSpaceDN w:val="0"/>
              <w:adjustRightInd w:val="0"/>
              <w:spacing w:line="360" w:lineRule="auto"/>
              <w:jc w:val="both"/>
            </w:pPr>
            <w:r>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4C7BE1" w:rsidRPr="00300344" w:rsidTr="003E40A3">
        <w:tc>
          <w:tcPr>
            <w:tcW w:w="3328" w:type="dxa"/>
          </w:tcPr>
          <w:p w:rsidR="004C7BE1" w:rsidRPr="00300344" w:rsidRDefault="004C7BE1" w:rsidP="00300344">
            <w:pPr>
              <w:autoSpaceDE w:val="0"/>
              <w:autoSpaceDN w:val="0"/>
              <w:adjustRightInd w:val="0"/>
              <w:spacing w:line="360" w:lineRule="auto"/>
              <w:jc w:val="both"/>
            </w:pPr>
            <w:r>
              <w:t>Laranja</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r w:rsidR="001F384B">
              <w:t xml:space="preserve"> </w:t>
            </w:r>
            <w:r w:rsidR="001F384B"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1F384B">
              <w:t xml:space="preserve"> </w:t>
            </w:r>
            <w:r w:rsidR="001F384B" w:rsidRPr="00300344">
              <w:t>Especial tipo A</w:t>
            </w:r>
          </w:p>
        </w:tc>
      </w:tr>
    </w:tbl>
    <w:p w:rsidR="00E509BA" w:rsidRDefault="00E509BA" w:rsidP="00300344">
      <w:pPr>
        <w:autoSpaceDE w:val="0"/>
        <w:autoSpaceDN w:val="0"/>
        <w:adjustRightInd w:val="0"/>
        <w:spacing w:line="360" w:lineRule="auto"/>
        <w:jc w:val="both"/>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 xml:space="preserve">Abóbora </w:t>
            </w: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Abobrinha verde</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F86465" w:rsidP="00300344">
            <w:pPr>
              <w:autoSpaceDE w:val="0"/>
              <w:autoSpaceDN w:val="0"/>
              <w:adjustRightInd w:val="0"/>
              <w:spacing w:line="360" w:lineRule="auto"/>
              <w:jc w:val="both"/>
            </w:pPr>
            <w:r>
              <w:t>Milho verde</w:t>
            </w:r>
            <w:proofErr w:type="gramStart"/>
            <w:r>
              <w:t xml:space="preserve"> </w:t>
            </w:r>
            <w:r>
              <w:rPr>
                <w:bCs/>
              </w:rPr>
              <w:t xml:space="preserve"> </w:t>
            </w:r>
            <w:proofErr w:type="gramEnd"/>
            <w:r>
              <w:rPr>
                <w:bCs/>
              </w:rPr>
              <w:t>in natura</w:t>
            </w:r>
          </w:p>
        </w:tc>
        <w:tc>
          <w:tcPr>
            <w:tcW w:w="3420" w:type="dxa"/>
          </w:tcPr>
          <w:p w:rsidR="00E509BA" w:rsidRPr="00300344" w:rsidRDefault="00E509BA" w:rsidP="00300344">
            <w:pPr>
              <w:autoSpaceDE w:val="0"/>
              <w:autoSpaceDN w:val="0"/>
              <w:adjustRightInd w:val="0"/>
              <w:spacing w:line="360" w:lineRule="auto"/>
              <w:jc w:val="both"/>
            </w:pPr>
            <w:r w:rsidRPr="00300344">
              <w:t>Embalagem em polipropileno de baixa densidade atóxico</w:t>
            </w:r>
            <w:r w:rsidR="00F86465">
              <w:t>. De 5</w:t>
            </w:r>
            <w:r w:rsidRPr="00300344">
              <w:t xml:space="preserve">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F86465" w:rsidRDefault="00F86465" w:rsidP="00300344">
            <w:pPr>
              <w:autoSpaceDE w:val="0"/>
              <w:autoSpaceDN w:val="0"/>
              <w:adjustRightInd w:val="0"/>
              <w:spacing w:line="360" w:lineRule="auto"/>
              <w:jc w:val="both"/>
            </w:pPr>
            <w:r w:rsidRPr="00F86465">
              <w:t>Repolho</w:t>
            </w:r>
            <w:r>
              <w:t xml:space="preserve"> </w:t>
            </w:r>
            <w:r w:rsidRPr="00300344">
              <w:t>Especial tipo A</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w:t>
            </w:r>
            <w:r w:rsidR="00F86465">
              <w:t>de baixa densidade atóxico. De 50</w:t>
            </w:r>
            <w:r w:rsidRPr="00300344">
              <w:t>0</w:t>
            </w:r>
            <w:r w:rsidR="00F86465">
              <w:t xml:space="preserve"> </w:t>
            </w:r>
            <w:r w:rsidRPr="00300344">
              <w:t xml:space="preserve">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F86465" w:rsidRPr="00300344" w:rsidTr="003E40A3">
        <w:tc>
          <w:tcPr>
            <w:tcW w:w="5508" w:type="dxa"/>
          </w:tcPr>
          <w:p w:rsidR="00F86465" w:rsidRPr="00F86465" w:rsidRDefault="00F86465" w:rsidP="00300344">
            <w:pPr>
              <w:autoSpaceDE w:val="0"/>
              <w:autoSpaceDN w:val="0"/>
              <w:adjustRightInd w:val="0"/>
              <w:spacing w:line="360" w:lineRule="auto"/>
              <w:jc w:val="both"/>
            </w:pPr>
            <w:r>
              <w:t xml:space="preserve">Tomate </w:t>
            </w:r>
            <w:r w:rsidRPr="00300344">
              <w:t>extra A</w:t>
            </w:r>
          </w:p>
        </w:tc>
        <w:tc>
          <w:tcPr>
            <w:tcW w:w="3420" w:type="dxa"/>
          </w:tcPr>
          <w:p w:rsidR="00F86465" w:rsidRPr="00300344" w:rsidRDefault="00F8646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00344">
            <w:pPr>
              <w:autoSpaceDE w:val="0"/>
              <w:autoSpaceDN w:val="0"/>
              <w:adjustRightInd w:val="0"/>
              <w:spacing w:line="360" w:lineRule="auto"/>
              <w:jc w:val="both"/>
            </w:pPr>
            <w:r>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Vagem</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t>Laranja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Mandioca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Cenoura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t>Chuchu</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lastRenderedPageBreak/>
              <w:t>Kg</w:t>
            </w:r>
          </w:p>
        </w:tc>
      </w:tr>
      <w:tr w:rsidR="00F86465" w:rsidRPr="00300344" w:rsidTr="003E40A3">
        <w:tc>
          <w:tcPr>
            <w:tcW w:w="5508" w:type="dxa"/>
          </w:tcPr>
          <w:p w:rsidR="00F86465" w:rsidRPr="00300344" w:rsidRDefault="00F86465" w:rsidP="003809BB">
            <w:pPr>
              <w:autoSpaceDE w:val="0"/>
              <w:autoSpaceDN w:val="0"/>
              <w:adjustRightInd w:val="0"/>
              <w:spacing w:line="360" w:lineRule="auto"/>
              <w:jc w:val="both"/>
            </w:pPr>
            <w:r w:rsidRPr="00300344">
              <w:lastRenderedPageBreak/>
              <w:t>Beterraba</w:t>
            </w:r>
            <w:r>
              <w:t xml:space="preserve"> </w:t>
            </w:r>
            <w:r w:rsidRPr="00300344">
              <w:t>Especial tipo A</w:t>
            </w:r>
          </w:p>
        </w:tc>
        <w:tc>
          <w:tcPr>
            <w:tcW w:w="3420" w:type="dxa"/>
          </w:tcPr>
          <w:p w:rsidR="00F86465" w:rsidRPr="00300344" w:rsidRDefault="00F86465" w:rsidP="003809B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86465" w:rsidRPr="00300344" w:rsidRDefault="00F86465" w:rsidP="003809BB">
            <w:pPr>
              <w:autoSpaceDE w:val="0"/>
              <w:autoSpaceDN w:val="0"/>
              <w:adjustRightInd w:val="0"/>
              <w:spacing w:line="360" w:lineRule="auto"/>
              <w:jc w:val="both"/>
            </w:pPr>
            <w:r w:rsidRPr="00300344">
              <w:t>Kg</w:t>
            </w:r>
          </w:p>
        </w:tc>
      </w:tr>
      <w:tr w:rsidR="001F384B" w:rsidRPr="00300344" w:rsidTr="003E40A3">
        <w:tc>
          <w:tcPr>
            <w:tcW w:w="5508" w:type="dxa"/>
          </w:tcPr>
          <w:p w:rsidR="001F384B" w:rsidRDefault="001F384B" w:rsidP="003809BB">
            <w:pPr>
              <w:autoSpaceDE w:val="0"/>
              <w:autoSpaceDN w:val="0"/>
              <w:adjustRightInd w:val="0"/>
              <w:rPr>
                <w:bCs/>
              </w:rPr>
            </w:pPr>
            <w:r>
              <w:rPr>
                <w:bCs/>
              </w:rPr>
              <w:t>Batata doce</w:t>
            </w:r>
          </w:p>
        </w:tc>
        <w:tc>
          <w:tcPr>
            <w:tcW w:w="3420" w:type="dxa"/>
          </w:tcPr>
          <w:p w:rsidR="001F384B" w:rsidRPr="00300344" w:rsidRDefault="001F384B" w:rsidP="003809B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384B" w:rsidRPr="00300344" w:rsidRDefault="001F384B" w:rsidP="003809BB">
            <w:pPr>
              <w:autoSpaceDE w:val="0"/>
              <w:autoSpaceDN w:val="0"/>
              <w:adjustRightInd w:val="0"/>
              <w:spacing w:line="360" w:lineRule="auto"/>
              <w:jc w:val="both"/>
            </w:pPr>
            <w:r>
              <w:t>Kg</w:t>
            </w:r>
          </w:p>
        </w:tc>
      </w:tr>
      <w:tr w:rsidR="001F384B" w:rsidRPr="00300344" w:rsidTr="003E40A3">
        <w:tc>
          <w:tcPr>
            <w:tcW w:w="5508" w:type="dxa"/>
          </w:tcPr>
          <w:p w:rsidR="001F384B" w:rsidRDefault="001F384B" w:rsidP="003809BB">
            <w:pPr>
              <w:autoSpaceDE w:val="0"/>
              <w:autoSpaceDN w:val="0"/>
              <w:adjustRightInd w:val="0"/>
              <w:rPr>
                <w:bCs/>
              </w:rPr>
            </w:pPr>
            <w:r>
              <w:rPr>
                <w:bCs/>
              </w:rPr>
              <w:t>Batata inglesa</w:t>
            </w:r>
          </w:p>
        </w:tc>
        <w:tc>
          <w:tcPr>
            <w:tcW w:w="3420" w:type="dxa"/>
          </w:tcPr>
          <w:p w:rsidR="001F384B" w:rsidRPr="00300344" w:rsidRDefault="001F384B" w:rsidP="003809B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F384B" w:rsidRPr="00300344" w:rsidRDefault="001F384B" w:rsidP="003809BB">
            <w:pPr>
              <w:autoSpaceDE w:val="0"/>
              <w:autoSpaceDN w:val="0"/>
              <w:adjustRightInd w:val="0"/>
              <w:spacing w:line="360" w:lineRule="auto"/>
              <w:jc w:val="both"/>
            </w:pPr>
            <w:r>
              <w:t>Kg</w:t>
            </w:r>
          </w:p>
        </w:tc>
      </w:tr>
    </w:tbl>
    <w:p w:rsidR="00CF4E5D" w:rsidRDefault="00CF4E5D" w:rsidP="004C7BE1">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C7BE1" w:rsidRPr="00300344" w:rsidRDefault="004C7BE1"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center"/>
              <w:rPr>
                <w:b/>
                <w:bCs/>
              </w:rPr>
            </w:pPr>
            <w:r>
              <w:rPr>
                <w:b/>
                <w:bCs/>
              </w:rPr>
              <w:t>Preço Médio pesquisado</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1,60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5,50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3809BB">
            <w:pPr>
              <w:autoSpaceDE w:val="0"/>
              <w:autoSpaceDN w:val="0"/>
              <w:adjustRightInd w:val="0"/>
              <w:jc w:val="right"/>
              <w:rPr>
                <w:bCs/>
              </w:rPr>
            </w:pPr>
            <w:r>
              <w:rPr>
                <w:bCs/>
              </w:rPr>
              <w:t>6,00</w:t>
            </w:r>
          </w:p>
        </w:tc>
      </w:tr>
    </w:tbl>
    <w:p w:rsidR="004C7BE1" w:rsidRDefault="004C7BE1" w:rsidP="004C7BE1">
      <w:pPr>
        <w:autoSpaceDE w:val="0"/>
        <w:autoSpaceDN w:val="0"/>
        <w:adjustRightInd w:val="0"/>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4C7BE1" w:rsidP="004C7BE1">
      <w:pPr>
        <w:autoSpaceDE w:val="0"/>
        <w:autoSpaceDN w:val="0"/>
        <w:adjustRightInd w:val="0"/>
        <w:spacing w:line="360" w:lineRule="auto"/>
        <w:jc w:val="center"/>
        <w:rPr>
          <w:b/>
          <w:bCs/>
        </w:rPr>
      </w:pPr>
      <w:r>
        <w:rPr>
          <w:b/>
          <w:bCs/>
        </w:rPr>
        <w:t>Conselho Escolar do</w:t>
      </w:r>
    </w:p>
    <w:p w:rsidR="004C7BE1" w:rsidRDefault="004C7BE1" w:rsidP="004C7BE1">
      <w:pPr>
        <w:autoSpaceDE w:val="0"/>
        <w:autoSpaceDN w:val="0"/>
        <w:adjustRightInd w:val="0"/>
        <w:jc w:val="center"/>
        <w:rPr>
          <w:b/>
          <w:lang w:val="pt-PT"/>
        </w:rPr>
      </w:pPr>
      <w:r>
        <w:rPr>
          <w:b/>
          <w:lang w:val="pt-PT"/>
        </w:rPr>
        <w:t>Colégio Estadual Ilídia Maria Perillo Caiado</w:t>
      </w:r>
    </w:p>
    <w:p w:rsidR="004C7BE1" w:rsidRDefault="0089225A" w:rsidP="004C7BE1">
      <w:pPr>
        <w:autoSpaceDE w:val="0"/>
        <w:autoSpaceDN w:val="0"/>
        <w:adjustRightInd w:val="0"/>
        <w:jc w:val="center"/>
      </w:pPr>
      <w:r>
        <w:rPr>
          <w:b/>
          <w:lang w:val="pt-PT"/>
        </w:rPr>
        <w:t>Itapirapuã, 19 de setembro</w:t>
      </w:r>
      <w:r w:rsidR="004C7BE1">
        <w:rPr>
          <w:b/>
          <w:lang w:val="pt-PT"/>
        </w:rPr>
        <w:t xml:space="preserve"> de 2013</w:t>
      </w:r>
      <w:r>
        <w:rPr>
          <w:b/>
          <w:lang w:val="pt-PT"/>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89225A" w:rsidRDefault="0089225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89225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1F384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4B" w:rsidRDefault="00D9044B">
      <w:r>
        <w:separator/>
      </w:r>
    </w:p>
  </w:endnote>
  <w:endnote w:type="continuationSeparator" w:id="0">
    <w:p w:rsidR="00D9044B" w:rsidRDefault="00D9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6596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4B" w:rsidRDefault="00D9044B">
      <w:r>
        <w:separator/>
      </w:r>
    </w:p>
  </w:footnote>
  <w:footnote w:type="continuationSeparator" w:id="0">
    <w:p w:rsidR="00D9044B" w:rsidRDefault="00D90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89225A" w:rsidRDefault="0089225A"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7B7D">
    <w:pPr>
      <w:pStyle w:val="Legenda"/>
      <w:rPr>
        <w:b w:val="0"/>
        <w:sz w:val="28"/>
      </w:rPr>
    </w:pPr>
    <w:r w:rsidRPr="005E7B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1065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4C7BE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C8"/>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84B"/>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E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B7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961"/>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25A"/>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DA4"/>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44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5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646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420F4-53D5-4648-9CE9-FC72749C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12</Pages>
  <Words>3112</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2013-09-19T17:35:00Z</dcterms:created>
  <dcterms:modified xsi:type="dcterms:W3CDTF">2013-09-19T17:35:00Z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