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p>
    <w:p w:rsidR="00277E5D" w:rsidRPr="00BF2712" w:rsidRDefault="00277E5D" w:rsidP="00277E5D">
      <w:pPr>
        <w:tabs>
          <w:tab w:val="left" w:pos="0"/>
        </w:tabs>
        <w:spacing w:line="360" w:lineRule="auto"/>
        <w:jc w:val="center"/>
        <w:rPr>
          <w:b/>
          <w:color w:val="000000"/>
        </w:rPr>
      </w:pPr>
      <w:r w:rsidRPr="00BF2712">
        <w:rPr>
          <w:b/>
          <w:color w:val="000000"/>
        </w:rPr>
        <w:t xml:space="preserve">E D I T </w:t>
      </w:r>
      <w:r w:rsidR="00C47045">
        <w:rPr>
          <w:b/>
          <w:color w:val="000000"/>
        </w:rPr>
        <w:t>A L D E CHAMADA PÚBLICA Nº.  002</w:t>
      </w:r>
      <w:r w:rsidR="00B0253A">
        <w:rPr>
          <w:b/>
          <w:color w:val="000000"/>
        </w:rPr>
        <w:t>/2013</w:t>
      </w:r>
    </w:p>
    <w:p w:rsidR="00277E5D" w:rsidRPr="00BF2712" w:rsidRDefault="00277E5D" w:rsidP="00277E5D">
      <w:pPr>
        <w:spacing w:line="360" w:lineRule="auto"/>
        <w:jc w:val="both"/>
        <w:rPr>
          <w:color w:val="000000"/>
          <w:lang w:val="pt-PT"/>
        </w:rPr>
      </w:pPr>
    </w:p>
    <w:p w:rsidR="00277E5D" w:rsidRPr="00B0253A" w:rsidRDefault="00277E5D" w:rsidP="00277E5D">
      <w:pPr>
        <w:spacing w:line="360" w:lineRule="auto"/>
        <w:jc w:val="both"/>
        <w:rPr>
          <w:b/>
          <w:lang w:val="pt-PT"/>
        </w:rPr>
      </w:pPr>
      <w:r w:rsidRPr="00DE3775">
        <w:rPr>
          <w:lang w:val="pt-PT"/>
        </w:rPr>
        <w:t>O Conselho Escolar COMENDADOR GEREMAIS LUNARDELLI</w:t>
      </w:r>
      <w:r w:rsidR="00C47045" w:rsidRPr="00DE3775">
        <w:rPr>
          <w:lang w:val="pt-PT"/>
        </w:rPr>
        <w:t xml:space="preserve"> </w:t>
      </w:r>
      <w:r w:rsidRPr="00DE3775">
        <w:rPr>
          <w:lang w:val="pt-PT"/>
        </w:rPr>
        <w:t xml:space="preserve">da Unidade Escolar </w:t>
      </w:r>
      <w:r w:rsidRPr="00DE3775">
        <w:rPr>
          <w:b/>
          <w:lang w:val="pt-PT"/>
        </w:rPr>
        <w:t>ESCOLA ESTADUAL COMENDADOR GEREMIAS LUNARDELLI</w:t>
      </w:r>
      <w:r w:rsidR="00C47045" w:rsidRPr="00DE3775">
        <w:rPr>
          <w:b/>
          <w:lang w:val="pt-PT"/>
        </w:rPr>
        <w:t xml:space="preserve"> </w:t>
      </w:r>
      <w:r w:rsidR="00C47045" w:rsidRPr="00DE3775">
        <w:rPr>
          <w:lang w:val="pt-PT"/>
        </w:rPr>
        <w:t xml:space="preserve">município de GOIANESIA </w:t>
      </w:r>
      <w:r w:rsidRPr="00DE3775">
        <w:rPr>
          <w:lang w:val="pt-PT"/>
        </w:rPr>
        <w:t>no Estado de Goiás, pessoa jurídica de Dir</w:t>
      </w:r>
      <w:r w:rsidR="00C47045" w:rsidRPr="00DE3775">
        <w:rPr>
          <w:lang w:val="pt-PT"/>
        </w:rPr>
        <w:t xml:space="preserve">eito Privado, com sede  na </w:t>
      </w:r>
      <w:r w:rsidRPr="00DE3775">
        <w:rPr>
          <w:lang w:val="pt-PT"/>
        </w:rPr>
        <w:t>Rua São vicente</w:t>
      </w:r>
      <w:r w:rsidR="00C47045" w:rsidRPr="00DE3775">
        <w:rPr>
          <w:lang w:val="pt-PT"/>
        </w:rPr>
        <w:t xml:space="preserve"> s/n – Cafelândia-Go, inscrita no CNPJ/MF sob o nº </w:t>
      </w:r>
      <w:r w:rsidRPr="00DE3775">
        <w:rPr>
          <w:lang w:val="pt-PT"/>
        </w:rPr>
        <w:t>00.</w:t>
      </w:r>
      <w:r w:rsidR="005D2FEE" w:rsidRPr="00DE3775">
        <w:rPr>
          <w:lang w:val="pt-PT"/>
        </w:rPr>
        <w:t>683.484</w:t>
      </w:r>
      <w:r w:rsidR="00C47045" w:rsidRPr="00DE3775">
        <w:rPr>
          <w:lang w:val="pt-PT"/>
        </w:rPr>
        <w:t>/0001-73</w:t>
      </w:r>
      <w:r w:rsidRPr="00DE3775">
        <w:rPr>
          <w:lang w:val="pt-PT"/>
        </w:rPr>
        <w:t>, neste ato representado pe</w:t>
      </w:r>
      <w:r w:rsidR="00C47045" w:rsidRPr="00DE3775">
        <w:rPr>
          <w:lang w:val="pt-PT"/>
        </w:rPr>
        <w:t xml:space="preserve">lo Presidente do Conselho a Sra. </w:t>
      </w:r>
      <w:r w:rsidR="005D2FEE" w:rsidRPr="00DE3775">
        <w:rPr>
          <w:lang w:val="pt-PT"/>
        </w:rPr>
        <w:t>Edileusa Maria Silva Felix</w:t>
      </w:r>
      <w:r w:rsidR="00C47045" w:rsidRPr="00DE3775">
        <w:rPr>
          <w:lang w:val="pt-PT"/>
        </w:rPr>
        <w:t xml:space="preserve"> inscrita no CPF/MF sob o nº </w:t>
      </w:r>
      <w:r w:rsidR="005D2FEE" w:rsidRPr="00DE3775">
        <w:rPr>
          <w:lang w:val="pt-PT"/>
        </w:rPr>
        <w:t>414.122.811-72</w:t>
      </w:r>
      <w:r w:rsidRPr="00DE3775">
        <w:rPr>
          <w:lang w:val="pt-PT"/>
        </w:rPr>
        <w:t>, Carteira de Id</w:t>
      </w:r>
      <w:r w:rsidR="006634B6">
        <w:rPr>
          <w:lang w:val="pt-PT"/>
        </w:rPr>
        <w:t>entidade nº 2.609.761</w:t>
      </w:r>
      <w:r w:rsidRPr="00DE377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0253A">
        <w:rPr>
          <w:b/>
          <w:lang w:val="pt-PT"/>
        </w:rPr>
        <w:t>02/05/2013 a 28</w:t>
      </w:r>
      <w:r w:rsidR="0082730D" w:rsidRPr="00DE3775">
        <w:rPr>
          <w:b/>
          <w:lang w:val="pt-PT"/>
        </w:rPr>
        <w:t>/06/2013</w:t>
      </w:r>
      <w:r w:rsidRPr="00DE3775">
        <w:rPr>
          <w:b/>
          <w:lang w:val="pt-PT"/>
        </w:rPr>
        <w:t>.</w:t>
      </w:r>
      <w:r w:rsidRPr="00DE3775">
        <w:rPr>
          <w:lang w:val="pt-PT"/>
        </w:rPr>
        <w:t xml:space="preserve">  Os interessados deverão apresentar a documentação para habilitação e proposta de preços até o dia </w:t>
      </w:r>
      <w:r w:rsidR="00B0253A" w:rsidRPr="00B0253A">
        <w:rPr>
          <w:b/>
          <w:lang w:val="pt-PT"/>
        </w:rPr>
        <w:t>09/05</w:t>
      </w:r>
      <w:r w:rsidR="0082730D" w:rsidRPr="00B0253A">
        <w:rPr>
          <w:b/>
          <w:lang w:val="pt-PT"/>
        </w:rPr>
        <w:t>/2013</w:t>
      </w:r>
      <w:r w:rsidRPr="00DE3775">
        <w:rPr>
          <w:lang w:val="pt-PT"/>
        </w:rPr>
        <w:t xml:space="preserve">, no horário das </w:t>
      </w:r>
      <w:r w:rsidR="0082730D" w:rsidRPr="00DE3775">
        <w:rPr>
          <w:lang w:val="pt-PT"/>
        </w:rPr>
        <w:t>7h as 11h</w:t>
      </w:r>
      <w:r w:rsidRPr="00DE3775">
        <w:rPr>
          <w:lang w:val="pt-PT"/>
        </w:rPr>
        <w:t xml:space="preserve">, na sede do Conselho Escolar, situada </w:t>
      </w:r>
      <w:r w:rsidR="0082730D" w:rsidRPr="00DE3775">
        <w:rPr>
          <w:lang w:val="pt-PT"/>
        </w:rPr>
        <w:t xml:space="preserve">à </w:t>
      </w:r>
      <w:r w:rsidRPr="00B0253A">
        <w:rPr>
          <w:b/>
          <w:lang w:val="pt-PT"/>
        </w:rPr>
        <w:t xml:space="preserve">Rua São Vicente s/n Povoado de </w:t>
      </w:r>
      <w:r w:rsidR="0082730D" w:rsidRPr="00B0253A">
        <w:rPr>
          <w:b/>
          <w:lang w:val="pt-PT"/>
        </w:rPr>
        <w:t>Cafeelandia Município de Goianesia - Go</w:t>
      </w:r>
      <w:r w:rsidRPr="00B0253A">
        <w:rPr>
          <w:b/>
          <w:lang w:val="pt-PT"/>
        </w:rPr>
        <w:t>.</w:t>
      </w:r>
    </w:p>
    <w:p w:rsidR="00277E5D" w:rsidRPr="00300344" w:rsidRDefault="00277E5D" w:rsidP="00277E5D">
      <w:pPr>
        <w:spacing w:line="360" w:lineRule="auto"/>
        <w:jc w:val="both"/>
      </w:pPr>
    </w:p>
    <w:p w:rsidR="00277E5D" w:rsidRPr="00300344" w:rsidRDefault="00277E5D" w:rsidP="00277E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77E5D" w:rsidRPr="00300344" w:rsidRDefault="00277E5D" w:rsidP="00277E5D">
      <w:pPr>
        <w:pStyle w:val="Cabealho"/>
        <w:tabs>
          <w:tab w:val="clear" w:pos="4419"/>
          <w:tab w:val="clear" w:pos="8838"/>
        </w:tabs>
        <w:spacing w:line="360" w:lineRule="auto"/>
        <w:ind w:right="-143"/>
        <w:jc w:val="both"/>
        <w:rPr>
          <w:sz w:val="24"/>
          <w:szCs w:val="24"/>
        </w:rPr>
      </w:pP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77E5D" w:rsidRPr="00300344" w:rsidRDefault="00277E5D" w:rsidP="00277E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77E5D" w:rsidRPr="00300344" w:rsidRDefault="00277E5D" w:rsidP="00277E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77E5D" w:rsidRPr="00300344" w:rsidRDefault="00277E5D" w:rsidP="00277E5D">
      <w:pPr>
        <w:widowControl w:val="0"/>
        <w:spacing w:line="360" w:lineRule="auto"/>
        <w:ind w:right="-142"/>
        <w:jc w:val="both"/>
        <w:rPr>
          <w:snapToGrid w:val="0"/>
        </w:rPr>
      </w:pPr>
      <w:r w:rsidRPr="00300344">
        <w:rPr>
          <w:b/>
          <w:snapToGrid w:val="0"/>
        </w:rPr>
        <w:lastRenderedPageBreak/>
        <w:t>2.2</w:t>
      </w:r>
      <w:r w:rsidRPr="00300344">
        <w:rPr>
          <w:snapToGrid w:val="0"/>
        </w:rPr>
        <w:t xml:space="preserve"> - Aquisição do edital: site: </w:t>
      </w:r>
      <w:r w:rsidRPr="00300344">
        <w:rPr>
          <w:b/>
          <w:snapToGrid w:val="0"/>
          <w:color w:val="0070C0"/>
        </w:rPr>
        <w:t>www.seduc.go.gov.br</w:t>
      </w:r>
    </w:p>
    <w:p w:rsidR="00277E5D" w:rsidRPr="00300344" w:rsidRDefault="00277E5D" w:rsidP="00277E5D">
      <w:pPr>
        <w:widowControl w:val="0"/>
        <w:spacing w:line="360" w:lineRule="auto"/>
        <w:ind w:right="-142"/>
        <w:jc w:val="both"/>
        <w:rPr>
          <w:snapToGrid w:val="0"/>
        </w:rPr>
      </w:pPr>
    </w:p>
    <w:p w:rsidR="00277E5D" w:rsidRPr="00300344" w:rsidRDefault="00277E5D" w:rsidP="00277E5D">
      <w:pPr>
        <w:widowControl w:val="0"/>
        <w:spacing w:line="360" w:lineRule="auto"/>
        <w:ind w:right="-142"/>
        <w:jc w:val="both"/>
        <w:rPr>
          <w:b/>
          <w:snapToGrid w:val="0"/>
        </w:rPr>
      </w:pPr>
      <w:r w:rsidRPr="00300344">
        <w:rPr>
          <w:b/>
          <w:snapToGrid w:val="0"/>
        </w:rPr>
        <w:t>3. FONTE DE RECURSO</w:t>
      </w:r>
    </w:p>
    <w:p w:rsidR="00277E5D" w:rsidRPr="00300344" w:rsidRDefault="00277E5D" w:rsidP="00277E5D">
      <w:pPr>
        <w:widowControl w:val="0"/>
        <w:spacing w:line="360" w:lineRule="auto"/>
        <w:ind w:left="540" w:right="-143" w:hanging="540"/>
        <w:jc w:val="both"/>
        <w:rPr>
          <w:snapToGrid w:val="0"/>
        </w:rPr>
      </w:pPr>
      <w:r w:rsidRPr="00300344">
        <w:rPr>
          <w:snapToGrid w:val="0"/>
        </w:rPr>
        <w:t>Recursos provenientes do Convênio FNDE.</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4.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e original de inscrição no Cadastro de Pessoa Jurídica (CNPJ);</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Certidão Negativa de Débitos junto à Previdência Social – CND;</w:t>
      </w:r>
    </w:p>
    <w:p w:rsidR="00277E5D" w:rsidRPr="00300344" w:rsidRDefault="00277E5D" w:rsidP="00277E5D">
      <w:pPr>
        <w:autoSpaceDE w:val="0"/>
        <w:autoSpaceDN w:val="0"/>
        <w:adjustRightInd w:val="0"/>
        <w:spacing w:line="360" w:lineRule="auto"/>
        <w:jc w:val="both"/>
      </w:pPr>
      <w:r w:rsidRPr="00300344">
        <w:t>IV – Certidão Negativa junto ao FGTS - CRF;</w:t>
      </w:r>
    </w:p>
    <w:p w:rsidR="00277E5D" w:rsidRPr="00300344" w:rsidRDefault="00277E5D" w:rsidP="00277E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77E5D" w:rsidRPr="00300344" w:rsidRDefault="00277E5D" w:rsidP="00277E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77E5D" w:rsidRPr="00300344" w:rsidRDefault="00277E5D" w:rsidP="00277E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77E5D" w:rsidRPr="00300344" w:rsidRDefault="00277E5D" w:rsidP="00277E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77E5D" w:rsidRPr="00300344" w:rsidRDefault="00277E5D" w:rsidP="00277E5D">
      <w:pPr>
        <w:autoSpaceDE w:val="0"/>
        <w:autoSpaceDN w:val="0"/>
        <w:adjustRightInd w:val="0"/>
        <w:spacing w:line="360" w:lineRule="auto"/>
        <w:jc w:val="both"/>
      </w:pPr>
      <w:r w:rsidRPr="00300344">
        <w:t>IX – Declaração de capacidade de produção, beneficiamento e transporte.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5.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lastRenderedPageBreak/>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de inscrição no cadastro de pessoa física (CPF);</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Prova de atendimento de requisitos previstos em Lei especial, quando for o caso.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6. ENVELOPE Nº 002- PROPOSTA DE PREÇOS</w:t>
      </w:r>
    </w:p>
    <w:p w:rsidR="00277E5D" w:rsidRPr="00300344" w:rsidRDefault="00277E5D" w:rsidP="00277E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77E5D" w:rsidRPr="00300344" w:rsidRDefault="00277E5D" w:rsidP="00277E5D">
      <w:pPr>
        <w:widowControl w:val="0"/>
        <w:spacing w:line="360" w:lineRule="auto"/>
        <w:ind w:left="540" w:right="-143" w:hanging="540"/>
        <w:jc w:val="both"/>
      </w:pPr>
      <w:r w:rsidRPr="00300344">
        <w:t>6.2. No envelope nº 002 deverá conter a Proposta de Preços, ao que se segue:</w:t>
      </w:r>
    </w:p>
    <w:p w:rsidR="00277E5D" w:rsidRPr="00300344" w:rsidRDefault="00277E5D" w:rsidP="00277E5D">
      <w:pPr>
        <w:widowControl w:val="0"/>
        <w:spacing w:line="360" w:lineRule="auto"/>
        <w:ind w:right="-143"/>
        <w:jc w:val="both"/>
      </w:pPr>
      <w:r w:rsidRPr="00300344">
        <w:t>a) ser formulada em 01 (uma) via, contendo a identificação da associação ou cooperativa, datada, assinada por seu representante legal;</w:t>
      </w:r>
    </w:p>
    <w:p w:rsidR="00277E5D" w:rsidRPr="00300344" w:rsidRDefault="00277E5D" w:rsidP="00277E5D">
      <w:pPr>
        <w:widowControl w:val="0"/>
        <w:spacing w:line="360" w:lineRule="auto"/>
        <w:ind w:right="-143"/>
        <w:jc w:val="both"/>
      </w:pPr>
      <w:r w:rsidRPr="00300344">
        <w:t xml:space="preserve">b) discriminação completa dos gêneros alimentícios ofertados, conforme especificações e condições do Anexo II; </w:t>
      </w:r>
    </w:p>
    <w:p w:rsidR="00277E5D" w:rsidRPr="00300344" w:rsidRDefault="00277E5D" w:rsidP="00277E5D">
      <w:pPr>
        <w:widowControl w:val="0"/>
        <w:spacing w:line="360" w:lineRule="auto"/>
        <w:ind w:right="-143"/>
        <w:jc w:val="both"/>
      </w:pPr>
      <w:r w:rsidRPr="00300344">
        <w:t>c) Preço unitário de cada item (algarismo), devendo ser cotado em Real e com até duas casas decimais após a vírgula (R$ 0,00).</w:t>
      </w:r>
    </w:p>
    <w:p w:rsidR="00277E5D" w:rsidRPr="00300344" w:rsidRDefault="00277E5D" w:rsidP="00277E5D">
      <w:pPr>
        <w:widowControl w:val="0"/>
        <w:spacing w:line="360" w:lineRule="auto"/>
        <w:ind w:right="-143"/>
        <w:jc w:val="both"/>
      </w:pPr>
    </w:p>
    <w:p w:rsidR="00277E5D" w:rsidRPr="00300344" w:rsidRDefault="00277E5D" w:rsidP="00277E5D">
      <w:pPr>
        <w:widowControl w:val="0"/>
        <w:spacing w:line="360" w:lineRule="auto"/>
        <w:ind w:right="-143"/>
        <w:jc w:val="both"/>
        <w:rPr>
          <w:b/>
          <w:snapToGrid w:val="0"/>
        </w:rPr>
      </w:pPr>
      <w:r w:rsidRPr="00300344">
        <w:rPr>
          <w:b/>
          <w:snapToGrid w:val="0"/>
        </w:rPr>
        <w:t>7. LOCAL DE ENTREGA E PERIODICIDADE</w:t>
      </w:r>
    </w:p>
    <w:p w:rsidR="00277E5D" w:rsidRPr="00300344" w:rsidRDefault="00277E5D" w:rsidP="00277E5D">
      <w:pPr>
        <w:widowControl w:val="0"/>
        <w:spacing w:line="360" w:lineRule="auto"/>
        <w:ind w:right="-143"/>
        <w:jc w:val="both"/>
        <w:rPr>
          <w:snapToGrid w:val="0"/>
        </w:rPr>
      </w:pPr>
      <w:r w:rsidRPr="00300344">
        <w:rPr>
          <w:snapToGrid w:val="0"/>
        </w:rPr>
        <w:t>Os gêneros alimentícios deve</w:t>
      </w:r>
      <w:r w:rsidR="006634B6">
        <w:rPr>
          <w:snapToGrid w:val="0"/>
        </w:rPr>
        <w:t xml:space="preserve">rão ser entregues, </w:t>
      </w:r>
      <w:r>
        <w:rPr>
          <w:snapToGrid w:val="0"/>
        </w:rPr>
        <w:t xml:space="preserve">quinzenalmente </w:t>
      </w:r>
      <w:r w:rsidR="005D2C1C">
        <w:rPr>
          <w:snapToGrid w:val="0"/>
        </w:rPr>
        <w:t xml:space="preserve">na </w:t>
      </w:r>
      <w:r w:rsidR="005D2C1C" w:rsidRPr="005D2C1C">
        <w:rPr>
          <w:snapToGrid w:val="0"/>
        </w:rPr>
        <w:t xml:space="preserve">Escola Estadual Comendador </w:t>
      </w:r>
      <w:proofErr w:type="spellStart"/>
      <w:r w:rsidR="005D2C1C" w:rsidRPr="005D2C1C">
        <w:rPr>
          <w:snapToGrid w:val="0"/>
        </w:rPr>
        <w:t>Geremias</w:t>
      </w:r>
      <w:proofErr w:type="spellEnd"/>
      <w:r w:rsidR="005D2C1C" w:rsidRPr="005D2C1C">
        <w:rPr>
          <w:snapToGrid w:val="0"/>
        </w:rPr>
        <w:t xml:space="preserve"> </w:t>
      </w:r>
      <w:proofErr w:type="spellStart"/>
      <w:r w:rsidR="005D2C1C" w:rsidRPr="005D2C1C">
        <w:rPr>
          <w:snapToGrid w:val="0"/>
        </w:rPr>
        <w:t>Lunardelli</w:t>
      </w:r>
      <w:proofErr w:type="spellEnd"/>
      <w:r w:rsidR="005D2C1C" w:rsidRPr="005D2C1C">
        <w:rPr>
          <w:snapToGrid w:val="0"/>
        </w:rPr>
        <w:t xml:space="preserve">, </w:t>
      </w:r>
      <w:r w:rsidRPr="005D2C1C">
        <w:rPr>
          <w:b/>
          <w:snapToGrid w:val="0"/>
        </w:rPr>
        <w:t>Rua São Vic</w:t>
      </w:r>
      <w:r w:rsidR="005D2C1C" w:rsidRPr="005D2C1C">
        <w:rPr>
          <w:b/>
          <w:snapToGrid w:val="0"/>
        </w:rPr>
        <w:t xml:space="preserve">ente s/n Povoado de Cafelândia Município de </w:t>
      </w:r>
      <w:proofErr w:type="spellStart"/>
      <w:r w:rsidR="005D2C1C" w:rsidRPr="005D2C1C">
        <w:rPr>
          <w:b/>
          <w:snapToGrid w:val="0"/>
        </w:rPr>
        <w:t>Goianésia</w:t>
      </w:r>
      <w:proofErr w:type="spellEnd"/>
      <w:r w:rsidR="005D2C1C" w:rsidRPr="005D2C1C">
        <w:rPr>
          <w:b/>
          <w:snapToGrid w:val="0"/>
        </w:rPr>
        <w:t xml:space="preserve"> Goiás</w:t>
      </w:r>
      <w:r w:rsidRPr="005D2C1C">
        <w:rPr>
          <w:b/>
          <w:snapToGrid w:val="0"/>
        </w:rPr>
        <w:t>,</w:t>
      </w:r>
      <w:r w:rsidRPr="005D2C1C">
        <w:rPr>
          <w:snapToGrid w:val="0"/>
        </w:rPr>
        <w:t xml:space="preserve"> durante o período </w:t>
      </w:r>
      <w:r w:rsidR="00B0253A">
        <w:rPr>
          <w:b/>
          <w:snapToGrid w:val="0"/>
        </w:rPr>
        <w:t>02/05/2013 a 28</w:t>
      </w:r>
      <w:r w:rsidR="005D2C1C" w:rsidRPr="005D2C1C">
        <w:rPr>
          <w:b/>
          <w:snapToGrid w:val="0"/>
        </w:rPr>
        <w:t>/06/2013</w:t>
      </w:r>
      <w:r w:rsidRPr="005D2C1C">
        <w:rPr>
          <w:b/>
          <w:snapToGrid w:val="0"/>
        </w:rPr>
        <w:t>,</w:t>
      </w:r>
      <w:r w:rsidRPr="005D2C1C">
        <w:rPr>
          <w:snapToGrid w:val="0"/>
        </w:rPr>
        <w:t xml:space="preserve"> no horário compreendido entre </w:t>
      </w:r>
      <w:proofErr w:type="gramStart"/>
      <w:r w:rsidRPr="005D2C1C">
        <w:rPr>
          <w:snapToGrid w:val="0"/>
        </w:rPr>
        <w:t>7:00</w:t>
      </w:r>
      <w:proofErr w:type="gramEnd"/>
      <w:r w:rsidRPr="005D2C1C">
        <w:rPr>
          <w:snapToGrid w:val="0"/>
        </w:rPr>
        <w:t xml:space="preserve"> ás 1</w:t>
      </w:r>
      <w:r w:rsidR="005D2C1C" w:rsidRPr="005D2C1C">
        <w:rPr>
          <w:snapToGrid w:val="0"/>
        </w:rPr>
        <w:t>1</w:t>
      </w:r>
      <w:r w:rsidRPr="005D2C1C">
        <w:rPr>
          <w:snapToGrid w:val="0"/>
        </w:rPr>
        <w:t>:00, de acordo com o cardápio, na qual se atestará o seu</w:t>
      </w:r>
      <w:r w:rsidRPr="00300344">
        <w:rPr>
          <w:snapToGrid w:val="0"/>
        </w:rPr>
        <w:t xml:space="preserve"> recebimento.</w:t>
      </w:r>
    </w:p>
    <w:p w:rsidR="00277E5D" w:rsidRPr="00300344" w:rsidRDefault="00277E5D" w:rsidP="00277E5D">
      <w:pPr>
        <w:widowControl w:val="0"/>
        <w:spacing w:line="360" w:lineRule="auto"/>
        <w:ind w:right="-143"/>
        <w:jc w:val="both"/>
        <w:rPr>
          <w:snapToGrid w:val="0"/>
        </w:rPr>
      </w:pPr>
    </w:p>
    <w:p w:rsidR="00277E5D" w:rsidRPr="00300344" w:rsidRDefault="00277E5D" w:rsidP="00277E5D">
      <w:pPr>
        <w:widowControl w:val="0"/>
        <w:spacing w:line="360" w:lineRule="auto"/>
        <w:ind w:right="-143"/>
        <w:jc w:val="both"/>
        <w:rPr>
          <w:b/>
          <w:snapToGrid w:val="0"/>
        </w:rPr>
      </w:pPr>
      <w:r w:rsidRPr="00300344">
        <w:rPr>
          <w:b/>
          <w:snapToGrid w:val="0"/>
        </w:rPr>
        <w:t>8. PAGAMENTO</w:t>
      </w:r>
    </w:p>
    <w:p w:rsidR="00277E5D" w:rsidRPr="00300344" w:rsidRDefault="00277E5D" w:rsidP="00277E5D">
      <w:pPr>
        <w:autoSpaceDE w:val="0"/>
        <w:autoSpaceDN w:val="0"/>
        <w:adjustRightInd w:val="0"/>
        <w:spacing w:line="360" w:lineRule="auto"/>
        <w:jc w:val="both"/>
      </w:pPr>
      <w:r w:rsidRPr="00300344">
        <w:t>8.1 Os pagamentos dos produtos da Agricultura Familiar ou Empreendedor Familia</w:t>
      </w:r>
      <w:r w:rsidR="00B0253A">
        <w:t>r Rural habilitado, como consequ</w:t>
      </w:r>
      <w:r w:rsidRPr="00300344">
        <w:t>ência do fornecimento para a Alimentação</w:t>
      </w:r>
      <w:r w:rsidR="005D2C1C">
        <w:t xml:space="preserve"> Escolar do Conselho Escolar da ESCOLA ESTADUAL </w:t>
      </w:r>
      <w:r>
        <w:rPr>
          <w:color w:val="000000"/>
          <w:lang w:val="pt-PT"/>
        </w:rPr>
        <w:t>COMENDADOR GEREMAIS LUNARDELLI</w:t>
      </w:r>
      <w:r w:rsidR="005D2C1C">
        <w:rPr>
          <w:color w:val="FF0000"/>
        </w:rPr>
        <w:t xml:space="preserve"> </w:t>
      </w:r>
      <w:r w:rsidRPr="00300344">
        <w:t>da Secretaria da Educação do Estado de Goiás, corresponderá ao documento fiscal emitido a cada entrega.</w:t>
      </w:r>
    </w:p>
    <w:p w:rsidR="00277E5D" w:rsidRPr="00300344" w:rsidRDefault="00277E5D" w:rsidP="00277E5D">
      <w:pPr>
        <w:autoSpaceDE w:val="0"/>
        <w:autoSpaceDN w:val="0"/>
        <w:adjustRightInd w:val="0"/>
        <w:spacing w:line="360" w:lineRule="auto"/>
        <w:jc w:val="both"/>
      </w:pPr>
      <w:r w:rsidRPr="00300344">
        <w:lastRenderedPageBreak/>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77E5D" w:rsidRPr="00300344" w:rsidRDefault="00277E5D" w:rsidP="00277E5D">
      <w:pPr>
        <w:autoSpaceDE w:val="0"/>
        <w:autoSpaceDN w:val="0"/>
        <w:adjustRightInd w:val="0"/>
        <w:spacing w:line="360" w:lineRule="auto"/>
        <w:jc w:val="both"/>
      </w:pPr>
      <w:r w:rsidRPr="00300344">
        <w:t>8.3 As notas fiscais deverão vir acompanhadas de documento padrão de controle de entregas;</w:t>
      </w:r>
    </w:p>
    <w:p w:rsidR="00277E5D" w:rsidRPr="00300344" w:rsidRDefault="00277E5D" w:rsidP="00277E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77E5D" w:rsidRPr="00300344" w:rsidRDefault="00277E5D" w:rsidP="00277E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77E5D" w:rsidRPr="00300344" w:rsidRDefault="00277E5D" w:rsidP="00277E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277E5D" w:rsidRPr="00300344" w:rsidRDefault="00277E5D" w:rsidP="00277E5D">
      <w:pPr>
        <w:autoSpaceDE w:val="0"/>
        <w:autoSpaceDN w:val="0"/>
        <w:adjustRightInd w:val="0"/>
        <w:spacing w:line="360" w:lineRule="auto"/>
        <w:jc w:val="both"/>
      </w:pPr>
      <w:r w:rsidRPr="00300344">
        <w:t>I- os preços de Referência praticados no âmbito do Programa de Aquisição de Alimentos – PAA,</w:t>
      </w:r>
    </w:p>
    <w:p w:rsidR="00277E5D" w:rsidRPr="00300344" w:rsidRDefault="00277E5D" w:rsidP="00277E5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77E5D" w:rsidRPr="00300344" w:rsidRDefault="00277E5D" w:rsidP="00277E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77E5D" w:rsidRPr="00300344" w:rsidRDefault="00277E5D" w:rsidP="00277E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77E5D" w:rsidRPr="00300344" w:rsidRDefault="00277E5D" w:rsidP="00277E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77E5D" w:rsidRPr="00300344" w:rsidRDefault="00277E5D" w:rsidP="00277E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w:t>
      </w:r>
      <w:r w:rsidRPr="00BE6021">
        <w:t>produtos embalados individualmente, de acordo com a so</w:t>
      </w:r>
      <w:r w:rsidR="00BE6021" w:rsidRPr="00BE6021">
        <w:t>licitação do Conselho Escolar da</w:t>
      </w:r>
      <w:r w:rsidRPr="00BE6021">
        <w:t xml:space="preserve"> Escola Estadual Comendador </w:t>
      </w:r>
      <w:proofErr w:type="spellStart"/>
      <w:r w:rsidRPr="00BE6021">
        <w:t>Geremias</w:t>
      </w:r>
      <w:proofErr w:type="spellEnd"/>
      <w:r w:rsidRPr="00BE6021">
        <w:t xml:space="preserve"> </w:t>
      </w:r>
      <w:proofErr w:type="spellStart"/>
      <w:r w:rsidRPr="00BE6021">
        <w:t>Lunardelli</w:t>
      </w:r>
      <w:proofErr w:type="spellEnd"/>
      <w:r w:rsidRPr="00BE6021">
        <w:t>, do</w:t>
      </w:r>
      <w:r w:rsidRPr="00300344">
        <w:t xml:space="preserve"> frete para transporte e distribuição ponto a ponto. O Conselho escolar </w:t>
      </w:r>
      <w:r w:rsidR="00BE6021">
        <w:t>da ESCOLA ESTADUAL</w:t>
      </w:r>
      <w:r w:rsidRPr="00BF2712">
        <w:rPr>
          <w:color w:val="000000"/>
          <w:lang w:val="pt-PT"/>
        </w:rPr>
        <w:t xml:space="preserve"> </w:t>
      </w:r>
      <w:r>
        <w:rPr>
          <w:color w:val="000000"/>
          <w:lang w:val="pt-PT"/>
        </w:rPr>
        <w:t>COMENDADOR GEREMAIS LUNARDELLI</w:t>
      </w:r>
      <w:r w:rsidR="00BE6021">
        <w:rPr>
          <w:color w:val="FF0000"/>
        </w:rPr>
        <w:t xml:space="preserve"> </w:t>
      </w:r>
      <w:r w:rsidRPr="00300344">
        <w:t>dará preferência para os produtos orgânicos ou agro ecológico, respeitando-se as orientações da resolução 38/FNDE;</w:t>
      </w:r>
    </w:p>
    <w:p w:rsidR="00277E5D" w:rsidRPr="00300344" w:rsidRDefault="00277E5D" w:rsidP="00277E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xml:space="preserve">, que poderá ainda propor aos participantes que se estabeleçam um acordo para o fornecimento, em benefício da </w:t>
      </w:r>
      <w:r w:rsidRPr="00300344">
        <w:lastRenderedPageBreak/>
        <w:t>implantação do programa com a distribuição descentralizada dos recursos e atendimento na totalidade da estimativa de aquisição anual.</w:t>
      </w:r>
    </w:p>
    <w:p w:rsidR="00277E5D" w:rsidRPr="00300344" w:rsidRDefault="00277E5D" w:rsidP="00277E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77E5D" w:rsidRPr="00300344" w:rsidRDefault="00277E5D" w:rsidP="00277E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10. RESULTADO</w:t>
      </w:r>
    </w:p>
    <w:p w:rsidR="00277E5D" w:rsidRPr="00300344" w:rsidRDefault="00277E5D" w:rsidP="00277E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B0253A">
        <w:rPr>
          <w:b/>
        </w:rPr>
        <w:t xml:space="preserve">Chamada Pública nº </w:t>
      </w:r>
      <w:r w:rsidR="00BE6021" w:rsidRPr="00B0253A">
        <w:rPr>
          <w:b/>
          <w:color w:val="000000"/>
        </w:rPr>
        <w:t>002</w:t>
      </w:r>
      <w:r w:rsidRPr="00B0253A">
        <w:rPr>
          <w:b/>
          <w:color w:val="000000"/>
        </w:rPr>
        <w:t>/2013</w:t>
      </w:r>
      <w:r w:rsidRPr="00300344">
        <w:t>. Caso não tenha recebido nenhum Projeto de Venda, deverá ser realizada outra Chamada Pública, ampliando a divulgação para o âmbito da região, território rural, estado e país.</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11. CONTRATAÇÃO</w:t>
      </w:r>
    </w:p>
    <w:p w:rsidR="00277E5D" w:rsidRPr="00300344" w:rsidRDefault="00277E5D" w:rsidP="00277E5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77E5D" w:rsidRPr="00BE6021" w:rsidRDefault="00277E5D" w:rsidP="00277E5D">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B0253A" w:rsidRPr="00B0253A">
        <w:rPr>
          <w:b/>
        </w:rPr>
        <w:t>02</w:t>
      </w:r>
      <w:r w:rsidRPr="00B0253A">
        <w:rPr>
          <w:b/>
        </w:rPr>
        <w:t xml:space="preserve"> meses</w:t>
      </w:r>
      <w:r w:rsidRPr="00300344">
        <w:t xml:space="preserve">, período este compreendido de </w:t>
      </w:r>
      <w:r w:rsidR="00B0253A">
        <w:rPr>
          <w:b/>
        </w:rPr>
        <w:t>02/05/2013 A 28</w:t>
      </w:r>
      <w:r w:rsidR="00BE6021" w:rsidRPr="00BE6021">
        <w:rPr>
          <w:b/>
        </w:rPr>
        <w:t>/06/2013.</w:t>
      </w:r>
    </w:p>
    <w:p w:rsidR="00277E5D" w:rsidRPr="00BE6021"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12. RESPONSABILIDADE DOS FORNECEDORES</w:t>
      </w:r>
    </w:p>
    <w:p w:rsidR="00277E5D" w:rsidRPr="00300344" w:rsidRDefault="00277E5D" w:rsidP="00277E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77E5D" w:rsidRPr="00300344" w:rsidRDefault="00277E5D" w:rsidP="00277E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w:t>
      </w:r>
      <w:r w:rsidRPr="00300344">
        <w:lastRenderedPageBreak/>
        <w:t>Pública. É parte integrante dessa chamada pública o anexo com estimativa de consumo mensal, de fornecimento contínuo.</w:t>
      </w:r>
    </w:p>
    <w:p w:rsidR="00277E5D" w:rsidRPr="00300344" w:rsidRDefault="00277E5D" w:rsidP="00277E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77E5D" w:rsidRPr="00300344" w:rsidRDefault="00277E5D" w:rsidP="00277E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77E5D" w:rsidRPr="00300344" w:rsidRDefault="00277E5D" w:rsidP="00277E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77E5D" w:rsidRPr="00300344" w:rsidRDefault="00277E5D" w:rsidP="00277E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77E5D" w:rsidRPr="00300344" w:rsidRDefault="00277E5D" w:rsidP="00277E5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77E5D" w:rsidRPr="00300344" w:rsidRDefault="00277E5D" w:rsidP="00277E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77E5D" w:rsidRDefault="00277E5D" w:rsidP="00277E5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0253A">
        <w:rPr>
          <w:b/>
        </w:rPr>
        <w:t>02/05/2013 A 28</w:t>
      </w:r>
      <w:r w:rsidR="00D104D9" w:rsidRPr="00D104D9">
        <w:rPr>
          <w:b/>
        </w:rPr>
        <w:t>/06/2013.</w:t>
      </w:r>
    </w:p>
    <w:p w:rsidR="00B0253A" w:rsidRPr="00D104D9" w:rsidRDefault="00B0253A"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13. FATOS SUPERVENIENTES</w:t>
      </w:r>
    </w:p>
    <w:p w:rsidR="00277E5D" w:rsidRPr="00300344" w:rsidRDefault="00277E5D" w:rsidP="00277E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w:t>
      </w:r>
      <w:r w:rsidRPr="00D104D9">
        <w:t xml:space="preserve">processo e/ou por </w:t>
      </w:r>
      <w:r w:rsidRPr="00D104D9">
        <w:lastRenderedPageBreak/>
        <w:t xml:space="preserve">determinação legal ou judicial, ou ainda por decisão do Conselho Escolar da Escola Estadual Comendador </w:t>
      </w:r>
      <w:proofErr w:type="spellStart"/>
      <w:r w:rsidRPr="00D104D9">
        <w:t>Geremias</w:t>
      </w:r>
      <w:proofErr w:type="spellEnd"/>
      <w:r w:rsidRPr="00D104D9">
        <w:t xml:space="preserve"> </w:t>
      </w:r>
      <w:proofErr w:type="spellStart"/>
      <w:r w:rsidRPr="00D104D9">
        <w:t>Lunardelli</w:t>
      </w:r>
      <w:proofErr w:type="spellEnd"/>
      <w:r w:rsidRPr="00D104D9">
        <w:t xml:space="preserve"> ou da Comissão de Avaliação Alimentícia designada</w:t>
      </w:r>
      <w:r w:rsidRPr="00300344">
        <w:t xml:space="preserve"> pela </w:t>
      </w:r>
      <w:r w:rsidRPr="00300344">
        <w:rPr>
          <w:b/>
          <w:bCs/>
        </w:rPr>
        <w:t>Portaria (se for o caso).</w:t>
      </w:r>
    </w:p>
    <w:p w:rsidR="00277E5D" w:rsidRPr="00300344" w:rsidRDefault="00277E5D" w:rsidP="00277E5D">
      <w:pPr>
        <w:autoSpaceDE w:val="0"/>
        <w:autoSpaceDN w:val="0"/>
        <w:adjustRightInd w:val="0"/>
        <w:spacing w:line="360" w:lineRule="auto"/>
        <w:jc w:val="both"/>
      </w:pPr>
      <w:r w:rsidRPr="00300344">
        <w:t>a) Adiamento do processo;</w:t>
      </w:r>
    </w:p>
    <w:p w:rsidR="00277E5D" w:rsidRPr="00300344" w:rsidRDefault="00277E5D" w:rsidP="00277E5D">
      <w:pPr>
        <w:autoSpaceDE w:val="0"/>
        <w:autoSpaceDN w:val="0"/>
        <w:adjustRightInd w:val="0"/>
        <w:spacing w:line="360" w:lineRule="auto"/>
        <w:jc w:val="both"/>
      </w:pPr>
      <w:r w:rsidRPr="00300344">
        <w:t>b) revogação desta Chamada ou sua modificação no todo ou em parte.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14. DISPOSIÇÕES FINAIS</w:t>
      </w:r>
    </w:p>
    <w:p w:rsidR="00277E5D" w:rsidRPr="00300344" w:rsidRDefault="00277E5D" w:rsidP="00277E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77E5D" w:rsidRPr="00300344" w:rsidRDefault="00277E5D" w:rsidP="00277E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77E5D" w:rsidRPr="00781309" w:rsidRDefault="00277E5D" w:rsidP="00277E5D">
      <w:pPr>
        <w:autoSpaceDE w:val="0"/>
        <w:autoSpaceDN w:val="0"/>
        <w:adjustRightInd w:val="0"/>
        <w:spacing w:line="360" w:lineRule="auto"/>
        <w:jc w:val="both"/>
        <w:rPr>
          <w:b/>
        </w:rPr>
      </w:pPr>
      <w:r w:rsidRPr="00781309">
        <w:t xml:space="preserve">Os interessados poderão dirimir quaisquer dúvidas por meio do E-mail </w:t>
      </w:r>
      <w:hyperlink r:id="rId7" w:history="1">
        <w:r w:rsidRPr="00781309">
          <w:rPr>
            <w:rStyle w:val="Hyperlink"/>
            <w:b/>
            <w:color w:val="auto"/>
          </w:rPr>
          <w:t>afaraujo161@hotmail.com</w:t>
        </w:r>
      </w:hyperlink>
      <w:r w:rsidRPr="00781309">
        <w:rPr>
          <w:b/>
          <w:u w:val="single"/>
        </w:rPr>
        <w:t xml:space="preserve"> ou 52015858@</w:t>
      </w:r>
      <w:proofErr w:type="spellStart"/>
      <w:proofErr w:type="gramStart"/>
      <w:r w:rsidRPr="00781309">
        <w:rPr>
          <w:b/>
          <w:u w:val="single"/>
        </w:rPr>
        <w:t>seduc</w:t>
      </w:r>
      <w:proofErr w:type="spellEnd"/>
      <w:r w:rsidRPr="00781309">
        <w:rPr>
          <w:b/>
          <w:u w:val="single"/>
        </w:rPr>
        <w:t>.</w:t>
      </w:r>
      <w:proofErr w:type="spellStart"/>
      <w:proofErr w:type="gramEnd"/>
      <w:r w:rsidRPr="00781309">
        <w:rPr>
          <w:b/>
          <w:u w:val="single"/>
        </w:rPr>
        <w:t>go</w:t>
      </w:r>
      <w:proofErr w:type="spellEnd"/>
      <w:r w:rsidRPr="00781309">
        <w:rPr>
          <w:b/>
          <w:u w:val="single"/>
        </w:rPr>
        <w:t>.</w:t>
      </w:r>
      <w:proofErr w:type="spellStart"/>
      <w:r w:rsidRPr="00781309">
        <w:rPr>
          <w:b/>
          <w:u w:val="single"/>
        </w:rPr>
        <w:t>gov.br</w:t>
      </w:r>
      <w:r w:rsidRPr="00781309">
        <w:rPr>
          <w:b/>
        </w:rPr>
        <w:t>,</w:t>
      </w:r>
      <w:proofErr w:type="spellEnd"/>
      <w:r w:rsidRPr="00781309">
        <w:t xml:space="preserve"> Conselho Escolar da Escola Estadual Comendador </w:t>
      </w:r>
      <w:proofErr w:type="spellStart"/>
      <w:r w:rsidRPr="00781309">
        <w:t>Geremias</w:t>
      </w:r>
      <w:proofErr w:type="spellEnd"/>
      <w:r w:rsidRPr="00781309">
        <w:t xml:space="preserve"> </w:t>
      </w:r>
      <w:proofErr w:type="spellStart"/>
      <w:r w:rsidRPr="00781309">
        <w:t>Lunardelli</w:t>
      </w:r>
      <w:proofErr w:type="spellEnd"/>
      <w:r w:rsidRPr="00781309">
        <w:t>)</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15. FORO</w:t>
      </w:r>
    </w:p>
    <w:p w:rsidR="00277E5D" w:rsidRPr="00300344" w:rsidRDefault="00277E5D" w:rsidP="00277E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 xml:space="preserve">ANEXO I – </w:t>
      </w:r>
      <w:r>
        <w:rPr>
          <w:b/>
          <w:bCs/>
        </w:rPr>
        <w:t>NOME DA UNIDADE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Default="00277E5D" w:rsidP="00277E5D">
      <w:pPr>
        <w:autoSpaceDE w:val="0"/>
        <w:autoSpaceDN w:val="0"/>
        <w:adjustRightInd w:val="0"/>
        <w:spacing w:line="360" w:lineRule="auto"/>
        <w:jc w:val="both"/>
        <w:rPr>
          <w:b/>
          <w:bCs/>
        </w:rPr>
      </w:pPr>
      <w:r w:rsidRPr="00300344">
        <w:rPr>
          <w:b/>
          <w:bCs/>
        </w:rPr>
        <w:t>ANEXO IV – MINUTA DO CONTRA</w:t>
      </w:r>
    </w:p>
    <w:p w:rsidR="00781309" w:rsidRDefault="00781309" w:rsidP="00277E5D">
      <w:pPr>
        <w:autoSpaceDE w:val="0"/>
        <w:autoSpaceDN w:val="0"/>
        <w:adjustRightInd w:val="0"/>
        <w:spacing w:line="360" w:lineRule="auto"/>
        <w:jc w:val="both"/>
        <w:rPr>
          <w:b/>
          <w:bCs/>
        </w:rPr>
      </w:pPr>
    </w:p>
    <w:p w:rsidR="00781309" w:rsidRPr="00781309" w:rsidRDefault="00781309" w:rsidP="00781309">
      <w:pPr>
        <w:autoSpaceDE w:val="0"/>
        <w:autoSpaceDN w:val="0"/>
        <w:adjustRightInd w:val="0"/>
        <w:spacing w:line="360" w:lineRule="auto"/>
        <w:jc w:val="center"/>
        <w:rPr>
          <w:b/>
          <w:bCs/>
        </w:rPr>
      </w:pPr>
      <w:r>
        <w:rPr>
          <w:b/>
          <w:bCs/>
        </w:rPr>
        <w:t>Edileusa Maria Silva Felix</w:t>
      </w:r>
    </w:p>
    <w:p w:rsidR="00277E5D" w:rsidRPr="00300344" w:rsidRDefault="00277E5D" w:rsidP="00277E5D">
      <w:pPr>
        <w:autoSpaceDE w:val="0"/>
        <w:autoSpaceDN w:val="0"/>
        <w:adjustRightInd w:val="0"/>
        <w:spacing w:line="360" w:lineRule="auto"/>
        <w:jc w:val="center"/>
        <w:rPr>
          <w:b/>
          <w:bCs/>
        </w:rPr>
      </w:pPr>
      <w:r w:rsidRPr="00300344">
        <w:rPr>
          <w:b/>
          <w:bCs/>
        </w:rPr>
        <w:t xml:space="preserve">Presidente do Conselho </w:t>
      </w:r>
      <w:r w:rsidR="00781309">
        <w:rPr>
          <w:b/>
          <w:bCs/>
        </w:rPr>
        <w:t xml:space="preserve">Escolar </w:t>
      </w:r>
      <w:r w:rsidRPr="00300344">
        <w:rPr>
          <w:b/>
          <w:bCs/>
        </w:rPr>
        <w:t xml:space="preserve">da </w:t>
      </w:r>
      <w:r w:rsidR="00781309">
        <w:rPr>
          <w:b/>
          <w:bCs/>
        </w:rPr>
        <w:t xml:space="preserve">Escola Estadual Comendador </w:t>
      </w:r>
      <w:proofErr w:type="spellStart"/>
      <w:r w:rsidR="00781309">
        <w:rPr>
          <w:b/>
          <w:bCs/>
        </w:rPr>
        <w:t>Geremias</w:t>
      </w:r>
      <w:proofErr w:type="spellEnd"/>
      <w:r w:rsidR="00781309">
        <w:rPr>
          <w:b/>
          <w:bCs/>
        </w:rPr>
        <w:t xml:space="preserve"> </w:t>
      </w:r>
      <w:proofErr w:type="spellStart"/>
      <w:r w:rsidR="00781309">
        <w:rPr>
          <w:b/>
          <w:bCs/>
        </w:rPr>
        <w:t>Lunardelli</w:t>
      </w:r>
      <w:proofErr w:type="spellEnd"/>
    </w:p>
    <w:p w:rsidR="00277E5D" w:rsidRPr="00300344" w:rsidRDefault="00277E5D" w:rsidP="00277E5D">
      <w:pPr>
        <w:autoSpaceDE w:val="0"/>
        <w:autoSpaceDN w:val="0"/>
        <w:adjustRightInd w:val="0"/>
        <w:spacing w:line="360" w:lineRule="auto"/>
        <w:jc w:val="center"/>
      </w:pPr>
      <w:r w:rsidRPr="00300344">
        <w:rPr>
          <w:b/>
          <w:bCs/>
        </w:rPr>
        <w:lastRenderedPageBreak/>
        <w:t>SECRETARIA DA EDUCAÇÃO</w:t>
      </w:r>
    </w:p>
    <w:p w:rsidR="00277E5D" w:rsidRDefault="00277E5D" w:rsidP="00277E5D">
      <w:pPr>
        <w:tabs>
          <w:tab w:val="left" w:pos="1701"/>
          <w:tab w:val="left" w:pos="9639"/>
        </w:tabs>
        <w:spacing w:line="360" w:lineRule="auto"/>
        <w:ind w:right="-81"/>
        <w:jc w:val="both"/>
      </w:pPr>
    </w:p>
    <w:p w:rsidR="00781309" w:rsidRPr="00300344" w:rsidRDefault="00781309" w:rsidP="00277E5D">
      <w:pPr>
        <w:tabs>
          <w:tab w:val="left" w:pos="1701"/>
          <w:tab w:val="left" w:pos="9639"/>
        </w:tabs>
        <w:spacing w:line="360" w:lineRule="auto"/>
        <w:ind w:right="-81"/>
        <w:jc w:val="both"/>
      </w:pPr>
    </w:p>
    <w:p w:rsidR="00277E5D" w:rsidRPr="00300344" w:rsidRDefault="00277E5D" w:rsidP="00277E5D">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Pr>
          <w:b/>
          <w:bCs/>
        </w:rPr>
        <w:t>NOME DA UNIDADE ESCOLAR</w:t>
      </w:r>
    </w:p>
    <w:p w:rsidR="00277E5D" w:rsidRPr="00300344" w:rsidRDefault="00277E5D" w:rsidP="00277E5D">
      <w:pPr>
        <w:autoSpaceDE w:val="0"/>
        <w:autoSpaceDN w:val="0"/>
        <w:adjustRightInd w:val="0"/>
        <w:spacing w:line="360" w:lineRule="auto"/>
        <w:jc w:val="both"/>
        <w:rPr>
          <w:b/>
          <w:bCs/>
        </w:rPr>
      </w:pPr>
      <w:r>
        <w:rPr>
          <w:b/>
          <w:bCs/>
        </w:rPr>
        <w:t xml:space="preserve">                   </w:t>
      </w:r>
    </w:p>
    <w:p w:rsidR="00277E5D" w:rsidRDefault="00277E5D" w:rsidP="00277E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81309" w:rsidRPr="00300344" w:rsidRDefault="00781309"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77E5D" w:rsidRPr="00300344" w:rsidRDefault="00277E5D"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77E5D" w:rsidRPr="00300344" w:rsidRDefault="00277E5D" w:rsidP="00277E5D">
      <w:pPr>
        <w:numPr>
          <w:ilvl w:val="0"/>
          <w:numId w:val="1"/>
        </w:numPr>
        <w:autoSpaceDE w:val="0"/>
        <w:autoSpaceDN w:val="0"/>
        <w:adjustRightInd w:val="0"/>
        <w:spacing w:line="360" w:lineRule="auto"/>
        <w:jc w:val="both"/>
      </w:pPr>
      <w:r w:rsidRPr="00300344">
        <w:t>Denominação de venda do alimento;</w:t>
      </w:r>
    </w:p>
    <w:p w:rsidR="00277E5D" w:rsidRPr="00300344" w:rsidRDefault="00277E5D" w:rsidP="00277E5D">
      <w:pPr>
        <w:numPr>
          <w:ilvl w:val="0"/>
          <w:numId w:val="1"/>
        </w:numPr>
        <w:autoSpaceDE w:val="0"/>
        <w:autoSpaceDN w:val="0"/>
        <w:adjustRightInd w:val="0"/>
        <w:spacing w:line="360" w:lineRule="auto"/>
        <w:jc w:val="both"/>
      </w:pPr>
      <w:r w:rsidRPr="00300344">
        <w:t>Lista de ingredientes;</w:t>
      </w:r>
    </w:p>
    <w:p w:rsidR="00277E5D" w:rsidRPr="00300344" w:rsidRDefault="00277E5D" w:rsidP="00277E5D">
      <w:pPr>
        <w:numPr>
          <w:ilvl w:val="0"/>
          <w:numId w:val="1"/>
        </w:numPr>
        <w:autoSpaceDE w:val="0"/>
        <w:autoSpaceDN w:val="0"/>
        <w:adjustRightInd w:val="0"/>
        <w:spacing w:line="360" w:lineRule="auto"/>
        <w:jc w:val="both"/>
      </w:pPr>
      <w:r w:rsidRPr="00300344">
        <w:t>Conteúdos líquidos</w:t>
      </w:r>
    </w:p>
    <w:p w:rsidR="00277E5D" w:rsidRPr="00300344" w:rsidRDefault="00277E5D" w:rsidP="00277E5D">
      <w:pPr>
        <w:numPr>
          <w:ilvl w:val="0"/>
          <w:numId w:val="1"/>
        </w:numPr>
        <w:autoSpaceDE w:val="0"/>
        <w:autoSpaceDN w:val="0"/>
        <w:adjustRightInd w:val="0"/>
        <w:spacing w:line="360" w:lineRule="auto"/>
        <w:jc w:val="both"/>
      </w:pPr>
      <w:r w:rsidRPr="00300344">
        <w:t>Identificação do lote;</w:t>
      </w:r>
    </w:p>
    <w:p w:rsidR="00277E5D" w:rsidRPr="00300344" w:rsidRDefault="00277E5D" w:rsidP="00277E5D">
      <w:pPr>
        <w:numPr>
          <w:ilvl w:val="0"/>
          <w:numId w:val="1"/>
        </w:numPr>
        <w:autoSpaceDE w:val="0"/>
        <w:autoSpaceDN w:val="0"/>
        <w:adjustRightInd w:val="0"/>
        <w:spacing w:line="360" w:lineRule="auto"/>
        <w:jc w:val="both"/>
      </w:pPr>
      <w:r w:rsidRPr="00300344">
        <w:t>Prazo de validade;</w:t>
      </w:r>
    </w:p>
    <w:p w:rsidR="00277E5D" w:rsidRPr="00300344" w:rsidRDefault="00277E5D" w:rsidP="00277E5D">
      <w:pPr>
        <w:numPr>
          <w:ilvl w:val="0"/>
          <w:numId w:val="1"/>
        </w:numPr>
        <w:autoSpaceDE w:val="0"/>
        <w:autoSpaceDN w:val="0"/>
        <w:adjustRightInd w:val="0"/>
        <w:spacing w:line="360" w:lineRule="auto"/>
        <w:jc w:val="both"/>
      </w:pPr>
      <w:r w:rsidRPr="00300344">
        <w:t>Instruções sobre o preparo e uso do alimento, quando necessário;</w:t>
      </w:r>
    </w:p>
    <w:p w:rsidR="00277E5D" w:rsidRPr="00300344" w:rsidRDefault="00277E5D" w:rsidP="00277E5D">
      <w:pPr>
        <w:numPr>
          <w:ilvl w:val="0"/>
          <w:numId w:val="1"/>
        </w:numPr>
        <w:autoSpaceDE w:val="0"/>
        <w:autoSpaceDN w:val="0"/>
        <w:adjustRightInd w:val="0"/>
        <w:spacing w:line="360" w:lineRule="auto"/>
        <w:jc w:val="both"/>
      </w:pPr>
      <w:r w:rsidRPr="00300344">
        <w:t>Registro no órgão competente;</w:t>
      </w:r>
    </w:p>
    <w:p w:rsidR="00277E5D" w:rsidRPr="00300344" w:rsidRDefault="00277E5D" w:rsidP="00277E5D">
      <w:pPr>
        <w:numPr>
          <w:ilvl w:val="0"/>
          <w:numId w:val="1"/>
        </w:numPr>
        <w:autoSpaceDE w:val="0"/>
        <w:autoSpaceDN w:val="0"/>
        <w:adjustRightInd w:val="0"/>
        <w:spacing w:line="360" w:lineRule="auto"/>
        <w:jc w:val="both"/>
      </w:pPr>
      <w:r w:rsidRPr="00300344">
        <w:t>Informação nutricional;</w:t>
      </w:r>
    </w:p>
    <w:p w:rsidR="00277E5D" w:rsidRPr="00300344" w:rsidRDefault="00277E5D" w:rsidP="00277E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77E5D" w:rsidRPr="00300344" w:rsidRDefault="00277E5D" w:rsidP="00277E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77E5D" w:rsidRPr="00300344" w:rsidRDefault="00277E5D" w:rsidP="00277E5D">
      <w:pPr>
        <w:numPr>
          <w:ilvl w:val="0"/>
          <w:numId w:val="1"/>
        </w:numPr>
        <w:autoSpaceDE w:val="0"/>
        <w:autoSpaceDN w:val="0"/>
        <w:adjustRightInd w:val="0"/>
        <w:spacing w:line="360" w:lineRule="auto"/>
        <w:jc w:val="both"/>
      </w:pPr>
      <w:r w:rsidRPr="00300344">
        <w:t>Frutas e hortaliças frescas;</w:t>
      </w:r>
    </w:p>
    <w:p w:rsidR="00277E5D" w:rsidRPr="00300344" w:rsidRDefault="00277E5D" w:rsidP="00277E5D">
      <w:pPr>
        <w:numPr>
          <w:ilvl w:val="0"/>
          <w:numId w:val="1"/>
        </w:numPr>
        <w:autoSpaceDE w:val="0"/>
        <w:autoSpaceDN w:val="0"/>
        <w:adjustRightInd w:val="0"/>
        <w:spacing w:line="360" w:lineRule="auto"/>
        <w:jc w:val="both"/>
      </w:pPr>
      <w:r w:rsidRPr="00300344">
        <w:t>Vinagre;</w:t>
      </w:r>
    </w:p>
    <w:p w:rsidR="00277E5D" w:rsidRPr="00300344" w:rsidRDefault="00277E5D" w:rsidP="00277E5D">
      <w:pPr>
        <w:numPr>
          <w:ilvl w:val="0"/>
          <w:numId w:val="1"/>
        </w:numPr>
        <w:autoSpaceDE w:val="0"/>
        <w:autoSpaceDN w:val="0"/>
        <w:adjustRightInd w:val="0"/>
        <w:spacing w:line="360" w:lineRule="auto"/>
        <w:jc w:val="both"/>
      </w:pPr>
      <w:r w:rsidRPr="00300344">
        <w:t>Açúcar;</w:t>
      </w:r>
    </w:p>
    <w:p w:rsidR="00277E5D" w:rsidRPr="00300344" w:rsidRDefault="00277E5D" w:rsidP="00277E5D">
      <w:pPr>
        <w:numPr>
          <w:ilvl w:val="0"/>
          <w:numId w:val="1"/>
        </w:numPr>
        <w:autoSpaceDE w:val="0"/>
        <w:autoSpaceDN w:val="0"/>
        <w:adjustRightInd w:val="0"/>
        <w:spacing w:line="360" w:lineRule="auto"/>
        <w:jc w:val="both"/>
      </w:pPr>
      <w:r w:rsidRPr="00300344">
        <w:t>Sal.</w:t>
      </w:r>
    </w:p>
    <w:p w:rsidR="00277E5D" w:rsidRPr="00300344" w:rsidRDefault="00277E5D" w:rsidP="00277E5D">
      <w:pPr>
        <w:autoSpaceDE w:val="0"/>
        <w:autoSpaceDN w:val="0"/>
        <w:adjustRightInd w:val="0"/>
        <w:spacing w:line="360" w:lineRule="auto"/>
        <w:ind w:left="360"/>
        <w:jc w:val="both"/>
      </w:pPr>
    </w:p>
    <w:p w:rsidR="00277E5D" w:rsidRPr="00300344" w:rsidRDefault="00277E5D" w:rsidP="00277E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w:t>
      </w:r>
      <w:r w:rsidRPr="00300344">
        <w:lastRenderedPageBreak/>
        <w:t xml:space="preserve">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77E5D" w:rsidRPr="00300344" w:rsidRDefault="00277E5D" w:rsidP="00277E5D">
      <w:pPr>
        <w:autoSpaceDE w:val="0"/>
        <w:autoSpaceDN w:val="0"/>
        <w:adjustRightInd w:val="0"/>
        <w:spacing w:line="360" w:lineRule="auto"/>
        <w:jc w:val="both"/>
      </w:pPr>
      <w:r w:rsidRPr="00300344">
        <w:t>Órgãos responsáveis pela legislação de alimentos:</w:t>
      </w:r>
    </w:p>
    <w:p w:rsidR="00277E5D" w:rsidRPr="00300344" w:rsidRDefault="00277E5D" w:rsidP="00277E5D">
      <w:pPr>
        <w:autoSpaceDE w:val="0"/>
        <w:autoSpaceDN w:val="0"/>
        <w:adjustRightInd w:val="0"/>
        <w:spacing w:line="360" w:lineRule="auto"/>
        <w:jc w:val="both"/>
      </w:pPr>
      <w:r w:rsidRPr="00300344">
        <w:t>ANVISA (Agência Nacional de Vigilância Sanitária)</w:t>
      </w:r>
    </w:p>
    <w:p w:rsidR="00277E5D" w:rsidRPr="00300344" w:rsidRDefault="00277E5D" w:rsidP="00277E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77E5D" w:rsidRDefault="00277E5D" w:rsidP="00277E5D">
      <w:pPr>
        <w:autoSpaceDE w:val="0"/>
        <w:autoSpaceDN w:val="0"/>
        <w:adjustRightInd w:val="0"/>
        <w:spacing w:line="360" w:lineRule="auto"/>
        <w:jc w:val="both"/>
      </w:pPr>
      <w:r w:rsidRPr="00300344">
        <w:t>INMETRO (Instituto de Metrologia)</w:t>
      </w:r>
    </w:p>
    <w:p w:rsidR="00781309" w:rsidRDefault="00781309"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1 – HORTIFRUTIGRANJEIROS</w:t>
      </w:r>
    </w:p>
    <w:p w:rsidR="00277E5D" w:rsidRPr="00300344" w:rsidRDefault="00277E5D" w:rsidP="00277E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5"/>
      </w:tblGrid>
      <w:tr w:rsidR="00F46CA2" w:rsidRPr="00300344" w:rsidTr="00F46CA2">
        <w:tc>
          <w:tcPr>
            <w:tcW w:w="3105" w:type="dxa"/>
          </w:tcPr>
          <w:p w:rsidR="00F46CA2" w:rsidRPr="00E936B4" w:rsidRDefault="00F46CA2" w:rsidP="00EB6BE4">
            <w:pPr>
              <w:autoSpaceDE w:val="0"/>
              <w:autoSpaceDN w:val="0"/>
              <w:adjustRightInd w:val="0"/>
              <w:spacing w:line="360" w:lineRule="auto"/>
              <w:jc w:val="both"/>
              <w:rPr>
                <w:b/>
              </w:rPr>
            </w:pPr>
            <w:r w:rsidRPr="00E936B4">
              <w:rPr>
                <w:b/>
              </w:rPr>
              <w:t>ALIMENTOS</w:t>
            </w:r>
          </w:p>
        </w:tc>
        <w:tc>
          <w:tcPr>
            <w:tcW w:w="2066" w:type="dxa"/>
          </w:tcPr>
          <w:p w:rsidR="00F46CA2" w:rsidRPr="00E936B4" w:rsidRDefault="00F46CA2" w:rsidP="00EB6BE4">
            <w:pPr>
              <w:autoSpaceDE w:val="0"/>
              <w:autoSpaceDN w:val="0"/>
              <w:adjustRightInd w:val="0"/>
              <w:spacing w:line="360" w:lineRule="auto"/>
              <w:jc w:val="both"/>
              <w:rPr>
                <w:b/>
              </w:rPr>
            </w:pPr>
            <w:r w:rsidRPr="00E936B4">
              <w:rPr>
                <w:b/>
              </w:rPr>
              <w:t>UNIDADE</w:t>
            </w:r>
          </w:p>
        </w:tc>
        <w:tc>
          <w:tcPr>
            <w:tcW w:w="4115" w:type="dxa"/>
          </w:tcPr>
          <w:p w:rsidR="00F46CA2" w:rsidRPr="00E936B4" w:rsidRDefault="00F46CA2" w:rsidP="00EB6BE4">
            <w:pPr>
              <w:autoSpaceDE w:val="0"/>
              <w:autoSpaceDN w:val="0"/>
              <w:adjustRightInd w:val="0"/>
              <w:spacing w:line="360" w:lineRule="auto"/>
              <w:jc w:val="both"/>
              <w:rPr>
                <w:b/>
              </w:rPr>
            </w:pPr>
            <w:r w:rsidRPr="00E936B4">
              <w:rPr>
                <w:b/>
              </w:rPr>
              <w:t>VARIEDADES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Arroz</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Tipo </w:t>
            </w:r>
            <w:proofErr w:type="gramStart"/>
            <w:r w:rsidRPr="00E936B4">
              <w:t>1</w:t>
            </w:r>
            <w:proofErr w:type="gramEnd"/>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Batata doce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Tamanho médio</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Doce </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Em pasta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Fina branca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Feijão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Carioca </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Leite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Integral Longa Vida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Polpa de Fruta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De Frutas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Repolho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Verde</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Tomate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Para salada extra A, ou </w:t>
            </w:r>
            <w:proofErr w:type="spellStart"/>
            <w:proofErr w:type="gramStart"/>
            <w:r w:rsidRPr="00E936B4">
              <w:t>caquí</w:t>
            </w:r>
            <w:proofErr w:type="spellEnd"/>
            <w:proofErr w:type="gramEnd"/>
          </w:p>
        </w:tc>
      </w:tr>
    </w:tbl>
    <w:p w:rsidR="00F46CA2" w:rsidRDefault="00F46CA2"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jc w:val="both"/>
        <w:rPr>
          <w:b/>
        </w:rPr>
      </w:pPr>
      <w:r w:rsidRPr="00300344">
        <w:rPr>
          <w:b/>
        </w:rPr>
        <w:t>2 – GENEROS ALIMENTÍCIOS</w:t>
      </w:r>
    </w:p>
    <w:p w:rsidR="00277E5D" w:rsidRPr="00300344" w:rsidRDefault="00277E5D" w:rsidP="00277E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0"/>
        <w:gridCol w:w="3201"/>
        <w:gridCol w:w="995"/>
      </w:tblGrid>
      <w:tr w:rsidR="00F46CA2" w:rsidRPr="00E936B4" w:rsidTr="00EB6BE4">
        <w:tc>
          <w:tcPr>
            <w:tcW w:w="5508" w:type="dxa"/>
          </w:tcPr>
          <w:p w:rsidR="00F46CA2" w:rsidRPr="00E936B4" w:rsidRDefault="00F46CA2" w:rsidP="00EB6BE4">
            <w:pPr>
              <w:autoSpaceDE w:val="0"/>
              <w:autoSpaceDN w:val="0"/>
              <w:adjustRightInd w:val="0"/>
              <w:spacing w:line="360" w:lineRule="auto"/>
              <w:rPr>
                <w:color w:val="000000"/>
                <w:sz w:val="20"/>
                <w:szCs w:val="20"/>
              </w:rPr>
            </w:pPr>
            <w:r w:rsidRPr="00E936B4">
              <w:rPr>
                <w:b/>
              </w:rPr>
              <w:t>ARROZ,</w:t>
            </w:r>
            <w:r w:rsidRPr="00E936B4">
              <w:t xml:space="preserve"> </w:t>
            </w:r>
            <w:r w:rsidRPr="00E936B4">
              <w:rPr>
                <w:color w:val="000000"/>
                <w:sz w:val="20"/>
                <w:szCs w:val="20"/>
              </w:rPr>
              <w:t xml:space="preserve">classe longo e fino, pacote de 5 Kg. Embalagem plástica resistente e transparente, com data de fabricação e prazo de validade de no mínimo 06 meses, com registro no Ministério da Agricultura. </w:t>
            </w:r>
          </w:p>
        </w:tc>
        <w:tc>
          <w:tcPr>
            <w:tcW w:w="3420" w:type="dxa"/>
          </w:tcPr>
          <w:p w:rsidR="00F46CA2" w:rsidRPr="00E936B4" w:rsidRDefault="00F46CA2" w:rsidP="00EB6BE4">
            <w:pPr>
              <w:autoSpaceDE w:val="0"/>
              <w:autoSpaceDN w:val="0"/>
              <w:adjustRightInd w:val="0"/>
              <w:spacing w:line="360" w:lineRule="auto"/>
              <w:jc w:val="both"/>
            </w:pPr>
            <w:r w:rsidRPr="00E936B4">
              <w:t>Embalagem de polietileno transparente, resistente. De 5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lastRenderedPageBreak/>
              <w:t>FARINHA DE MANDIOCA</w:t>
            </w:r>
            <w:r w:rsidRPr="00E936B4">
              <w:rPr>
                <w:rFonts w:ascii="Times New Roman" w:hAnsi="Times New Roman" w:cs="Times New Roman"/>
              </w:rPr>
              <w:t xml:space="preserve"> </w:t>
            </w:r>
            <w:r w:rsidRPr="00E936B4">
              <w:rPr>
                <w:rFonts w:ascii="Times New Roman" w:hAnsi="Times New Roman" w:cs="Times New Roman"/>
                <w:sz w:val="23"/>
                <w:szCs w:val="23"/>
              </w:rPr>
              <w:t xml:space="preserve">Farinha de </w:t>
            </w:r>
            <w:proofErr w:type="spellStart"/>
            <w:r w:rsidRPr="00E936B4">
              <w:rPr>
                <w:rFonts w:ascii="Times New Roman" w:hAnsi="Times New Roman" w:cs="Times New Roman"/>
                <w:sz w:val="23"/>
                <w:szCs w:val="23"/>
              </w:rPr>
              <w:t>mandio-ca</w:t>
            </w:r>
            <w:proofErr w:type="spellEnd"/>
            <w:r w:rsidRPr="00E936B4">
              <w:rPr>
                <w:rFonts w:ascii="Times New Roman" w:hAnsi="Times New Roman" w:cs="Times New Roman"/>
                <w:sz w:val="23"/>
                <w:szCs w:val="23"/>
              </w:rPr>
              <w:t xml:space="preserve"> fina, branca, isenta de sujidades embaladas em saco transparente e sem mofo.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De 500g a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3"/>
                <w:szCs w:val="23"/>
              </w:rPr>
            </w:pPr>
            <w:r w:rsidRPr="00E936B4">
              <w:rPr>
                <w:b/>
              </w:rPr>
              <w:t xml:space="preserve">POLPA DE FRUTAS </w:t>
            </w:r>
            <w:r w:rsidRPr="00E936B4">
              <w:rPr>
                <w:color w:val="000000"/>
                <w:sz w:val="23"/>
                <w:szCs w:val="23"/>
              </w:rPr>
              <w:t xml:space="preserve">congelada, preparada com frutas sãs, limpas e </w:t>
            </w:r>
            <w:proofErr w:type="spellStart"/>
            <w:r w:rsidRPr="00E936B4">
              <w:rPr>
                <w:color w:val="000000"/>
                <w:sz w:val="23"/>
                <w:szCs w:val="23"/>
              </w:rPr>
              <w:t>isen-tas</w:t>
            </w:r>
            <w:proofErr w:type="spellEnd"/>
            <w:r w:rsidRPr="00E936B4">
              <w:rPr>
                <w:color w:val="000000"/>
                <w:sz w:val="23"/>
                <w:szCs w:val="23"/>
              </w:rPr>
              <w:t xml:space="preserve"> de parasitos e detritos animais ou vegetais. Não deve conter fragmentos das partes não comestíveis da fruta, nem substâncias estranhas á sua </w:t>
            </w:r>
            <w:proofErr w:type="spellStart"/>
            <w:r w:rsidRPr="00E936B4">
              <w:rPr>
                <w:color w:val="000000"/>
                <w:sz w:val="23"/>
                <w:szCs w:val="23"/>
              </w:rPr>
              <w:t>compo-sição</w:t>
            </w:r>
            <w:proofErr w:type="spellEnd"/>
            <w:r w:rsidRPr="00E936B4">
              <w:rPr>
                <w:color w:val="000000"/>
                <w:sz w:val="23"/>
                <w:szCs w:val="23"/>
              </w:rPr>
              <w:t xml:space="preserve"> normal. Deverá se apresentar acondicionada em embalagens </w:t>
            </w:r>
            <w:proofErr w:type="spellStart"/>
            <w:r w:rsidRPr="00E936B4">
              <w:rPr>
                <w:color w:val="000000"/>
                <w:sz w:val="23"/>
                <w:szCs w:val="23"/>
              </w:rPr>
              <w:t>transpa-rentes</w:t>
            </w:r>
            <w:proofErr w:type="spellEnd"/>
            <w:r w:rsidRPr="00E936B4">
              <w:rPr>
                <w:color w:val="000000"/>
                <w:sz w:val="23"/>
                <w:szCs w:val="23"/>
              </w:rPr>
              <w:t xml:space="preserve">, com informações nutricionais de acesso ao consumidor. Proveniente de </w:t>
            </w:r>
            <w:proofErr w:type="spellStart"/>
            <w:r w:rsidRPr="00E936B4">
              <w:rPr>
                <w:color w:val="000000"/>
                <w:sz w:val="23"/>
                <w:szCs w:val="23"/>
              </w:rPr>
              <w:t>estabele-cimento</w:t>
            </w:r>
            <w:proofErr w:type="spellEnd"/>
            <w:r w:rsidRPr="00E936B4">
              <w:rPr>
                <w:color w:val="000000"/>
                <w:sz w:val="23"/>
                <w:szCs w:val="23"/>
              </w:rPr>
              <w:t xml:space="preserve"> com Selo de Inspeção </w:t>
            </w:r>
            <w:proofErr w:type="spellStart"/>
            <w:r w:rsidRPr="00E936B4">
              <w:rPr>
                <w:color w:val="000000"/>
                <w:sz w:val="23"/>
                <w:szCs w:val="23"/>
              </w:rPr>
              <w:t>Sanitá-ria</w:t>
            </w:r>
            <w:proofErr w:type="spellEnd"/>
            <w:r w:rsidRPr="00E936B4">
              <w:rPr>
                <w:color w:val="000000"/>
                <w:sz w:val="23"/>
                <w:szCs w:val="23"/>
              </w:rPr>
              <w:t xml:space="preserve">.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em polipropileno de baixa densidade atóxico. De 100g até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 xml:space="preserve">DOCE </w:t>
            </w:r>
            <w:r w:rsidRPr="00E936B4">
              <w:rPr>
                <w:b/>
                <w:bCs/>
                <w:color w:val="000000"/>
                <w:sz w:val="20"/>
                <w:szCs w:val="20"/>
              </w:rPr>
              <w:t xml:space="preserve">Cremoso, </w:t>
            </w:r>
            <w:r w:rsidRPr="00E936B4">
              <w:rPr>
                <w:color w:val="000000"/>
                <w:sz w:val="20"/>
                <w:szCs w:val="20"/>
              </w:rPr>
              <w:t xml:space="preserve">sem aromatizantes e corantes artificiais, com polpa de fruta natural, em embalagem de vidro ou plástico atóxico de 500 Gr, devendo constar data de fabricação e prazo de validade de no mínimo 06 meses. </w:t>
            </w:r>
          </w:p>
        </w:tc>
        <w:tc>
          <w:tcPr>
            <w:tcW w:w="3420" w:type="dxa"/>
          </w:tcPr>
          <w:p w:rsidR="00F46CA2" w:rsidRPr="00E936B4" w:rsidRDefault="00F46CA2" w:rsidP="00EB6BE4">
            <w:pPr>
              <w:autoSpaceDE w:val="0"/>
              <w:autoSpaceDN w:val="0"/>
              <w:adjustRightInd w:val="0"/>
              <w:spacing w:line="360" w:lineRule="auto"/>
              <w:jc w:val="both"/>
            </w:pPr>
            <w:r w:rsidRPr="00E936B4">
              <w:t>Embalagem em vidro ou plástico atóxico. De 500g até 1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FEIJÃO</w:t>
            </w:r>
            <w:r w:rsidRPr="00E936B4">
              <w:rPr>
                <w:rFonts w:ascii="Times New Roman" w:hAnsi="Times New Roman" w:cs="Times New Roman"/>
                <w:sz w:val="23"/>
                <w:szCs w:val="23"/>
              </w:rPr>
              <w:t xml:space="preserve"> carioca, novo, acondicionado em embalagem transparente plástica, grãos inteiros, aspecto brilhoso, liso, isento de matéria terrosa, pedras, fungos ou </w:t>
            </w:r>
            <w:proofErr w:type="spellStart"/>
            <w:proofErr w:type="gramStart"/>
            <w:r w:rsidRPr="00E936B4">
              <w:rPr>
                <w:rFonts w:ascii="Times New Roman" w:hAnsi="Times New Roman" w:cs="Times New Roman"/>
                <w:sz w:val="23"/>
                <w:szCs w:val="23"/>
              </w:rPr>
              <w:t>pa</w:t>
            </w:r>
            <w:proofErr w:type="gramEnd"/>
            <w:r w:rsidRPr="00E936B4">
              <w:rPr>
                <w:rFonts w:ascii="Times New Roman" w:hAnsi="Times New Roman" w:cs="Times New Roman"/>
                <w:sz w:val="23"/>
                <w:szCs w:val="23"/>
              </w:rPr>
              <w:t>-rasitas</w:t>
            </w:r>
            <w:proofErr w:type="spellEnd"/>
            <w:r w:rsidRPr="00E936B4">
              <w:rPr>
                <w:rFonts w:ascii="Times New Roman" w:hAnsi="Times New Roman" w:cs="Times New Roman"/>
                <w:sz w:val="23"/>
                <w:szCs w:val="23"/>
              </w:rPr>
              <w:t xml:space="preserve"> e livre de umidade e fragmentos ou corpos estranhos;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TOMATE</w:t>
            </w:r>
            <w:r w:rsidRPr="00E936B4">
              <w:rPr>
                <w:rFonts w:ascii="Times New Roman" w:hAnsi="Times New Roman" w:cs="Times New Roman"/>
                <w:sz w:val="23"/>
                <w:szCs w:val="23"/>
              </w:rPr>
              <w:t xml:space="preserve"> tamanho médio a grande, de primeira, com aproximadamente 60% de maturação, sem ferimentos ou </w:t>
            </w:r>
            <w:proofErr w:type="spellStart"/>
            <w:r w:rsidRPr="00E936B4">
              <w:rPr>
                <w:rFonts w:ascii="Times New Roman" w:hAnsi="Times New Roman" w:cs="Times New Roman"/>
                <w:sz w:val="23"/>
                <w:szCs w:val="23"/>
              </w:rPr>
              <w:t>de-feitos</w:t>
            </w:r>
            <w:proofErr w:type="spellEnd"/>
            <w:r w:rsidRPr="00E936B4">
              <w:rPr>
                <w:rFonts w:ascii="Times New Roman" w:hAnsi="Times New Roman" w:cs="Times New Roman"/>
                <w:sz w:val="23"/>
                <w:szCs w:val="23"/>
              </w:rPr>
              <w:t xml:space="preserve">, sem manchas, com coloração uniforme e brilho. </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REPOLHO</w:t>
            </w:r>
            <w:r w:rsidRPr="00E936B4">
              <w:rPr>
                <w:sz w:val="23"/>
                <w:szCs w:val="23"/>
              </w:rPr>
              <w:t xml:space="preserve"> viçoso de cor verde brilhante, com coloração e tamanhos uniformes e típicos da </w:t>
            </w:r>
            <w:proofErr w:type="spellStart"/>
            <w:r w:rsidRPr="00E936B4">
              <w:rPr>
                <w:sz w:val="23"/>
                <w:szCs w:val="23"/>
              </w:rPr>
              <w:t>va-riedade</w:t>
            </w:r>
            <w:proofErr w:type="spellEnd"/>
            <w:r w:rsidRPr="00E936B4">
              <w:rPr>
                <w:sz w:val="23"/>
                <w:szCs w:val="23"/>
              </w:rPr>
              <w:t xml:space="preserve">, livres de resíduos de </w:t>
            </w:r>
            <w:proofErr w:type="spellStart"/>
            <w:r w:rsidRPr="00E936B4">
              <w:rPr>
                <w:sz w:val="23"/>
                <w:szCs w:val="23"/>
              </w:rPr>
              <w:t>fertilizan-tes</w:t>
            </w:r>
            <w:proofErr w:type="spellEnd"/>
            <w:r w:rsidRPr="00E936B4">
              <w:rPr>
                <w:sz w:val="23"/>
                <w:szCs w:val="23"/>
              </w:rPr>
              <w:t>, da colheita recente.</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LEITE</w:t>
            </w:r>
            <w:r w:rsidRPr="00E936B4">
              <w:rPr>
                <w:color w:val="000000"/>
                <w:sz w:val="20"/>
                <w:szCs w:val="20"/>
              </w:rPr>
              <w:t xml:space="preserve"> embalagem tetra </w:t>
            </w:r>
            <w:proofErr w:type="spellStart"/>
            <w:r w:rsidRPr="00E936B4">
              <w:rPr>
                <w:color w:val="000000"/>
                <w:sz w:val="20"/>
                <w:szCs w:val="20"/>
              </w:rPr>
              <w:t>pak</w:t>
            </w:r>
            <w:proofErr w:type="spellEnd"/>
            <w:r w:rsidRPr="00E936B4">
              <w:rPr>
                <w:color w:val="000000"/>
                <w:sz w:val="20"/>
                <w:szCs w:val="20"/>
              </w:rPr>
              <w:t xml:space="preserve"> de 1 litro, estéril, em perfeitas condições, com data de fabricação e prazo de validade de 180 dias. </w:t>
            </w:r>
          </w:p>
        </w:tc>
        <w:tc>
          <w:tcPr>
            <w:tcW w:w="3420" w:type="dxa"/>
          </w:tcPr>
          <w:p w:rsidR="00F46CA2" w:rsidRPr="00E936B4" w:rsidRDefault="00F46CA2" w:rsidP="00EB6BE4">
            <w:pPr>
              <w:autoSpaceDE w:val="0"/>
              <w:autoSpaceDN w:val="0"/>
              <w:adjustRightInd w:val="0"/>
            </w:pPr>
            <w:r w:rsidRPr="00E936B4">
              <w:rPr>
                <w:color w:val="000000"/>
                <w:sz w:val="20"/>
                <w:szCs w:val="20"/>
              </w:rPr>
              <w:t xml:space="preserve">Embalagem tetra </w:t>
            </w:r>
            <w:proofErr w:type="spellStart"/>
            <w:r w:rsidRPr="00E936B4">
              <w:rPr>
                <w:color w:val="000000"/>
                <w:sz w:val="20"/>
                <w:szCs w:val="20"/>
              </w:rPr>
              <w:t>pak</w:t>
            </w:r>
            <w:proofErr w:type="spellEnd"/>
            <w:r w:rsidRPr="00E936B4">
              <w:rPr>
                <w:color w:val="000000"/>
                <w:sz w:val="20"/>
                <w:szCs w:val="20"/>
              </w:rPr>
              <w:t xml:space="preserve"> de 1 litro,</w:t>
            </w:r>
          </w:p>
        </w:tc>
        <w:tc>
          <w:tcPr>
            <w:tcW w:w="1058" w:type="dxa"/>
          </w:tcPr>
          <w:p w:rsidR="00F46CA2" w:rsidRPr="00E936B4" w:rsidRDefault="00F46CA2" w:rsidP="00EB6BE4">
            <w:pPr>
              <w:autoSpaceDE w:val="0"/>
              <w:autoSpaceDN w:val="0"/>
              <w:adjustRightInd w:val="0"/>
              <w:spacing w:line="360" w:lineRule="auto"/>
              <w:jc w:val="both"/>
            </w:pPr>
            <w:r w:rsidRPr="00E936B4">
              <w:t>L</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BATATA DOCE</w:t>
            </w:r>
            <w:r w:rsidRPr="00E936B4">
              <w:t xml:space="preserve"> com casca roxa e isenta de </w:t>
            </w:r>
            <w:proofErr w:type="gramStart"/>
            <w:r w:rsidRPr="00E936B4">
              <w:t>substancias terrosas</w:t>
            </w:r>
            <w:proofErr w:type="gramEnd"/>
            <w:r w:rsidRPr="00E936B4">
              <w:t>.</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bl>
    <w:p w:rsidR="00F46CA2" w:rsidRDefault="00F46CA2" w:rsidP="00277E5D">
      <w:pPr>
        <w:autoSpaceDE w:val="0"/>
        <w:autoSpaceDN w:val="0"/>
        <w:adjustRightInd w:val="0"/>
        <w:spacing w:line="360" w:lineRule="auto"/>
        <w:jc w:val="center"/>
        <w:rPr>
          <w:b/>
          <w:bCs/>
        </w:rPr>
      </w:pPr>
    </w:p>
    <w:p w:rsidR="00277E5D" w:rsidRPr="00300344" w:rsidRDefault="00277E5D" w:rsidP="00277E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77E5D" w:rsidRDefault="00277E5D" w:rsidP="00277E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F46CA2" w:rsidRPr="00E936B4" w:rsidTr="00EB6BE4">
        <w:tc>
          <w:tcPr>
            <w:tcW w:w="4638" w:type="dxa"/>
          </w:tcPr>
          <w:p w:rsidR="00F46CA2" w:rsidRPr="00E936B4" w:rsidRDefault="00F46CA2" w:rsidP="00EB6BE4">
            <w:pPr>
              <w:autoSpaceDE w:val="0"/>
              <w:autoSpaceDN w:val="0"/>
              <w:adjustRightInd w:val="0"/>
              <w:spacing w:line="360" w:lineRule="auto"/>
              <w:jc w:val="both"/>
              <w:rPr>
                <w:b/>
                <w:bCs/>
              </w:rPr>
            </w:pPr>
            <w:r w:rsidRPr="00E936B4">
              <w:rPr>
                <w:b/>
                <w:bCs/>
              </w:rPr>
              <w:t>GÊNEROS ALIMENTÍCIOS</w:t>
            </w:r>
          </w:p>
        </w:tc>
        <w:tc>
          <w:tcPr>
            <w:tcW w:w="4648" w:type="dxa"/>
          </w:tcPr>
          <w:p w:rsidR="00F46CA2" w:rsidRPr="00E936B4" w:rsidRDefault="00F46CA2" w:rsidP="00EB6BE4">
            <w:pPr>
              <w:autoSpaceDE w:val="0"/>
              <w:autoSpaceDN w:val="0"/>
              <w:adjustRightInd w:val="0"/>
              <w:spacing w:line="360" w:lineRule="auto"/>
              <w:jc w:val="both"/>
              <w:rPr>
                <w:b/>
                <w:bCs/>
              </w:rPr>
            </w:pPr>
            <w:r w:rsidRPr="00E936B4">
              <w:rPr>
                <w:b/>
                <w:bCs/>
              </w:rPr>
              <w:t>QUANTITATIVO</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Arroz</w:t>
            </w:r>
          </w:p>
        </w:tc>
        <w:tc>
          <w:tcPr>
            <w:tcW w:w="4648" w:type="dxa"/>
          </w:tcPr>
          <w:p w:rsidR="00F46CA2" w:rsidRPr="00E936B4" w:rsidRDefault="00F46CA2" w:rsidP="00EB6BE4">
            <w:pPr>
              <w:autoSpaceDE w:val="0"/>
              <w:autoSpaceDN w:val="0"/>
              <w:adjustRightInd w:val="0"/>
              <w:spacing w:line="360" w:lineRule="auto"/>
            </w:pPr>
            <w:proofErr w:type="gramStart"/>
            <w:r w:rsidRPr="00E936B4">
              <w:t>5Kg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Batata doce</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 xml:space="preserve">Doce </w:t>
            </w:r>
          </w:p>
        </w:tc>
        <w:tc>
          <w:tcPr>
            <w:tcW w:w="4648" w:type="dxa"/>
          </w:tcPr>
          <w:p w:rsidR="00F46CA2" w:rsidRPr="00E936B4" w:rsidRDefault="003667CD" w:rsidP="00EB6BE4">
            <w:pPr>
              <w:autoSpaceDE w:val="0"/>
              <w:autoSpaceDN w:val="0"/>
              <w:adjustRightInd w:val="0"/>
              <w:spacing w:line="360" w:lineRule="auto"/>
            </w:pPr>
            <w:r>
              <w:t>2</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lastRenderedPageBreak/>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Feijão</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Leite</w:t>
            </w:r>
          </w:p>
        </w:tc>
        <w:tc>
          <w:tcPr>
            <w:tcW w:w="4648" w:type="dxa"/>
          </w:tcPr>
          <w:p w:rsidR="00F46CA2" w:rsidRPr="00E936B4" w:rsidRDefault="003667CD" w:rsidP="00EB6BE4">
            <w:pPr>
              <w:autoSpaceDE w:val="0"/>
              <w:autoSpaceDN w:val="0"/>
              <w:adjustRightInd w:val="0"/>
              <w:spacing w:line="360" w:lineRule="auto"/>
            </w:pPr>
            <w:proofErr w:type="gramStart"/>
            <w:r>
              <w:t>10 L</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Polpa de Fruta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Repolho</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Tomate</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bl>
    <w:p w:rsidR="00277E5D" w:rsidRPr="00300344" w:rsidRDefault="00277E5D" w:rsidP="00277E5D">
      <w:pPr>
        <w:autoSpaceDE w:val="0"/>
        <w:autoSpaceDN w:val="0"/>
        <w:adjustRightInd w:val="0"/>
        <w:spacing w:line="360" w:lineRule="auto"/>
        <w:jc w:val="both"/>
        <w:rPr>
          <w:b/>
          <w:bCs/>
        </w:rPr>
      </w:pPr>
    </w:p>
    <w:p w:rsidR="00277E5D" w:rsidRPr="00F46CA2" w:rsidRDefault="00F46CA2" w:rsidP="00F46CA2">
      <w:pPr>
        <w:autoSpaceDE w:val="0"/>
        <w:autoSpaceDN w:val="0"/>
        <w:adjustRightInd w:val="0"/>
        <w:spacing w:line="360" w:lineRule="auto"/>
        <w:jc w:val="center"/>
        <w:rPr>
          <w:b/>
        </w:rPr>
      </w:pPr>
      <w:r w:rsidRPr="00F46CA2">
        <w:rPr>
          <w:b/>
        </w:rPr>
        <w:t xml:space="preserve">Conselho Escolar da </w:t>
      </w:r>
      <w:r w:rsidRPr="00F46CA2">
        <w:t xml:space="preserve">Escola Estadual Comendador </w:t>
      </w:r>
      <w:proofErr w:type="spellStart"/>
      <w:r w:rsidRPr="00F46CA2">
        <w:t>Geremias</w:t>
      </w:r>
      <w:proofErr w:type="spellEnd"/>
      <w:r w:rsidRPr="00F46CA2">
        <w:t xml:space="preserve"> </w:t>
      </w:r>
      <w:proofErr w:type="spellStart"/>
      <w:r w:rsidRPr="00F46CA2">
        <w:t>Lunardelli</w:t>
      </w:r>
      <w:proofErr w:type="spellEnd"/>
    </w:p>
    <w:p w:rsidR="00277E5D" w:rsidRPr="00F46CA2" w:rsidRDefault="00F46CA2" w:rsidP="00F46CA2">
      <w:pPr>
        <w:autoSpaceDE w:val="0"/>
        <w:autoSpaceDN w:val="0"/>
        <w:adjustRightInd w:val="0"/>
        <w:spacing w:line="360" w:lineRule="auto"/>
        <w:jc w:val="center"/>
      </w:pPr>
      <w:r w:rsidRPr="00F46CA2">
        <w:rPr>
          <w:b/>
        </w:rPr>
        <w:t xml:space="preserve">Cafelândia, </w:t>
      </w:r>
      <w:r w:rsidR="00277E5D" w:rsidRPr="00F46CA2">
        <w:rPr>
          <w:b/>
        </w:rPr>
        <w:t>08 de abril de 2013</w:t>
      </w:r>
      <w:r w:rsidR="00B0253A">
        <w:rPr>
          <w:b/>
        </w:rPr>
        <w:t>.</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77E5D" w:rsidRPr="00300344" w:rsidRDefault="00277E5D" w:rsidP="00277E5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I- IDENTIFICAÇÃO DOS FORNECEDORES</w:t>
      </w:r>
    </w:p>
    <w:p w:rsidR="00277E5D" w:rsidRPr="005F0BFA" w:rsidRDefault="00277E5D" w:rsidP="00277E5D">
      <w:pPr>
        <w:autoSpaceDE w:val="0"/>
        <w:autoSpaceDN w:val="0"/>
        <w:adjustRightInd w:val="0"/>
        <w:spacing w:line="360" w:lineRule="auto"/>
        <w:jc w:val="both"/>
        <w:rPr>
          <w:b/>
          <w:bCs/>
        </w:rPr>
      </w:pPr>
      <w:r w:rsidRPr="00300344">
        <w:rPr>
          <w:b/>
          <w:bCs/>
        </w:rPr>
        <w:t xml:space="preserve">Identificação da Proposta de Atendimento ao Edital da Chamada Pública </w:t>
      </w:r>
      <w:r w:rsidRPr="005F0BFA">
        <w:rPr>
          <w:b/>
          <w:bCs/>
        </w:rPr>
        <w:t>nº</w:t>
      </w:r>
      <w:proofErr w:type="gramStart"/>
      <w:r w:rsidRPr="005F0BFA">
        <w:rPr>
          <w:b/>
          <w:bCs/>
        </w:rPr>
        <w:t xml:space="preserve">  </w:t>
      </w:r>
      <w:proofErr w:type="gramEnd"/>
      <w:r w:rsidR="005F0BFA" w:rsidRPr="005F0BFA">
        <w:rPr>
          <w:b/>
          <w:bCs/>
        </w:rPr>
        <w:t>____</w:t>
      </w:r>
      <w:r w:rsidRPr="005F0BFA">
        <w:rPr>
          <w:b/>
          <w:bCs/>
        </w:rPr>
        <w:t xml:space="preserve"> /2013</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Nome do Proponente</w:t>
      </w:r>
    </w:p>
    <w:p w:rsidR="00277E5D" w:rsidRPr="00300344" w:rsidRDefault="00277E5D" w:rsidP="00277E5D">
      <w:pPr>
        <w:autoSpaceDE w:val="0"/>
        <w:autoSpaceDN w:val="0"/>
        <w:adjustRightInd w:val="0"/>
        <w:spacing w:line="276" w:lineRule="auto"/>
        <w:jc w:val="both"/>
      </w:pPr>
      <w:r w:rsidRPr="00300344">
        <w:t xml:space="preserve"> 2.</w:t>
      </w:r>
      <w:r>
        <w:t xml:space="preserve"> </w:t>
      </w:r>
      <w:r w:rsidRPr="00300344">
        <w:t>CNPJ</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 xml:space="preserve">4. Município </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6. Nome representante Legal</w:t>
      </w:r>
    </w:p>
    <w:p w:rsidR="00277E5D" w:rsidRPr="00300344" w:rsidRDefault="00277E5D" w:rsidP="00277E5D">
      <w:pPr>
        <w:autoSpaceDE w:val="0"/>
        <w:autoSpaceDN w:val="0"/>
        <w:adjustRightInd w:val="0"/>
        <w:spacing w:line="276" w:lineRule="auto"/>
        <w:jc w:val="both"/>
      </w:pPr>
      <w:r w:rsidRPr="00300344">
        <w:t>7.</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r w:rsidRPr="00300344">
        <w:t>9.</w:t>
      </w:r>
      <w:r>
        <w:t xml:space="preserve"> </w:t>
      </w:r>
      <w:r w:rsidRPr="00300344">
        <w:t xml:space="preserve">Banco </w:t>
      </w:r>
    </w:p>
    <w:p w:rsidR="00277E5D" w:rsidRPr="00300344" w:rsidRDefault="00277E5D" w:rsidP="00277E5D">
      <w:pPr>
        <w:autoSpaceDE w:val="0"/>
        <w:autoSpaceDN w:val="0"/>
        <w:adjustRightInd w:val="0"/>
        <w:spacing w:line="276" w:lineRule="auto"/>
        <w:jc w:val="both"/>
      </w:pPr>
      <w:r w:rsidRPr="00300344">
        <w:t xml:space="preserve">10. Nº Agência </w:t>
      </w:r>
    </w:p>
    <w:p w:rsidR="00277E5D" w:rsidRPr="00300344" w:rsidRDefault="00277E5D" w:rsidP="00277E5D">
      <w:pPr>
        <w:autoSpaceDE w:val="0"/>
        <w:autoSpaceDN w:val="0"/>
        <w:adjustRightInd w:val="0"/>
        <w:spacing w:line="276" w:lineRule="auto"/>
        <w:jc w:val="both"/>
      </w:pPr>
      <w:r w:rsidRPr="00300344">
        <w:t>11. Nº Conta Corrente</w:t>
      </w:r>
    </w:p>
    <w:p w:rsidR="00277E5D" w:rsidRPr="00300344" w:rsidRDefault="00277E5D" w:rsidP="00277E5D">
      <w:pPr>
        <w:autoSpaceDE w:val="0"/>
        <w:autoSpaceDN w:val="0"/>
        <w:adjustRightInd w:val="0"/>
        <w:spacing w:line="276"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77E5D" w:rsidRPr="00300344" w:rsidRDefault="00277E5D" w:rsidP="00277E5D">
      <w:pPr>
        <w:autoSpaceDE w:val="0"/>
        <w:autoSpaceDN w:val="0"/>
        <w:adjustRightInd w:val="0"/>
        <w:spacing w:line="276" w:lineRule="auto"/>
        <w:jc w:val="both"/>
      </w:pPr>
      <w:r w:rsidRPr="00300344">
        <w:t xml:space="preserve">1. Nome Proponente </w:t>
      </w:r>
    </w:p>
    <w:p w:rsidR="00277E5D" w:rsidRPr="00300344" w:rsidRDefault="00277E5D" w:rsidP="00277E5D">
      <w:pPr>
        <w:autoSpaceDE w:val="0"/>
        <w:autoSpaceDN w:val="0"/>
        <w:adjustRightInd w:val="0"/>
        <w:spacing w:line="276" w:lineRule="auto"/>
        <w:jc w:val="both"/>
      </w:pPr>
      <w:r w:rsidRPr="00300344">
        <w:t>2.</w:t>
      </w:r>
      <w:r>
        <w:t xml:space="preserve"> </w:t>
      </w:r>
      <w:r w:rsidRPr="00300344">
        <w:t>CPF</w:t>
      </w:r>
    </w:p>
    <w:p w:rsidR="00277E5D" w:rsidRPr="00300344" w:rsidRDefault="00277E5D" w:rsidP="00277E5D">
      <w:pPr>
        <w:autoSpaceDE w:val="0"/>
        <w:autoSpaceDN w:val="0"/>
        <w:adjustRightInd w:val="0"/>
        <w:spacing w:line="276" w:lineRule="auto"/>
        <w:jc w:val="both"/>
      </w:pPr>
      <w:r w:rsidRPr="00300344">
        <w:lastRenderedPageBreak/>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4. Município</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 xml:space="preserve">6. Nome da Entidade Articuladora </w:t>
      </w:r>
    </w:p>
    <w:p w:rsidR="00277E5D" w:rsidRPr="00300344" w:rsidRDefault="00277E5D" w:rsidP="00277E5D">
      <w:pPr>
        <w:autoSpaceDE w:val="0"/>
        <w:autoSpaceDN w:val="0"/>
        <w:adjustRightInd w:val="0"/>
        <w:spacing w:line="276" w:lineRule="auto"/>
        <w:jc w:val="both"/>
      </w:pPr>
      <w:r w:rsidRPr="00300344">
        <w:t xml:space="preserve">7. 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p>
    <w:p w:rsidR="00277E5D" w:rsidRPr="00300344" w:rsidRDefault="00277E5D" w:rsidP="00277E5D">
      <w:pPr>
        <w:autoSpaceDE w:val="0"/>
        <w:autoSpaceDN w:val="0"/>
        <w:adjustRightInd w:val="0"/>
        <w:spacing w:line="276" w:lineRule="auto"/>
        <w:jc w:val="both"/>
        <w:rPr>
          <w:b/>
          <w:bCs/>
        </w:rPr>
      </w:pPr>
      <w:r w:rsidRPr="00300344">
        <w:rPr>
          <w:b/>
          <w:bCs/>
        </w:rPr>
        <w:t>B- Fornecedores Participantes (Grupo Formal e Informal)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 xml:space="preserve">Nome </w:t>
      </w:r>
    </w:p>
    <w:p w:rsidR="00277E5D" w:rsidRPr="00300344" w:rsidRDefault="00277E5D" w:rsidP="00277E5D">
      <w:pPr>
        <w:autoSpaceDE w:val="0"/>
        <w:autoSpaceDN w:val="0"/>
        <w:adjustRightInd w:val="0"/>
        <w:spacing w:line="276" w:lineRule="auto"/>
        <w:jc w:val="both"/>
      </w:pPr>
      <w:r w:rsidRPr="00300344">
        <w:t>2.</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DAP </w:t>
      </w:r>
    </w:p>
    <w:p w:rsidR="00277E5D" w:rsidRPr="00300344" w:rsidRDefault="00277E5D" w:rsidP="00277E5D">
      <w:pPr>
        <w:autoSpaceDE w:val="0"/>
        <w:autoSpaceDN w:val="0"/>
        <w:adjustRightInd w:val="0"/>
        <w:spacing w:line="276" w:lineRule="auto"/>
        <w:jc w:val="both"/>
      </w:pPr>
      <w:r w:rsidRPr="00300344">
        <w:t>4. Nº Agência</w:t>
      </w:r>
    </w:p>
    <w:p w:rsidR="00277E5D" w:rsidRDefault="00277E5D" w:rsidP="00277E5D">
      <w:pPr>
        <w:autoSpaceDE w:val="0"/>
        <w:autoSpaceDN w:val="0"/>
        <w:adjustRightInd w:val="0"/>
        <w:spacing w:line="276" w:lineRule="auto"/>
        <w:jc w:val="both"/>
      </w:pPr>
      <w:r w:rsidRPr="00300344">
        <w:t>5. Nº Conta Corrente</w:t>
      </w: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Pr="005F0BFA" w:rsidRDefault="00C47045" w:rsidP="00C47045">
      <w:pPr>
        <w:autoSpaceDE w:val="0"/>
        <w:autoSpaceDN w:val="0"/>
        <w:adjustRightInd w:val="0"/>
        <w:spacing w:line="360" w:lineRule="auto"/>
        <w:jc w:val="both"/>
        <w:rPr>
          <w:b/>
          <w:bCs/>
        </w:rPr>
      </w:pPr>
      <w:r>
        <w:rPr>
          <w:b/>
          <w:bCs/>
        </w:rPr>
        <w:t>ANEXO IV – MINUTA CONTRATO Nº                /</w:t>
      </w:r>
      <w:r w:rsidRPr="005F0BFA">
        <w:rPr>
          <w:b/>
          <w:bCs/>
        </w:rPr>
        <w:t>2013 (MODELO)</w:t>
      </w:r>
      <w:proofErr w:type="gramStart"/>
      <w:r w:rsidRPr="005F0BFA">
        <w:rPr>
          <w:b/>
          <w:bCs/>
        </w:rPr>
        <w:t xml:space="preserve">  </w:t>
      </w:r>
    </w:p>
    <w:p w:rsidR="00C47045" w:rsidRDefault="00C47045" w:rsidP="00C47045">
      <w:pPr>
        <w:autoSpaceDE w:val="0"/>
        <w:autoSpaceDN w:val="0"/>
        <w:adjustRightInd w:val="0"/>
        <w:spacing w:line="360" w:lineRule="auto"/>
        <w:jc w:val="both"/>
        <w:rPr>
          <w:b/>
          <w:bCs/>
        </w:rPr>
      </w:pPr>
      <w:proofErr w:type="gramEnd"/>
    </w:p>
    <w:p w:rsidR="00C47045" w:rsidRDefault="00C47045" w:rsidP="00C47045">
      <w:pPr>
        <w:autoSpaceDE w:val="0"/>
        <w:autoSpaceDN w:val="0"/>
        <w:adjustRightInd w:val="0"/>
        <w:spacing w:line="360" w:lineRule="auto"/>
        <w:jc w:val="both"/>
        <w:rPr>
          <w:b/>
          <w:bCs/>
        </w:rPr>
      </w:pPr>
      <w:r>
        <w:rPr>
          <w:b/>
          <w:bCs/>
        </w:rPr>
        <w:t xml:space="preserve">Processo nº </w:t>
      </w:r>
    </w:p>
    <w:p w:rsidR="00C47045" w:rsidRDefault="00C47045" w:rsidP="00C47045">
      <w:pPr>
        <w:autoSpaceDE w:val="0"/>
        <w:autoSpaceDN w:val="0"/>
        <w:adjustRightInd w:val="0"/>
        <w:spacing w:line="360" w:lineRule="auto"/>
        <w:jc w:val="both"/>
        <w:rPr>
          <w:b/>
          <w:bCs/>
        </w:rPr>
      </w:pPr>
    </w:p>
    <w:p w:rsidR="00C47045" w:rsidRDefault="00C47045" w:rsidP="00C47045">
      <w:pPr>
        <w:spacing w:line="360" w:lineRule="auto"/>
        <w:ind w:left="4820"/>
        <w:jc w:val="both"/>
      </w:pPr>
    </w:p>
    <w:p w:rsidR="00C47045" w:rsidRDefault="00C47045" w:rsidP="00C47045">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47045" w:rsidRDefault="00C47045" w:rsidP="00C47045">
      <w:pPr>
        <w:spacing w:line="360" w:lineRule="auto"/>
        <w:jc w:val="both"/>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w:t>
      </w:r>
      <w:r>
        <w:lastRenderedPageBreak/>
        <w:t xml:space="preserve">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PRIMEIRA: DO OBJETO</w:t>
      </w:r>
    </w:p>
    <w:p w:rsidR="00C47045" w:rsidRDefault="00C47045" w:rsidP="00C47045">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CLÁSULA SEGUNDA: DAS OBRIGAÇÕES DA CONTRATANTE</w:t>
      </w:r>
    </w:p>
    <w:p w:rsidR="00C47045" w:rsidRDefault="00C47045" w:rsidP="00C47045">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47045" w:rsidRDefault="00C47045" w:rsidP="00C47045">
      <w:pPr>
        <w:keepLines/>
        <w:widowControl w:val="0"/>
        <w:spacing w:line="360" w:lineRule="auto"/>
        <w:ind w:right="-79" w:firstLine="360"/>
        <w:jc w:val="both"/>
        <w:rPr>
          <w:color w:val="000000"/>
          <w:u w:val="single"/>
        </w:rPr>
      </w:pPr>
    </w:p>
    <w:p w:rsidR="00C47045" w:rsidRDefault="00C47045" w:rsidP="00C470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47045" w:rsidRDefault="00C47045" w:rsidP="00C47045">
      <w:pPr>
        <w:keepLines/>
        <w:widowControl w:val="0"/>
        <w:spacing w:line="360" w:lineRule="auto"/>
        <w:ind w:right="-79" w:firstLine="360"/>
        <w:jc w:val="both"/>
        <w:rPr>
          <w:color w:val="FF0000"/>
        </w:rPr>
      </w:pPr>
    </w:p>
    <w:p w:rsidR="00C47045" w:rsidRDefault="00C47045" w:rsidP="00C470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47045" w:rsidRDefault="00C47045" w:rsidP="00C47045">
      <w:pPr>
        <w:keepLines/>
        <w:spacing w:line="360" w:lineRule="auto"/>
        <w:ind w:right="-79" w:firstLine="360"/>
        <w:jc w:val="both"/>
        <w:rPr>
          <w:b/>
          <w:color w:val="000000"/>
        </w:rPr>
      </w:pPr>
    </w:p>
    <w:p w:rsidR="00C47045" w:rsidRDefault="00C47045" w:rsidP="00C47045">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CLÁSULA TERCEIRA: DAS OBRIGAÇÕES DO CONTRATADO</w:t>
      </w:r>
    </w:p>
    <w:p w:rsidR="00C47045" w:rsidRDefault="00C47045" w:rsidP="00C47045">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w:t>
      </w:r>
      <w:r>
        <w:rPr>
          <w:rFonts w:ascii="Times New Roman" w:hAnsi="Times New Roman"/>
          <w:sz w:val="24"/>
          <w:szCs w:val="24"/>
        </w:rPr>
        <w:lastRenderedPageBreak/>
        <w:t>desempenho do objeto desta contratação, em quantidade suficiente e de qualidade superior, podendo ser rejeitado pelo fiscal do contrato, quando não atender satisfatoriamente;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w:t>
      </w:r>
      <w:r>
        <w:lastRenderedPageBreak/>
        <w:t>Alimentícios da Agricultura Familiar para Alimentação Escolar, em no máximo de 30 dias após a assinatura do contrato, por meio de ferramenta disponibilizada pelo MDA.</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 xml:space="preserve">CLÁSULA QUARTA: DO LIMITE </w:t>
      </w:r>
    </w:p>
    <w:p w:rsidR="00C47045" w:rsidRDefault="00C47045" w:rsidP="00C47045">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QUINTA: DO FORNECIMENTO</w:t>
      </w:r>
    </w:p>
    <w:p w:rsidR="00C47045" w:rsidRDefault="00C47045" w:rsidP="00C47045">
      <w:pPr>
        <w:autoSpaceDE w:val="0"/>
        <w:autoSpaceDN w:val="0"/>
        <w:adjustRightInd w:val="0"/>
        <w:spacing w:line="360" w:lineRule="auto"/>
        <w:jc w:val="both"/>
      </w:pPr>
      <w:r>
        <w:t>O início da entrega dos gêneros alimentícios será imediatamente após o recebimento da Ordem de</w:t>
      </w:r>
    </w:p>
    <w:p w:rsidR="00C47045" w:rsidRDefault="00C47045" w:rsidP="00C47045">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47045" w:rsidRDefault="00C47045" w:rsidP="00C47045">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SEXTA: DO PAGAMENTO</w:t>
      </w:r>
    </w:p>
    <w:p w:rsidR="00C47045" w:rsidRDefault="00C47045" w:rsidP="00C47045">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47045" w:rsidRDefault="00C47045" w:rsidP="00C47045">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SÉTIMA:</w:t>
      </w:r>
    </w:p>
    <w:p w:rsidR="00C47045" w:rsidRDefault="00C47045" w:rsidP="00C47045">
      <w:pPr>
        <w:autoSpaceDE w:val="0"/>
        <w:autoSpaceDN w:val="0"/>
        <w:adjustRightInd w:val="0"/>
        <w:spacing w:line="360" w:lineRule="auto"/>
        <w:jc w:val="both"/>
      </w:pPr>
      <w: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OITAVA: DO PREÇO E DA DOTAÇÃO ORÇAMENTÁRIA</w:t>
      </w:r>
    </w:p>
    <w:p w:rsidR="00C47045" w:rsidRDefault="00C47045" w:rsidP="00C4704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47045" w:rsidRDefault="00C47045" w:rsidP="00C47045">
      <w:pPr>
        <w:autoSpaceDE w:val="0"/>
        <w:autoSpaceDN w:val="0"/>
        <w:adjustRightInd w:val="0"/>
        <w:spacing w:line="360" w:lineRule="auto"/>
        <w:jc w:val="both"/>
      </w:pPr>
      <w:r>
        <w:t>As despesas decorrentes do presente contrato correrão à conta das seguintes dotações orçamentárias: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CLÁUSULA NONA</w:t>
      </w:r>
      <w:r>
        <w:t>:</w:t>
      </w:r>
    </w:p>
    <w:p w:rsidR="00C47045" w:rsidRDefault="00C47045" w:rsidP="00C47045">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47045" w:rsidRDefault="00C47045" w:rsidP="00C47045">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w:t>
      </w:r>
    </w:p>
    <w:p w:rsidR="00C47045" w:rsidRDefault="00C47045" w:rsidP="00C47045">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47045" w:rsidRDefault="00C47045" w:rsidP="00C47045">
      <w:pPr>
        <w:autoSpaceDE w:val="0"/>
        <w:autoSpaceDN w:val="0"/>
        <w:adjustRightInd w:val="0"/>
        <w:spacing w:line="360" w:lineRule="auto"/>
        <w:jc w:val="both"/>
      </w:pPr>
      <w:r>
        <w:t>11.947, de 16/06/2009 e demais legislações relacionadas.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PRIMEIRA:</w:t>
      </w:r>
    </w:p>
    <w:p w:rsidR="00C47045" w:rsidRDefault="00C47045" w:rsidP="00C47045">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SEGUNDA:</w:t>
      </w:r>
    </w:p>
    <w:p w:rsidR="00C47045" w:rsidRDefault="00C47045" w:rsidP="00C47045">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como o </w:t>
      </w:r>
      <w:r>
        <w:lastRenderedPageBreak/>
        <w:t>Projeto de Venda de Gêneros Alimentícios da Agricultura Familiar para Alimentação Escolar e documentos anexos,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TERCEIRA:</w:t>
      </w:r>
    </w:p>
    <w:p w:rsidR="00C47045" w:rsidRDefault="00C47045" w:rsidP="00C47045">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QUARTA:</w:t>
      </w:r>
    </w:p>
    <w:p w:rsidR="00C47045" w:rsidRDefault="00C47045" w:rsidP="00C47045">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47045" w:rsidRDefault="00C47045" w:rsidP="00C47045">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47045" w:rsidRDefault="00C47045" w:rsidP="00C47045">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47045" w:rsidRDefault="00C47045" w:rsidP="00C47045">
      <w:pPr>
        <w:autoSpaceDE w:val="0"/>
        <w:autoSpaceDN w:val="0"/>
        <w:adjustRightInd w:val="0"/>
        <w:spacing w:line="360" w:lineRule="auto"/>
        <w:jc w:val="both"/>
      </w:pPr>
      <w:proofErr w:type="gramStart"/>
      <w:r>
        <w:t>c.</w:t>
      </w:r>
      <w:proofErr w:type="gramEnd"/>
      <w:r>
        <w:t xml:space="preserve"> Fiscalizar a execução do contrato;</w:t>
      </w:r>
    </w:p>
    <w:p w:rsidR="00C47045" w:rsidRDefault="00C47045" w:rsidP="00C47045">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QUINTA:</w:t>
      </w:r>
    </w:p>
    <w:p w:rsidR="00C47045" w:rsidRDefault="00C47045" w:rsidP="00C47045">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SEXTA: DA FISCALIZAÇÃO</w:t>
      </w:r>
    </w:p>
    <w:p w:rsidR="00C47045" w:rsidRDefault="00C47045" w:rsidP="00C47045">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SÉTIMA:</w:t>
      </w:r>
    </w:p>
    <w:p w:rsidR="00C47045" w:rsidRDefault="00C47045" w:rsidP="00C47045">
      <w:pPr>
        <w:autoSpaceDE w:val="0"/>
        <w:autoSpaceDN w:val="0"/>
        <w:adjustRightInd w:val="0"/>
        <w:spacing w:line="360" w:lineRule="auto"/>
        <w:jc w:val="both"/>
      </w:pPr>
      <w:r>
        <w:lastRenderedPageBreak/>
        <w:t>O presente contrato rege-se, ainda, pela CHAMADA PÚBLICA nº ______/2013, pela Resolução CD/FNDE nº 38, pela Lei nº 11.947, em todos os seus termos, a qual será aplicada, também, onde o contrato for omisso.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OITAVA: DA PRORROGAÇÃO</w:t>
      </w:r>
    </w:p>
    <w:p w:rsidR="00C47045" w:rsidRDefault="00C47045" w:rsidP="00C47045">
      <w:pPr>
        <w:autoSpaceDE w:val="0"/>
        <w:autoSpaceDN w:val="0"/>
        <w:adjustRightInd w:val="0"/>
        <w:spacing w:line="360" w:lineRule="auto"/>
        <w:jc w:val="both"/>
      </w:pPr>
      <w:r>
        <w:t>Este Contrato poderá ser aditado a qualquer tempo, mediante acordo formal entre as partes, resguardada as suas condições essenciais.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NONA:</w:t>
      </w:r>
    </w:p>
    <w:p w:rsidR="00C47045" w:rsidRDefault="00C47045" w:rsidP="00C47045">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CLÁUSULA VIGÉSIMA:</w:t>
      </w:r>
    </w:p>
    <w:p w:rsidR="00C47045" w:rsidRDefault="00C47045" w:rsidP="00C47045">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47045" w:rsidRDefault="00C47045" w:rsidP="00C47045">
      <w:pPr>
        <w:autoSpaceDE w:val="0"/>
        <w:autoSpaceDN w:val="0"/>
        <w:adjustRightInd w:val="0"/>
        <w:spacing w:line="360" w:lineRule="auto"/>
        <w:jc w:val="both"/>
      </w:pPr>
      <w:proofErr w:type="gramStart"/>
      <w:r>
        <w:t>a.</w:t>
      </w:r>
      <w:proofErr w:type="gramEnd"/>
      <w:r>
        <w:t xml:space="preserve"> Por acordo entre as partes;</w:t>
      </w:r>
    </w:p>
    <w:p w:rsidR="00C47045" w:rsidRDefault="00C47045" w:rsidP="00C47045">
      <w:pPr>
        <w:autoSpaceDE w:val="0"/>
        <w:autoSpaceDN w:val="0"/>
        <w:adjustRightInd w:val="0"/>
        <w:spacing w:line="360" w:lineRule="auto"/>
        <w:jc w:val="both"/>
      </w:pPr>
      <w:proofErr w:type="gramStart"/>
      <w:r>
        <w:t>b.</w:t>
      </w:r>
      <w:proofErr w:type="gramEnd"/>
      <w:r>
        <w:t xml:space="preserve"> Pela inobservância de qualquer de suas condições;</w:t>
      </w:r>
    </w:p>
    <w:p w:rsidR="00C47045" w:rsidRDefault="00C47045" w:rsidP="00C47045">
      <w:pPr>
        <w:autoSpaceDE w:val="0"/>
        <w:autoSpaceDN w:val="0"/>
        <w:adjustRightInd w:val="0"/>
        <w:spacing w:line="360" w:lineRule="auto"/>
        <w:jc w:val="both"/>
      </w:pPr>
      <w:proofErr w:type="gramStart"/>
      <w:r>
        <w:t>c.</w:t>
      </w:r>
      <w:proofErr w:type="gramEnd"/>
      <w:r>
        <w:t xml:space="preserve"> Qualquer dos motivos previstos em Lei.</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PRIMEIRA: DA VIGÊNCIA</w:t>
      </w:r>
    </w:p>
    <w:p w:rsidR="00C47045" w:rsidRDefault="00C47045" w:rsidP="00C47045">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47045" w:rsidRDefault="00C47045" w:rsidP="00C47045">
      <w:pPr>
        <w:autoSpaceDE w:val="0"/>
        <w:autoSpaceDN w:val="0"/>
        <w:adjustRightInd w:val="0"/>
        <w:spacing w:line="360" w:lineRule="auto"/>
        <w:jc w:val="both"/>
      </w:pPr>
    </w:p>
    <w:p w:rsidR="00C47045" w:rsidRDefault="00C47045" w:rsidP="00C47045">
      <w:pPr>
        <w:spacing w:line="360" w:lineRule="auto"/>
        <w:jc w:val="both"/>
        <w:rPr>
          <w:b/>
          <w:bCs/>
        </w:rPr>
      </w:pPr>
      <w:r>
        <w:rPr>
          <w:b/>
          <w:bCs/>
        </w:rPr>
        <w:t xml:space="preserve"> CLÁUSULA VIGÈSIMA SEGUNDA - </w:t>
      </w:r>
      <w:r>
        <w:rPr>
          <w:b/>
        </w:rPr>
        <w:t>DA PUBLICAÇÃO</w:t>
      </w:r>
    </w:p>
    <w:p w:rsidR="00C47045" w:rsidRDefault="00C47045" w:rsidP="00C4704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TERCEIRA: DO FORO</w:t>
      </w:r>
    </w:p>
    <w:p w:rsidR="00C47045" w:rsidRDefault="00C47045" w:rsidP="00C47045">
      <w:pPr>
        <w:autoSpaceDE w:val="0"/>
        <w:autoSpaceDN w:val="0"/>
        <w:adjustRightInd w:val="0"/>
        <w:spacing w:line="360" w:lineRule="auto"/>
        <w:jc w:val="both"/>
      </w:pPr>
      <w:r>
        <w:t>É competente o Foro da Comarca de Goiânia - GO para dirimir qualquer controvérsia que se originar deste contrato.</w:t>
      </w:r>
    </w:p>
    <w:p w:rsidR="00C47045" w:rsidRDefault="00C47045" w:rsidP="00C47045">
      <w:pPr>
        <w:autoSpaceDE w:val="0"/>
        <w:autoSpaceDN w:val="0"/>
        <w:adjustRightInd w:val="0"/>
        <w:spacing w:line="360" w:lineRule="auto"/>
      </w:pPr>
      <w:r>
        <w:lastRenderedPageBreak/>
        <w:t>E, por estarem assim, justos e contratados, assinam o presente instrumento em três vias iguais de igual teor e forma, na presença de duas testemunhas.</w:t>
      </w:r>
    </w:p>
    <w:p w:rsidR="00C47045"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center"/>
        <w:rPr>
          <w:b/>
        </w:rPr>
      </w:pPr>
      <w:r w:rsidRPr="005F0BFA">
        <w:rPr>
          <w:b/>
        </w:rPr>
        <w:t>CONSELHO ESCOLAR DA UNIDADE ESCOLAR (NOME COMPLETO DA UNIDADE ESCOLAR)</w:t>
      </w:r>
    </w:p>
    <w:p w:rsidR="00C47045" w:rsidRPr="005F0BFA" w:rsidRDefault="00C47045" w:rsidP="00C47045">
      <w:pPr>
        <w:autoSpaceDE w:val="0"/>
        <w:autoSpaceDN w:val="0"/>
        <w:adjustRightInd w:val="0"/>
        <w:spacing w:line="360" w:lineRule="auto"/>
        <w:jc w:val="center"/>
      </w:pPr>
      <w:r w:rsidRPr="005F0BFA">
        <w:rPr>
          <w:b/>
        </w:rPr>
        <w:t>(MUNICÍPIO) (GO),______ DE _________________________ DE 2013</w:t>
      </w:r>
      <w:r w:rsidRPr="005F0BFA">
        <w:t>.</w:t>
      </w:r>
    </w:p>
    <w:p w:rsidR="00C47045" w:rsidRPr="005F0BFA"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PRESIDENTE DO CONSELHO ESCOLAR DA UNIDADE ESCOLAR</w:t>
      </w:r>
    </w:p>
    <w:p w:rsidR="00C47045" w:rsidRDefault="00C47045" w:rsidP="00C47045">
      <w:pPr>
        <w:autoSpaceDE w:val="0"/>
        <w:autoSpaceDN w:val="0"/>
        <w:adjustRightInd w:val="0"/>
        <w:spacing w:line="360" w:lineRule="auto"/>
        <w:jc w:val="center"/>
        <w:rPr>
          <w:b/>
          <w:bCs/>
        </w:rPr>
      </w:pPr>
      <w:r>
        <w:rPr>
          <w:b/>
          <w:bCs/>
        </w:rPr>
        <w:t>CONTRATANTE</w:t>
      </w:r>
    </w:p>
    <w:p w:rsidR="00C47045" w:rsidRDefault="00C47045" w:rsidP="00C47045">
      <w:pPr>
        <w:autoSpaceDE w:val="0"/>
        <w:autoSpaceDN w:val="0"/>
        <w:adjustRightInd w:val="0"/>
        <w:spacing w:line="360" w:lineRule="auto"/>
        <w:jc w:val="center"/>
        <w:rPr>
          <w:b/>
          <w:bCs/>
        </w:rPr>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C47045" w:rsidRDefault="00C47045" w:rsidP="00C47045">
      <w:pPr>
        <w:autoSpaceDE w:val="0"/>
        <w:autoSpaceDN w:val="0"/>
        <w:adjustRightInd w:val="0"/>
        <w:spacing w:line="360" w:lineRule="auto"/>
        <w:jc w:val="center"/>
        <w:rPr>
          <w:b/>
          <w:bCs/>
        </w:rPr>
      </w:pPr>
      <w:r>
        <w:rPr>
          <w:b/>
          <w:bCs/>
        </w:rPr>
        <w:t>CONTRATADO</w:t>
      </w:r>
    </w:p>
    <w:p w:rsidR="00C47045" w:rsidRDefault="00C47045" w:rsidP="00C47045">
      <w:pPr>
        <w:autoSpaceDE w:val="0"/>
        <w:autoSpaceDN w:val="0"/>
        <w:adjustRightInd w:val="0"/>
        <w:spacing w:line="360" w:lineRule="auto"/>
        <w:jc w:val="both"/>
      </w:pPr>
      <w:r>
        <w:t>Testemunhas:</w:t>
      </w:r>
    </w:p>
    <w:p w:rsidR="00C47045" w:rsidRDefault="00C47045" w:rsidP="00C47045">
      <w:pPr>
        <w:autoSpaceDE w:val="0"/>
        <w:autoSpaceDN w:val="0"/>
        <w:adjustRightInd w:val="0"/>
        <w:spacing w:line="360" w:lineRule="auto"/>
        <w:jc w:val="both"/>
      </w:pPr>
      <w:r>
        <w:t>1.</w:t>
      </w:r>
    </w:p>
    <w:p w:rsidR="00C47045" w:rsidRDefault="00C47045" w:rsidP="00C47045">
      <w:pPr>
        <w:autoSpaceDE w:val="0"/>
        <w:autoSpaceDN w:val="0"/>
        <w:adjustRightInd w:val="0"/>
        <w:spacing w:line="360" w:lineRule="auto"/>
        <w:jc w:val="both"/>
      </w:pPr>
      <w:r>
        <w:t>2.</w:t>
      </w:r>
    </w:p>
    <w:sectPr w:rsidR="00C47045" w:rsidSect="0069374E">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27B" w:rsidRDefault="0032127B" w:rsidP="00C47045">
      <w:r>
        <w:separator/>
      </w:r>
    </w:p>
  </w:endnote>
  <w:endnote w:type="continuationSeparator" w:id="0">
    <w:p w:rsidR="0032127B" w:rsidRDefault="0032127B" w:rsidP="00C47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27B" w:rsidRDefault="0032127B" w:rsidP="00C47045">
      <w:r>
        <w:separator/>
      </w:r>
    </w:p>
  </w:footnote>
  <w:footnote w:type="continuationSeparator" w:id="0">
    <w:p w:rsidR="0032127B" w:rsidRDefault="0032127B" w:rsidP="00C4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45" w:rsidRDefault="00B0253A" w:rsidP="00C47045">
    <w:pPr>
      <w:pStyle w:val="Cabealho"/>
      <w:jc w:val="right"/>
    </w:pPr>
    <w:r w:rsidRPr="00B0253A">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277E5D"/>
    <w:rsid w:val="00077464"/>
    <w:rsid w:val="00093BB7"/>
    <w:rsid w:val="000F4D20"/>
    <w:rsid w:val="00144E10"/>
    <w:rsid w:val="00165CD7"/>
    <w:rsid w:val="00277E5D"/>
    <w:rsid w:val="002B5F16"/>
    <w:rsid w:val="002D6652"/>
    <w:rsid w:val="002D6AD0"/>
    <w:rsid w:val="0032127B"/>
    <w:rsid w:val="00351D01"/>
    <w:rsid w:val="003667CD"/>
    <w:rsid w:val="00511405"/>
    <w:rsid w:val="00516B48"/>
    <w:rsid w:val="00582923"/>
    <w:rsid w:val="005856BC"/>
    <w:rsid w:val="005D2C1C"/>
    <w:rsid w:val="005D2FEE"/>
    <w:rsid w:val="005F0BFA"/>
    <w:rsid w:val="0060225A"/>
    <w:rsid w:val="006634B6"/>
    <w:rsid w:val="0069374E"/>
    <w:rsid w:val="006A7EAE"/>
    <w:rsid w:val="00781309"/>
    <w:rsid w:val="007D404F"/>
    <w:rsid w:val="0082730D"/>
    <w:rsid w:val="008414CD"/>
    <w:rsid w:val="00881D4E"/>
    <w:rsid w:val="008C6847"/>
    <w:rsid w:val="00923562"/>
    <w:rsid w:val="0096292B"/>
    <w:rsid w:val="00A01B4C"/>
    <w:rsid w:val="00B0253A"/>
    <w:rsid w:val="00B215CE"/>
    <w:rsid w:val="00B2726A"/>
    <w:rsid w:val="00BA0991"/>
    <w:rsid w:val="00BE6021"/>
    <w:rsid w:val="00C47045"/>
    <w:rsid w:val="00D018C4"/>
    <w:rsid w:val="00D104D9"/>
    <w:rsid w:val="00DE3775"/>
    <w:rsid w:val="00EB6BE4"/>
    <w:rsid w:val="00EE1DAE"/>
    <w:rsid w:val="00F029C2"/>
    <w:rsid w:val="00F0453B"/>
    <w:rsid w:val="00F46CA2"/>
    <w:rsid w:val="00FF4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E5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77E5D"/>
    <w:rPr>
      <w:color w:val="0000FF"/>
      <w:u w:val="single"/>
    </w:rPr>
  </w:style>
  <w:style w:type="paragraph" w:styleId="Cabealho">
    <w:name w:val="header"/>
    <w:basedOn w:val="Normal"/>
    <w:rsid w:val="00277E5D"/>
    <w:pPr>
      <w:tabs>
        <w:tab w:val="center" w:pos="4419"/>
        <w:tab w:val="right" w:pos="8838"/>
      </w:tabs>
      <w:autoSpaceDE w:val="0"/>
      <w:autoSpaceDN w:val="0"/>
    </w:pPr>
    <w:rPr>
      <w:sz w:val="20"/>
      <w:szCs w:val="20"/>
    </w:rPr>
  </w:style>
  <w:style w:type="paragraph" w:styleId="Recuodecorpodetexto">
    <w:name w:val="Body Text Indent"/>
    <w:basedOn w:val="Normal"/>
    <w:link w:val="RecuodecorpodetextoChar"/>
    <w:rsid w:val="00277E5D"/>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link w:val="Recuodecorpodetexto2Char"/>
    <w:rsid w:val="00277E5D"/>
    <w:pPr>
      <w:ind w:firstLine="3686"/>
      <w:jc w:val="both"/>
    </w:pPr>
    <w:rPr>
      <w:rFonts w:ascii="Arial" w:hAnsi="Arial"/>
      <w:sz w:val="28"/>
      <w:szCs w:val="20"/>
    </w:rPr>
  </w:style>
  <w:style w:type="character" w:customStyle="1" w:styleId="RecuodecorpodetextoChar">
    <w:name w:val="Recuo de corpo de texto Char"/>
    <w:basedOn w:val="Fontepargpadro"/>
    <w:link w:val="Recuodecorpodetexto"/>
    <w:rsid w:val="00C47045"/>
    <w:rPr>
      <w:rFonts w:ascii="Courier New" w:hAnsi="Courier New"/>
      <w:color w:val="000000"/>
    </w:rPr>
  </w:style>
  <w:style w:type="character" w:customStyle="1" w:styleId="Recuodecorpodetexto2Char">
    <w:name w:val="Recuo de corpo de texto 2 Char"/>
    <w:basedOn w:val="Fontepargpadro"/>
    <w:link w:val="Recuodecorpodetexto2"/>
    <w:rsid w:val="00C47045"/>
    <w:rPr>
      <w:rFonts w:ascii="Arial" w:hAnsi="Arial"/>
      <w:sz w:val="28"/>
    </w:rPr>
  </w:style>
  <w:style w:type="paragraph" w:styleId="Rodap">
    <w:name w:val="footer"/>
    <w:basedOn w:val="Normal"/>
    <w:link w:val="RodapChar"/>
    <w:rsid w:val="00C47045"/>
    <w:pPr>
      <w:tabs>
        <w:tab w:val="center" w:pos="4252"/>
        <w:tab w:val="right" w:pos="8504"/>
      </w:tabs>
    </w:pPr>
  </w:style>
  <w:style w:type="character" w:customStyle="1" w:styleId="RodapChar">
    <w:name w:val="Rodapé Char"/>
    <w:basedOn w:val="Fontepargpadro"/>
    <w:link w:val="Rodap"/>
    <w:rsid w:val="00C47045"/>
    <w:rPr>
      <w:sz w:val="24"/>
      <w:szCs w:val="24"/>
    </w:rPr>
  </w:style>
  <w:style w:type="paragraph" w:customStyle="1" w:styleId="Default">
    <w:name w:val="Default"/>
    <w:rsid w:val="00F46CA2"/>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har"/>
    <w:rsid w:val="003667CD"/>
    <w:rPr>
      <w:rFonts w:ascii="Tahoma" w:hAnsi="Tahoma" w:cs="Tahoma"/>
      <w:sz w:val="16"/>
      <w:szCs w:val="16"/>
    </w:rPr>
  </w:style>
  <w:style w:type="character" w:customStyle="1" w:styleId="TextodebaloChar">
    <w:name w:val="Texto de balão Char"/>
    <w:basedOn w:val="Fontepargpadro"/>
    <w:link w:val="Textodebalo"/>
    <w:rsid w:val="00366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6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araujo16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5109</Words>
  <Characters>27589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E.E. São Sebastião</Company>
  <LinksUpToDate>false</LinksUpToDate>
  <CharactersWithSpaces>32633</CharactersWithSpaces>
  <SharedDoc>false</SharedDoc>
  <HLinks>
    <vt:vector size="6" baseType="variant">
      <vt:variant>
        <vt:i4>7733272</vt:i4>
      </vt:variant>
      <vt:variant>
        <vt:i4>0</vt:i4>
      </vt:variant>
      <vt:variant>
        <vt:i4>0</vt:i4>
      </vt:variant>
      <vt:variant>
        <vt:i4>5</vt:i4>
      </vt:variant>
      <vt:variant>
        <vt:lpwstr>mailto:afaraujo161@hotmail.com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SEE</dc:creator>
  <cp:lastModifiedBy>sandra.ssantos</cp:lastModifiedBy>
  <cp:revision>2</cp:revision>
  <dcterms:created xsi:type="dcterms:W3CDTF">2013-04-11T20:38:00Z</dcterms:created>
  <dcterms:modified xsi:type="dcterms:W3CDTF">2013-04-11T20:38:00Z</dcterms:modified>
</cp:coreProperties>
</file>