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90" w:rsidRPr="00587C77" w:rsidRDefault="003B4F90" w:rsidP="00587C77">
      <w:pPr>
        <w:tabs>
          <w:tab w:val="left" w:pos="7410"/>
        </w:tabs>
        <w:spacing w:line="360" w:lineRule="auto"/>
        <w:jc w:val="center"/>
        <w:rPr>
          <w:b/>
          <w:u w:val="single"/>
        </w:rPr>
      </w:pPr>
      <w:r w:rsidRPr="00587C77">
        <w:rPr>
          <w:b/>
          <w:u w:val="single"/>
        </w:rPr>
        <w:t xml:space="preserve">  </w:t>
      </w:r>
    </w:p>
    <w:p w:rsidR="003B4F90" w:rsidRDefault="003B4F90"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EE0F08" w:rsidRPr="00E86A67" w:rsidRDefault="00EE0F08" w:rsidP="00E86A67">
      <w:pPr>
        <w:tabs>
          <w:tab w:val="left" w:pos="0"/>
        </w:tabs>
        <w:spacing w:line="360" w:lineRule="auto"/>
        <w:jc w:val="center"/>
        <w:rPr>
          <w:b/>
          <w:color w:val="FF0000"/>
        </w:rPr>
      </w:pPr>
      <w:r>
        <w:rPr>
          <w:b/>
        </w:rPr>
        <w:t>PRORROGAÇÃO 01</w:t>
      </w:r>
    </w:p>
    <w:p w:rsidR="003B4F90" w:rsidRDefault="003B4F90" w:rsidP="00E86A67">
      <w:pPr>
        <w:spacing w:line="360" w:lineRule="auto"/>
        <w:jc w:val="both"/>
        <w:rPr>
          <w:b/>
          <w:i/>
          <w:color w:val="0070C0"/>
        </w:rPr>
      </w:pPr>
    </w:p>
    <w:p w:rsidR="003B4F90" w:rsidRPr="008B73C7" w:rsidRDefault="003B4F90" w:rsidP="00E86A67">
      <w:pPr>
        <w:spacing w:line="360" w:lineRule="auto"/>
        <w:jc w:val="both"/>
        <w:rPr>
          <w:b/>
          <w:lang w:val="pt-PT"/>
        </w:rPr>
      </w:pPr>
      <w:r w:rsidRPr="008B73C7">
        <w:rPr>
          <w:lang w:val="pt-PT"/>
        </w:rPr>
        <w:t xml:space="preserve">O Conselho Escolar </w:t>
      </w:r>
      <w:r w:rsidRPr="004241F1">
        <w:rPr>
          <w:b/>
          <w:noProof/>
          <w:lang w:val="pt-PT"/>
        </w:rPr>
        <w:t>PROF. WILMAR GONÇALVES DA SILVA</w:t>
      </w:r>
      <w:r w:rsidRPr="008B73C7">
        <w:rPr>
          <w:lang w:val="pt-PT"/>
        </w:rPr>
        <w:t xml:space="preserve"> da Unidade Escolar </w:t>
      </w:r>
      <w:r w:rsidRPr="004241F1">
        <w:rPr>
          <w:b/>
          <w:noProof/>
          <w:lang w:val="pt-PT"/>
        </w:rPr>
        <w:t>COLÉGIO ESTADUAL PROF. WILMAR GONÇALVES DA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13 s/n QD 25 LT 1, Vila Morais</w:t>
      </w:r>
      <w:r w:rsidRPr="008B73C7">
        <w:rPr>
          <w:lang w:val="pt-PT"/>
        </w:rPr>
        <w:t>, inscrita no CNPJ/MF sob o nº</w:t>
      </w:r>
      <w:r w:rsidRPr="008B73C7">
        <w:rPr>
          <w:b/>
          <w:lang w:val="pt-PT"/>
        </w:rPr>
        <w:t xml:space="preserve"> </w:t>
      </w:r>
      <w:r w:rsidRPr="004241F1">
        <w:rPr>
          <w:b/>
          <w:noProof/>
          <w:lang w:val="pt-PT"/>
        </w:rPr>
        <w:t>00 641 940 0001-60</w:t>
      </w:r>
      <w:r w:rsidRPr="008B73C7">
        <w:rPr>
          <w:b/>
          <w:lang w:val="pt-PT"/>
        </w:rPr>
        <w:t>,</w:t>
      </w:r>
      <w:r w:rsidRPr="008B73C7">
        <w:rPr>
          <w:lang w:val="pt-PT"/>
        </w:rPr>
        <w:t xml:space="preserve"> neste ato representado pelo Presidente do Conselho o (a) Sr (a) </w:t>
      </w:r>
      <w:r w:rsidRPr="004241F1">
        <w:rPr>
          <w:b/>
          <w:noProof/>
          <w:lang w:val="pt-PT"/>
        </w:rPr>
        <w:t>Alessandro Lima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853 843 051-34</w:t>
      </w:r>
      <w:r w:rsidRPr="008B73C7">
        <w:rPr>
          <w:b/>
          <w:lang w:val="pt-PT"/>
        </w:rPr>
        <w:t>,</w:t>
      </w:r>
      <w:r w:rsidRPr="008B73C7">
        <w:rPr>
          <w:lang w:val="pt-PT"/>
        </w:rPr>
        <w:t xml:space="preserve"> Carteira de Identidade nº </w:t>
      </w:r>
      <w:r w:rsidRPr="004241F1">
        <w:rPr>
          <w:b/>
          <w:noProof/>
          <w:lang w:val="pt-PT"/>
        </w:rPr>
        <w:t>4016746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E0F08">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13 s/n QD 25 LT 1, Vila Morais</w:t>
      </w:r>
      <w:r w:rsidRPr="008B73C7">
        <w:rPr>
          <w:b/>
          <w:lang w:val="pt-PT"/>
        </w:rPr>
        <w:t>.</w:t>
      </w:r>
    </w:p>
    <w:p w:rsidR="003B4F90" w:rsidRPr="00E86A67" w:rsidRDefault="003B4F90" w:rsidP="00E86A67">
      <w:pPr>
        <w:spacing w:line="360" w:lineRule="auto"/>
        <w:jc w:val="both"/>
      </w:pPr>
    </w:p>
    <w:p w:rsidR="003B4F90" w:rsidRPr="00E86A67" w:rsidRDefault="003B4F9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B4F90" w:rsidRPr="00E86A67" w:rsidRDefault="003B4F9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4F90" w:rsidRPr="00E86A67" w:rsidRDefault="003B4F90" w:rsidP="00E86A67">
      <w:pPr>
        <w:pStyle w:val="Cabealho"/>
        <w:tabs>
          <w:tab w:val="clear" w:pos="4419"/>
          <w:tab w:val="clear" w:pos="8838"/>
        </w:tabs>
        <w:spacing w:line="360" w:lineRule="auto"/>
        <w:ind w:right="-143"/>
        <w:jc w:val="both"/>
        <w:rPr>
          <w:sz w:val="24"/>
          <w:szCs w:val="24"/>
        </w:rPr>
      </w:pPr>
    </w:p>
    <w:p w:rsidR="003B4F90" w:rsidRPr="00E86A67" w:rsidRDefault="003B4F9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B4F90" w:rsidRPr="00E86A67" w:rsidRDefault="003B4F9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B4F90" w:rsidRPr="00E86A67" w:rsidRDefault="003B4F9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B4F90" w:rsidRPr="00E86A67" w:rsidRDefault="003B4F9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B4F90" w:rsidRPr="00E86A67" w:rsidRDefault="003B4F90" w:rsidP="00E86A67">
      <w:pPr>
        <w:widowControl w:val="0"/>
        <w:spacing w:line="360" w:lineRule="auto"/>
        <w:ind w:right="-142"/>
        <w:jc w:val="both"/>
        <w:rPr>
          <w:b/>
          <w:snapToGrid w:val="0"/>
        </w:rPr>
      </w:pPr>
    </w:p>
    <w:p w:rsidR="003B4F90" w:rsidRPr="00E86A67" w:rsidRDefault="003B4F90" w:rsidP="00E86A67">
      <w:pPr>
        <w:widowControl w:val="0"/>
        <w:spacing w:line="360" w:lineRule="auto"/>
        <w:ind w:right="-142"/>
        <w:jc w:val="both"/>
        <w:rPr>
          <w:b/>
          <w:snapToGrid w:val="0"/>
        </w:rPr>
      </w:pPr>
      <w:r w:rsidRPr="00E86A67">
        <w:rPr>
          <w:b/>
          <w:snapToGrid w:val="0"/>
        </w:rPr>
        <w:t>3. FONTE DE RECURSO</w:t>
      </w:r>
    </w:p>
    <w:p w:rsidR="003B4F90" w:rsidRPr="00E86A67" w:rsidRDefault="003B4F9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4. DOCUMENTAÇÃO PARA HABILITAÇÃO – Envelope nº 001</w:t>
      </w:r>
    </w:p>
    <w:p w:rsidR="003B4F90" w:rsidRPr="00E86A67" w:rsidRDefault="003B4F9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B4F90" w:rsidRPr="00E86A67" w:rsidRDefault="003B4F90" w:rsidP="00E86A67">
      <w:pPr>
        <w:autoSpaceDE w:val="0"/>
        <w:autoSpaceDN w:val="0"/>
        <w:adjustRightInd w:val="0"/>
        <w:spacing w:line="360" w:lineRule="auto"/>
        <w:jc w:val="both"/>
      </w:pPr>
      <w:r w:rsidRPr="00E86A67">
        <w:t>I – cópia e original de inscrição no Cadastro de Pessoa Jurídica (CNPJ);</w:t>
      </w:r>
    </w:p>
    <w:p w:rsidR="003B4F90" w:rsidRPr="00E86A67" w:rsidRDefault="003B4F9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B4F90" w:rsidRPr="00E86A67" w:rsidRDefault="003B4F90" w:rsidP="00E86A67">
      <w:pPr>
        <w:autoSpaceDE w:val="0"/>
        <w:autoSpaceDN w:val="0"/>
        <w:adjustRightInd w:val="0"/>
        <w:spacing w:line="360" w:lineRule="auto"/>
        <w:jc w:val="both"/>
      </w:pPr>
      <w:r w:rsidRPr="00E86A67">
        <w:t>III – Certidão Negativa de Débitos junto à Previdência Social – CND;</w:t>
      </w:r>
    </w:p>
    <w:p w:rsidR="003B4F90" w:rsidRPr="00E86A67" w:rsidRDefault="003B4F90" w:rsidP="00E86A67">
      <w:pPr>
        <w:autoSpaceDE w:val="0"/>
        <w:autoSpaceDN w:val="0"/>
        <w:adjustRightInd w:val="0"/>
        <w:spacing w:line="360" w:lineRule="auto"/>
        <w:jc w:val="both"/>
      </w:pPr>
      <w:r w:rsidRPr="00E86A67">
        <w:t>IV – Certidão Negativa junto ao FGTS - CRF;</w:t>
      </w:r>
    </w:p>
    <w:p w:rsidR="003B4F90" w:rsidRPr="00E86A67" w:rsidRDefault="003B4F9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B4F90" w:rsidRPr="00E86A67" w:rsidRDefault="003B4F9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4F90" w:rsidRPr="00E86A67" w:rsidRDefault="003B4F9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B4F90" w:rsidRPr="00E86A67" w:rsidRDefault="003B4F9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4F90" w:rsidRPr="00E86A67" w:rsidRDefault="003B4F90" w:rsidP="00E86A67">
      <w:pPr>
        <w:autoSpaceDE w:val="0"/>
        <w:autoSpaceDN w:val="0"/>
        <w:adjustRightInd w:val="0"/>
        <w:spacing w:line="360" w:lineRule="auto"/>
        <w:jc w:val="both"/>
      </w:pPr>
      <w:r w:rsidRPr="00E86A67">
        <w:t>IX – Declaração de capacidade de produção, beneficiamento e transporte.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5. DOCUMENTAÇÃO PARA HABILITAÇÃO – Envelope nº 001</w:t>
      </w:r>
    </w:p>
    <w:p w:rsidR="003B4F90" w:rsidRPr="00E86A67" w:rsidRDefault="003B4F9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B4F90" w:rsidRPr="00E86A67" w:rsidRDefault="003B4F90" w:rsidP="00E86A67">
      <w:pPr>
        <w:autoSpaceDE w:val="0"/>
        <w:autoSpaceDN w:val="0"/>
        <w:adjustRightInd w:val="0"/>
        <w:spacing w:line="360" w:lineRule="auto"/>
        <w:jc w:val="both"/>
      </w:pPr>
      <w:r w:rsidRPr="00E86A67">
        <w:t>I – cópia de inscrição no cadastro de pessoa física (CPF);</w:t>
      </w:r>
    </w:p>
    <w:p w:rsidR="003B4F90" w:rsidRPr="00E86A67" w:rsidRDefault="003B4F9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B4F90" w:rsidRPr="00E86A67" w:rsidRDefault="003B4F90" w:rsidP="00E86A67">
      <w:pPr>
        <w:autoSpaceDE w:val="0"/>
        <w:autoSpaceDN w:val="0"/>
        <w:adjustRightInd w:val="0"/>
        <w:spacing w:line="360" w:lineRule="auto"/>
        <w:jc w:val="both"/>
      </w:pPr>
      <w:r w:rsidRPr="00E86A67">
        <w:t>III – Prova de atendimento de requisitos previstos em Lei especial, quando for o caso.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6. ENVELOPE Nº 002- PROPOSTA DE PREÇOS</w:t>
      </w:r>
    </w:p>
    <w:p w:rsidR="003B4F90" w:rsidRPr="00E86A67" w:rsidRDefault="003B4F9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B4F90" w:rsidRPr="00E86A67" w:rsidRDefault="003B4F90" w:rsidP="00E86A67">
      <w:pPr>
        <w:widowControl w:val="0"/>
        <w:spacing w:line="360" w:lineRule="auto"/>
        <w:ind w:left="540" w:right="-143" w:hanging="540"/>
        <w:jc w:val="both"/>
      </w:pPr>
      <w:r w:rsidRPr="00E86A67">
        <w:t>6.2. No envelope nº 002 deverá conter a Proposta de Preços, ao que se segue:</w:t>
      </w:r>
    </w:p>
    <w:p w:rsidR="003B4F90" w:rsidRPr="00E86A67" w:rsidRDefault="003B4F9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B4F90" w:rsidRPr="00E86A67" w:rsidRDefault="003B4F9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B4F90" w:rsidRPr="00E86A67" w:rsidRDefault="003B4F90" w:rsidP="00E86A67">
      <w:pPr>
        <w:widowControl w:val="0"/>
        <w:spacing w:line="360" w:lineRule="auto"/>
        <w:ind w:right="-143"/>
        <w:jc w:val="both"/>
      </w:pPr>
      <w:r w:rsidRPr="00E86A67">
        <w:t>c) Preço unitário de cada item (algarismo), devendo ser cotado em Real e com até duas casas decimais após a vírgula (R$ 0,00).</w:t>
      </w:r>
    </w:p>
    <w:p w:rsidR="003B4F90" w:rsidRPr="00E86A67" w:rsidRDefault="003B4F90" w:rsidP="00E86A67">
      <w:pPr>
        <w:widowControl w:val="0"/>
        <w:spacing w:line="360" w:lineRule="auto"/>
        <w:ind w:right="-143"/>
        <w:jc w:val="both"/>
      </w:pPr>
    </w:p>
    <w:p w:rsidR="003B4F90" w:rsidRPr="00E86A67" w:rsidRDefault="003B4F90" w:rsidP="00E86A67">
      <w:pPr>
        <w:widowControl w:val="0"/>
        <w:spacing w:line="360" w:lineRule="auto"/>
        <w:ind w:right="-143"/>
        <w:jc w:val="both"/>
        <w:rPr>
          <w:b/>
          <w:snapToGrid w:val="0"/>
        </w:rPr>
      </w:pPr>
      <w:r w:rsidRPr="00E86A67">
        <w:rPr>
          <w:b/>
          <w:snapToGrid w:val="0"/>
        </w:rPr>
        <w:t>7. LOCAL DE ENTREGA E PERIODICIDADE</w:t>
      </w:r>
    </w:p>
    <w:p w:rsidR="003B4F90" w:rsidRPr="008B73C7" w:rsidRDefault="003B4F9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22BE1" w:rsidRPr="008B73C7">
        <w:rPr>
          <w:snapToGrid w:val="0"/>
        </w:rPr>
        <w:t>na Rua</w:t>
      </w:r>
      <w:r w:rsidRPr="004241F1">
        <w:rPr>
          <w:b/>
          <w:noProof/>
          <w:snapToGrid w:val="0"/>
        </w:rPr>
        <w:t xml:space="preserve"> 13 s/n QD 25 LT 1, Vila Morais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B4F90" w:rsidRPr="008B73C7" w:rsidRDefault="003B4F90" w:rsidP="00E86A67">
      <w:pPr>
        <w:widowControl w:val="0"/>
        <w:spacing w:line="360" w:lineRule="auto"/>
        <w:ind w:right="-143"/>
        <w:jc w:val="both"/>
        <w:rPr>
          <w:snapToGrid w:val="0"/>
        </w:rPr>
      </w:pPr>
    </w:p>
    <w:p w:rsidR="003B4F90" w:rsidRPr="008B73C7" w:rsidRDefault="003B4F90" w:rsidP="00E86A67">
      <w:pPr>
        <w:widowControl w:val="0"/>
        <w:spacing w:line="360" w:lineRule="auto"/>
        <w:ind w:right="-143"/>
        <w:jc w:val="both"/>
        <w:rPr>
          <w:b/>
          <w:snapToGrid w:val="0"/>
        </w:rPr>
      </w:pPr>
      <w:r w:rsidRPr="008B73C7">
        <w:rPr>
          <w:b/>
          <w:snapToGrid w:val="0"/>
        </w:rPr>
        <w:t>8. PAGAMENTO</w:t>
      </w:r>
    </w:p>
    <w:p w:rsidR="003B4F90" w:rsidRPr="008B73C7" w:rsidRDefault="003B4F9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4241F1">
        <w:rPr>
          <w:b/>
          <w:noProof/>
        </w:rPr>
        <w:t>COLÉGIO ESTADUAL PROF. WILMAR GONÇALVES DA SILVA</w:t>
      </w:r>
      <w:r w:rsidRPr="008B73C7">
        <w:t xml:space="preserve"> da Secretaria da Educação do Estado de Goiás, corresponderá ao documento fiscal emitido a cada entrega.</w:t>
      </w:r>
    </w:p>
    <w:p w:rsidR="003B4F90" w:rsidRPr="00E86A67" w:rsidRDefault="003B4F9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B4F90" w:rsidRPr="00E86A67" w:rsidRDefault="003B4F9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B4F90" w:rsidRPr="00E86A67" w:rsidRDefault="003B4F9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B4F90" w:rsidRPr="00E86A67" w:rsidRDefault="003B4F9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B4F90" w:rsidRPr="00E86A67" w:rsidRDefault="003B4F9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B4F90" w:rsidRPr="00E86A67" w:rsidRDefault="003B4F9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B4F90" w:rsidRPr="00E86A67" w:rsidRDefault="003B4F9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B4F90" w:rsidRPr="00E86A67" w:rsidRDefault="003B4F9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B4F90" w:rsidRPr="00E86A67" w:rsidRDefault="003B4F9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B4F90" w:rsidRPr="00E86A67" w:rsidRDefault="003B4F9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4F90" w:rsidRPr="00E86A67" w:rsidRDefault="003B4F9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22BE1">
        <w:t xml:space="preserve"> </w:t>
      </w:r>
      <w:r w:rsidRPr="008B73C7">
        <w:t xml:space="preserve">(a) </w:t>
      </w:r>
      <w:r w:rsidRPr="004241F1">
        <w:rPr>
          <w:b/>
          <w:noProof/>
        </w:rPr>
        <w:t>COLÉGIO ESTADUAL PROF. WILMAR GONÇALVES DA SILVA</w:t>
      </w:r>
      <w:r w:rsidRPr="008B73C7">
        <w:rPr>
          <w:b/>
        </w:rPr>
        <w:t xml:space="preserve">, </w:t>
      </w:r>
      <w:r w:rsidRPr="008B73C7">
        <w:t>do frete para transporte e distribuição ponto a ponto. O Conselho escolar do</w:t>
      </w:r>
      <w:r w:rsidR="00322BE1">
        <w:t xml:space="preserve"> </w:t>
      </w:r>
      <w:r w:rsidRPr="008B73C7">
        <w:t xml:space="preserve">(a) </w:t>
      </w:r>
      <w:r w:rsidRPr="004241F1">
        <w:rPr>
          <w:b/>
          <w:noProof/>
        </w:rPr>
        <w:t>COLÉGIO ESTADUAL PROF. WILMAR GONÇALVES DA SILVA</w:t>
      </w:r>
      <w:r w:rsidRPr="008B73C7">
        <w:t xml:space="preserve"> dará preferência</w:t>
      </w:r>
      <w:r w:rsidRPr="00E86A67">
        <w:t xml:space="preserve"> para os produtos orgânicos ou agro ecológico, respeitando-se as orientações da resolução 26 /FNDE;</w:t>
      </w:r>
    </w:p>
    <w:p w:rsidR="003B4F90" w:rsidRPr="00E86A67" w:rsidRDefault="003B4F9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B4F90" w:rsidRPr="00E86A67" w:rsidRDefault="003B4F9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B4F90" w:rsidRPr="00E86A67" w:rsidRDefault="003B4F9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10. RESULTADO</w:t>
      </w:r>
    </w:p>
    <w:p w:rsidR="003B4F90" w:rsidRPr="00E86A67" w:rsidRDefault="003B4F9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11. CONTRATAÇÃO</w:t>
      </w:r>
    </w:p>
    <w:p w:rsidR="003B4F90" w:rsidRPr="00E86A67" w:rsidRDefault="003B4F9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B4F90" w:rsidRPr="00AC7340" w:rsidRDefault="003B4F9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12. RESPONSABILIDADE DOS FORNECEDORES</w:t>
      </w:r>
    </w:p>
    <w:p w:rsidR="003B4F90" w:rsidRPr="00E86A67" w:rsidRDefault="003B4F9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4F90" w:rsidRPr="00E86A67" w:rsidRDefault="003B4F9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B4F90" w:rsidRPr="00E86A67" w:rsidRDefault="003B4F9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4F90" w:rsidRPr="00E86A67" w:rsidRDefault="003B4F9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4F90" w:rsidRPr="00E86A67" w:rsidRDefault="003B4F90"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4F90" w:rsidRPr="00E86A67" w:rsidRDefault="003B4F9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B4F90" w:rsidRPr="00E86A67" w:rsidRDefault="003B4F9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B4F90" w:rsidRPr="00E86A67" w:rsidRDefault="003B4F9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B4F90" w:rsidRPr="00D32799" w:rsidRDefault="003B4F9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13. FATOS SUPERVENIENTES</w:t>
      </w:r>
    </w:p>
    <w:p w:rsidR="003B4F90" w:rsidRPr="00E86A67" w:rsidRDefault="003B4F9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WILMAR GONÇALVES DA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B4F90" w:rsidRPr="00E86A67" w:rsidRDefault="003B4F90" w:rsidP="00E86A67">
      <w:pPr>
        <w:autoSpaceDE w:val="0"/>
        <w:autoSpaceDN w:val="0"/>
        <w:adjustRightInd w:val="0"/>
        <w:spacing w:line="360" w:lineRule="auto"/>
        <w:jc w:val="both"/>
      </w:pPr>
      <w:r w:rsidRPr="00E86A67">
        <w:t>a) Adiamento do processo;</w:t>
      </w:r>
    </w:p>
    <w:p w:rsidR="003B4F90" w:rsidRPr="00E86A67" w:rsidRDefault="003B4F90" w:rsidP="00E86A67">
      <w:pPr>
        <w:autoSpaceDE w:val="0"/>
        <w:autoSpaceDN w:val="0"/>
        <w:adjustRightInd w:val="0"/>
        <w:spacing w:line="360" w:lineRule="auto"/>
        <w:jc w:val="both"/>
      </w:pPr>
      <w:r w:rsidRPr="00E86A67">
        <w:t>b) revogação desta Chamada ou sua modificação no todo ou em parte.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14. DISPOSIÇÕES FINAIS</w:t>
      </w:r>
    </w:p>
    <w:p w:rsidR="003B4F90" w:rsidRPr="00E86A67" w:rsidRDefault="003B4F9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B4F90" w:rsidRPr="00E86A67" w:rsidRDefault="003B4F9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B4F90" w:rsidRDefault="003B4F9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3206-3861</w:t>
      </w:r>
      <w:r w:rsidRPr="007A526C">
        <w:rPr>
          <w:b/>
        </w:rPr>
        <w:t>,</w:t>
      </w:r>
      <w:r w:rsidRPr="007A526C">
        <w:t xml:space="preserve"> Conselho Escolar do </w:t>
      </w:r>
      <w:r w:rsidRPr="004241F1">
        <w:rPr>
          <w:b/>
          <w:noProof/>
        </w:rPr>
        <w:t>COLÉGIO ESTADUAL PROF. WILMAR GONÇALVES DA SILVA</w:t>
      </w:r>
      <w:r w:rsidRPr="007A526C">
        <w:rPr>
          <w:b/>
        </w:rPr>
        <w:t>.</w:t>
      </w:r>
    </w:p>
    <w:p w:rsidR="00322BE1" w:rsidRPr="007A526C" w:rsidRDefault="00322BE1"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jc w:val="both"/>
        <w:rPr>
          <w:b/>
          <w:bCs/>
        </w:rPr>
      </w:pPr>
      <w:r w:rsidRPr="00E86A67">
        <w:rPr>
          <w:b/>
          <w:bCs/>
        </w:rPr>
        <w:lastRenderedPageBreak/>
        <w:t>15. FORO</w:t>
      </w:r>
    </w:p>
    <w:p w:rsidR="003B4F90" w:rsidRPr="00E86A67" w:rsidRDefault="003B4F9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ANEXO I – RELAÇÃO DAS ESCOLAS DO ESTADO</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IV – MINUTA DO PROJETO</w:t>
      </w:r>
    </w:p>
    <w:p w:rsidR="003B4F90"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7A526C" w:rsidRDefault="003B4F90" w:rsidP="00E86A67">
      <w:pPr>
        <w:autoSpaceDE w:val="0"/>
        <w:autoSpaceDN w:val="0"/>
        <w:adjustRightInd w:val="0"/>
        <w:spacing w:line="360" w:lineRule="auto"/>
        <w:jc w:val="center"/>
        <w:rPr>
          <w:b/>
          <w:bCs/>
        </w:rPr>
      </w:pPr>
      <w:r w:rsidRPr="004241F1">
        <w:rPr>
          <w:b/>
          <w:bCs/>
          <w:noProof/>
        </w:rPr>
        <w:t>Alessandro Lima Silva</w:t>
      </w:r>
    </w:p>
    <w:p w:rsidR="003B4F90" w:rsidRPr="007A526C" w:rsidRDefault="003B4F90" w:rsidP="00E86A67">
      <w:pPr>
        <w:autoSpaceDE w:val="0"/>
        <w:autoSpaceDN w:val="0"/>
        <w:adjustRightInd w:val="0"/>
        <w:spacing w:line="360" w:lineRule="auto"/>
        <w:jc w:val="center"/>
        <w:rPr>
          <w:b/>
          <w:bCs/>
        </w:rPr>
      </w:pPr>
      <w:r w:rsidRPr="007A526C">
        <w:rPr>
          <w:b/>
          <w:bCs/>
        </w:rPr>
        <w:t>Presidente do Conselho da Unidade Escolar</w:t>
      </w:r>
    </w:p>
    <w:p w:rsidR="003B4F90" w:rsidRPr="007A526C" w:rsidRDefault="003B4F90" w:rsidP="00E97296">
      <w:pPr>
        <w:autoSpaceDE w:val="0"/>
        <w:autoSpaceDN w:val="0"/>
        <w:adjustRightInd w:val="0"/>
        <w:spacing w:line="360" w:lineRule="auto"/>
        <w:jc w:val="center"/>
        <w:rPr>
          <w:b/>
          <w:bCs/>
        </w:rPr>
      </w:pPr>
      <w:r w:rsidRPr="004241F1">
        <w:rPr>
          <w:b/>
          <w:bCs/>
          <w:noProof/>
        </w:rPr>
        <w:t>COLÉGIO ESTADUAL PROF. WILMAR GONÇALVES DA SILVA</w:t>
      </w:r>
    </w:p>
    <w:p w:rsidR="003B4F90" w:rsidRPr="007A526C" w:rsidRDefault="003B4F90" w:rsidP="00E86A67">
      <w:pPr>
        <w:autoSpaceDE w:val="0"/>
        <w:autoSpaceDN w:val="0"/>
        <w:adjustRightInd w:val="0"/>
        <w:spacing w:line="360" w:lineRule="auto"/>
        <w:jc w:val="center"/>
        <w:rPr>
          <w:b/>
          <w:bCs/>
        </w:rPr>
      </w:pPr>
      <w:r w:rsidRPr="007A526C">
        <w:rPr>
          <w:b/>
          <w:bCs/>
        </w:rPr>
        <w:t>SECRETARIA DA EDUCAÇÃO</w:t>
      </w:r>
    </w:p>
    <w:p w:rsidR="003B4F90" w:rsidRPr="00E86A67" w:rsidRDefault="003B4F90" w:rsidP="00E86A67">
      <w:pPr>
        <w:tabs>
          <w:tab w:val="left" w:pos="1701"/>
          <w:tab w:val="left" w:pos="9639"/>
        </w:tabs>
        <w:spacing w:line="360" w:lineRule="auto"/>
        <w:ind w:right="-81"/>
        <w:jc w:val="both"/>
      </w:pPr>
    </w:p>
    <w:p w:rsidR="003B4F90" w:rsidRPr="00E86A67" w:rsidRDefault="003B4F9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B4F90" w:rsidRPr="00E86A67" w:rsidRDefault="003B4F90" w:rsidP="00E86A67">
      <w:pPr>
        <w:autoSpaceDE w:val="0"/>
        <w:autoSpaceDN w:val="0"/>
        <w:adjustRightInd w:val="0"/>
        <w:spacing w:line="360" w:lineRule="auto"/>
        <w:jc w:val="both"/>
        <w:rPr>
          <w:b/>
          <w:bCs/>
        </w:rPr>
      </w:pPr>
      <w:r w:rsidRPr="00E86A67">
        <w:rPr>
          <w:b/>
          <w:bCs/>
        </w:rPr>
        <w:t xml:space="preserve">                    </w:t>
      </w:r>
    </w:p>
    <w:p w:rsidR="003B4F90" w:rsidRPr="00E86A67" w:rsidRDefault="003B4F9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B4F90" w:rsidRPr="00E86A67" w:rsidRDefault="003B4F90"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B4F90" w:rsidRPr="00E86A67" w:rsidRDefault="003B4F90" w:rsidP="00E86A67">
      <w:pPr>
        <w:autoSpaceDE w:val="0"/>
        <w:autoSpaceDN w:val="0"/>
        <w:adjustRightInd w:val="0"/>
        <w:spacing w:line="360" w:lineRule="auto"/>
        <w:ind w:firstLine="1440"/>
        <w:jc w:val="both"/>
      </w:pPr>
    </w:p>
    <w:p w:rsidR="003B4F90" w:rsidRPr="00E86A67" w:rsidRDefault="003B4F90" w:rsidP="00E86A67">
      <w:pPr>
        <w:numPr>
          <w:ilvl w:val="0"/>
          <w:numId w:val="38"/>
        </w:numPr>
        <w:autoSpaceDE w:val="0"/>
        <w:autoSpaceDN w:val="0"/>
        <w:adjustRightInd w:val="0"/>
        <w:spacing w:line="360" w:lineRule="auto"/>
        <w:jc w:val="both"/>
      </w:pPr>
      <w:r w:rsidRPr="00E86A67">
        <w:lastRenderedPageBreak/>
        <w:t>Denominação de venda do alimento;</w:t>
      </w:r>
    </w:p>
    <w:p w:rsidR="003B4F90" w:rsidRPr="00E86A67" w:rsidRDefault="003B4F90" w:rsidP="00E86A67">
      <w:pPr>
        <w:numPr>
          <w:ilvl w:val="0"/>
          <w:numId w:val="38"/>
        </w:numPr>
        <w:autoSpaceDE w:val="0"/>
        <w:autoSpaceDN w:val="0"/>
        <w:adjustRightInd w:val="0"/>
        <w:spacing w:line="360" w:lineRule="auto"/>
        <w:jc w:val="both"/>
      </w:pPr>
      <w:r w:rsidRPr="00E86A67">
        <w:t>Lista de ingredientes;</w:t>
      </w:r>
    </w:p>
    <w:p w:rsidR="003B4F90" w:rsidRPr="00E86A67" w:rsidRDefault="003B4F90" w:rsidP="00E86A67">
      <w:pPr>
        <w:numPr>
          <w:ilvl w:val="0"/>
          <w:numId w:val="38"/>
        </w:numPr>
        <w:autoSpaceDE w:val="0"/>
        <w:autoSpaceDN w:val="0"/>
        <w:adjustRightInd w:val="0"/>
        <w:spacing w:line="360" w:lineRule="auto"/>
        <w:jc w:val="both"/>
      </w:pPr>
      <w:r w:rsidRPr="00E86A67">
        <w:t>Conteúdos líquidos;</w:t>
      </w:r>
    </w:p>
    <w:p w:rsidR="003B4F90" w:rsidRPr="00E86A67" w:rsidRDefault="003B4F90" w:rsidP="00E86A67">
      <w:pPr>
        <w:numPr>
          <w:ilvl w:val="0"/>
          <w:numId w:val="38"/>
        </w:numPr>
        <w:autoSpaceDE w:val="0"/>
        <w:autoSpaceDN w:val="0"/>
        <w:adjustRightInd w:val="0"/>
        <w:spacing w:line="360" w:lineRule="auto"/>
        <w:jc w:val="both"/>
      </w:pPr>
      <w:r w:rsidRPr="00E86A67">
        <w:t>Identificação do lote;</w:t>
      </w:r>
    </w:p>
    <w:p w:rsidR="003B4F90" w:rsidRPr="00E86A67" w:rsidRDefault="003B4F90" w:rsidP="00E86A67">
      <w:pPr>
        <w:numPr>
          <w:ilvl w:val="0"/>
          <w:numId w:val="38"/>
        </w:numPr>
        <w:autoSpaceDE w:val="0"/>
        <w:autoSpaceDN w:val="0"/>
        <w:adjustRightInd w:val="0"/>
        <w:spacing w:line="360" w:lineRule="auto"/>
        <w:jc w:val="both"/>
      </w:pPr>
      <w:r w:rsidRPr="00E86A67">
        <w:t>Prazo de validade;</w:t>
      </w:r>
    </w:p>
    <w:p w:rsidR="003B4F90" w:rsidRPr="00E86A67" w:rsidRDefault="003B4F90" w:rsidP="00E86A67">
      <w:pPr>
        <w:numPr>
          <w:ilvl w:val="0"/>
          <w:numId w:val="38"/>
        </w:numPr>
        <w:autoSpaceDE w:val="0"/>
        <w:autoSpaceDN w:val="0"/>
        <w:adjustRightInd w:val="0"/>
        <w:spacing w:line="360" w:lineRule="auto"/>
        <w:jc w:val="both"/>
      </w:pPr>
      <w:r w:rsidRPr="00E86A67">
        <w:t>Instruções sobre o preparo e uso do alimento, quando necessário;</w:t>
      </w:r>
    </w:p>
    <w:p w:rsidR="003B4F90" w:rsidRPr="00E86A67" w:rsidRDefault="003B4F90" w:rsidP="00E86A67">
      <w:pPr>
        <w:numPr>
          <w:ilvl w:val="0"/>
          <w:numId w:val="38"/>
        </w:numPr>
        <w:autoSpaceDE w:val="0"/>
        <w:autoSpaceDN w:val="0"/>
        <w:adjustRightInd w:val="0"/>
        <w:spacing w:line="360" w:lineRule="auto"/>
        <w:jc w:val="both"/>
      </w:pPr>
      <w:r w:rsidRPr="00E86A67">
        <w:t>Registro no órgão competente;</w:t>
      </w:r>
    </w:p>
    <w:p w:rsidR="003B4F90" w:rsidRPr="00E86A67" w:rsidRDefault="003B4F90" w:rsidP="00E86A67">
      <w:pPr>
        <w:numPr>
          <w:ilvl w:val="0"/>
          <w:numId w:val="38"/>
        </w:numPr>
        <w:autoSpaceDE w:val="0"/>
        <w:autoSpaceDN w:val="0"/>
        <w:adjustRightInd w:val="0"/>
        <w:spacing w:line="360" w:lineRule="auto"/>
        <w:jc w:val="both"/>
      </w:pPr>
      <w:r w:rsidRPr="00E86A67">
        <w:t>Informação nutricional;</w:t>
      </w:r>
    </w:p>
    <w:p w:rsidR="003B4F90" w:rsidRPr="00E86A67" w:rsidRDefault="003B4F9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B4F90" w:rsidRPr="00E86A67" w:rsidRDefault="003B4F9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B4F90" w:rsidRPr="00E86A67" w:rsidRDefault="003B4F90" w:rsidP="00E86A67">
      <w:pPr>
        <w:numPr>
          <w:ilvl w:val="0"/>
          <w:numId w:val="38"/>
        </w:numPr>
        <w:autoSpaceDE w:val="0"/>
        <w:autoSpaceDN w:val="0"/>
        <w:adjustRightInd w:val="0"/>
        <w:spacing w:line="360" w:lineRule="auto"/>
        <w:jc w:val="both"/>
      </w:pPr>
      <w:r w:rsidRPr="00E86A67">
        <w:t>Frutas e hortaliças frescas;</w:t>
      </w:r>
    </w:p>
    <w:p w:rsidR="003B4F90" w:rsidRPr="00E86A67" w:rsidRDefault="003B4F90" w:rsidP="00E86A67">
      <w:pPr>
        <w:numPr>
          <w:ilvl w:val="0"/>
          <w:numId w:val="38"/>
        </w:numPr>
        <w:autoSpaceDE w:val="0"/>
        <w:autoSpaceDN w:val="0"/>
        <w:adjustRightInd w:val="0"/>
        <w:spacing w:line="360" w:lineRule="auto"/>
        <w:jc w:val="both"/>
      </w:pPr>
      <w:r w:rsidRPr="00E86A67">
        <w:t>Vinagre;</w:t>
      </w:r>
    </w:p>
    <w:p w:rsidR="003B4F90" w:rsidRPr="00E86A67" w:rsidRDefault="003B4F90" w:rsidP="00E86A67">
      <w:pPr>
        <w:numPr>
          <w:ilvl w:val="0"/>
          <w:numId w:val="38"/>
        </w:numPr>
        <w:autoSpaceDE w:val="0"/>
        <w:autoSpaceDN w:val="0"/>
        <w:adjustRightInd w:val="0"/>
        <w:spacing w:line="360" w:lineRule="auto"/>
        <w:jc w:val="both"/>
      </w:pPr>
      <w:r w:rsidRPr="00E86A67">
        <w:t>Açúcar;</w:t>
      </w:r>
    </w:p>
    <w:p w:rsidR="003B4F90" w:rsidRPr="00E86A67" w:rsidRDefault="003B4F90" w:rsidP="00E86A67">
      <w:pPr>
        <w:numPr>
          <w:ilvl w:val="0"/>
          <w:numId w:val="38"/>
        </w:numPr>
        <w:autoSpaceDE w:val="0"/>
        <w:autoSpaceDN w:val="0"/>
        <w:adjustRightInd w:val="0"/>
        <w:spacing w:line="360" w:lineRule="auto"/>
        <w:jc w:val="both"/>
      </w:pPr>
      <w:r w:rsidRPr="00E86A67">
        <w:t>Sal.</w:t>
      </w:r>
    </w:p>
    <w:p w:rsidR="003B4F90" w:rsidRPr="00E86A67" w:rsidRDefault="003B4F9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B4F90" w:rsidRPr="00E86A67" w:rsidRDefault="003B4F90" w:rsidP="00E86A67">
      <w:pPr>
        <w:autoSpaceDE w:val="0"/>
        <w:autoSpaceDN w:val="0"/>
        <w:adjustRightInd w:val="0"/>
        <w:spacing w:line="360" w:lineRule="auto"/>
        <w:jc w:val="both"/>
      </w:pPr>
      <w:r w:rsidRPr="00E86A67">
        <w:t>Órgãos responsáveis pela legislação de alimentos:</w:t>
      </w:r>
    </w:p>
    <w:p w:rsidR="003B4F90" w:rsidRPr="00E86A67" w:rsidRDefault="003B4F90" w:rsidP="00E86A67">
      <w:pPr>
        <w:autoSpaceDE w:val="0"/>
        <w:autoSpaceDN w:val="0"/>
        <w:adjustRightInd w:val="0"/>
        <w:spacing w:line="360" w:lineRule="auto"/>
        <w:jc w:val="both"/>
      </w:pPr>
      <w:r w:rsidRPr="00E86A67">
        <w:t>ANVISA (Agência Nacional de Vigilância Sanitária)</w:t>
      </w:r>
    </w:p>
    <w:p w:rsidR="003B4F90" w:rsidRPr="00E86A67" w:rsidRDefault="003B4F90" w:rsidP="00E86A67">
      <w:pPr>
        <w:autoSpaceDE w:val="0"/>
        <w:autoSpaceDN w:val="0"/>
        <w:adjustRightInd w:val="0"/>
        <w:spacing w:line="360" w:lineRule="auto"/>
        <w:jc w:val="both"/>
      </w:pPr>
      <w:r w:rsidRPr="00E86A67">
        <w:t>MAPA (Ministério da Agricultura, Pecuária e Abastecimento).</w:t>
      </w:r>
    </w:p>
    <w:p w:rsidR="003B4F90" w:rsidRPr="00E86A67" w:rsidRDefault="003B4F90" w:rsidP="00E86A67">
      <w:pPr>
        <w:autoSpaceDE w:val="0"/>
        <w:autoSpaceDN w:val="0"/>
        <w:adjustRightInd w:val="0"/>
        <w:spacing w:line="360" w:lineRule="auto"/>
        <w:jc w:val="both"/>
      </w:pPr>
      <w:r w:rsidRPr="00E86A67">
        <w:t>INMETRO (Instituto de Metrologia).</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r w:rsidRPr="00E86A67">
        <w:rPr>
          <w:b/>
        </w:rPr>
        <w:t>1 – HORTIFRUTIGRANJEIROS</w:t>
      </w:r>
    </w:p>
    <w:p w:rsidR="003B4F90" w:rsidRPr="003B47C5" w:rsidRDefault="003B4F9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3B47C5">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3B4F90" w:rsidRPr="00E86A67" w:rsidRDefault="003B4F9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B4F90" w:rsidRPr="00E86A67" w:rsidTr="003E40A3">
        <w:tc>
          <w:tcPr>
            <w:tcW w:w="3328" w:type="dxa"/>
          </w:tcPr>
          <w:p w:rsidR="003B4F90" w:rsidRPr="00E86A67" w:rsidRDefault="003B4F90" w:rsidP="00E86A67">
            <w:pPr>
              <w:autoSpaceDE w:val="0"/>
              <w:autoSpaceDN w:val="0"/>
              <w:adjustRightInd w:val="0"/>
              <w:spacing w:line="360" w:lineRule="auto"/>
              <w:jc w:val="both"/>
              <w:rPr>
                <w:b/>
              </w:rPr>
            </w:pPr>
            <w:r w:rsidRPr="00E86A67">
              <w:rPr>
                <w:b/>
              </w:rPr>
              <w:lastRenderedPageBreak/>
              <w:t>ALIMENTOS</w:t>
            </w:r>
          </w:p>
        </w:tc>
        <w:tc>
          <w:tcPr>
            <w:tcW w:w="2180" w:type="dxa"/>
          </w:tcPr>
          <w:p w:rsidR="003B4F90" w:rsidRPr="00E86A67" w:rsidRDefault="003B4F90" w:rsidP="00E86A67">
            <w:pPr>
              <w:autoSpaceDE w:val="0"/>
              <w:autoSpaceDN w:val="0"/>
              <w:adjustRightInd w:val="0"/>
              <w:spacing w:line="360" w:lineRule="auto"/>
              <w:jc w:val="both"/>
              <w:rPr>
                <w:b/>
              </w:rPr>
            </w:pPr>
            <w:r w:rsidRPr="00E86A67">
              <w:rPr>
                <w:b/>
              </w:rPr>
              <w:t>UNIDADE</w:t>
            </w:r>
          </w:p>
        </w:tc>
        <w:tc>
          <w:tcPr>
            <w:tcW w:w="4478" w:type="dxa"/>
          </w:tcPr>
          <w:p w:rsidR="003B4F90" w:rsidRPr="00E86A67" w:rsidRDefault="003B4F90" w:rsidP="00E86A67">
            <w:pPr>
              <w:autoSpaceDE w:val="0"/>
              <w:autoSpaceDN w:val="0"/>
              <w:adjustRightInd w:val="0"/>
              <w:spacing w:line="360" w:lineRule="auto"/>
              <w:jc w:val="both"/>
              <w:rPr>
                <w:b/>
              </w:rPr>
            </w:pPr>
            <w:r w:rsidRPr="00E86A67">
              <w:rPr>
                <w:b/>
              </w:rPr>
              <w:t>VARIEDADES</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Abacaxi</w:t>
            </w:r>
          </w:p>
        </w:tc>
        <w:tc>
          <w:tcPr>
            <w:tcW w:w="2180" w:type="dxa"/>
          </w:tcPr>
          <w:p w:rsidR="003B4F90" w:rsidRPr="00E86A67" w:rsidRDefault="003B4F9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Havaí ou pérola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Banana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Laranja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roofErr w:type="spellStart"/>
            <w:r w:rsidRPr="00E86A67">
              <w:t>Pêra</w:t>
            </w:r>
            <w:proofErr w:type="spell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Maçã</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Mamão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Formosa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Melancia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Abóbora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 xml:space="preserve">Alface </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Lisa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Couve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Manteiga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Milho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Pimentão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Repolho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Tomate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Vagem</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Mandioca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Salsa</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Cebolinha</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Cebola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Branca ou roxa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Cenoura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Chuchu</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Beterraba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Especial tipo 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Batata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Doce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Batata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Inglesa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Limão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Taiti</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Inhame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Ovo</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Dz</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De galinha, branco ou de cor, classe A, casca limpa, sem manchas ou deformações.</w:t>
            </w:r>
          </w:p>
        </w:tc>
      </w:tr>
    </w:tbl>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p>
    <w:p w:rsidR="003B47C5" w:rsidRDefault="003B47C5">
      <w:pPr>
        <w:rPr>
          <w:b/>
        </w:rPr>
      </w:pPr>
      <w:r>
        <w:rPr>
          <w:b/>
        </w:rPr>
        <w:br w:type="page"/>
      </w:r>
    </w:p>
    <w:p w:rsidR="003B4F90" w:rsidRPr="00E86A67" w:rsidRDefault="003B4F90" w:rsidP="00E86A67">
      <w:pPr>
        <w:autoSpaceDE w:val="0"/>
        <w:autoSpaceDN w:val="0"/>
        <w:adjustRightInd w:val="0"/>
        <w:spacing w:line="360" w:lineRule="auto"/>
        <w:jc w:val="both"/>
        <w:rPr>
          <w:b/>
        </w:rPr>
      </w:pPr>
      <w:r w:rsidRPr="00E86A67">
        <w:rPr>
          <w:b/>
        </w:rPr>
        <w:lastRenderedPageBreak/>
        <w:t>2 – GÊNEROS ALIMENTÍCIOS</w:t>
      </w:r>
    </w:p>
    <w:p w:rsidR="003B4F90" w:rsidRPr="00E86A67" w:rsidRDefault="003B4F9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7294" w:rsidRPr="00E86A67" w:rsidTr="003E40A3">
        <w:tc>
          <w:tcPr>
            <w:tcW w:w="5508" w:type="dxa"/>
          </w:tcPr>
          <w:p w:rsidR="00897294" w:rsidRPr="00E86A67" w:rsidRDefault="00897294" w:rsidP="003B6400">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97294" w:rsidRPr="00E86A67" w:rsidRDefault="00897294"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97294" w:rsidRPr="00E86A67" w:rsidRDefault="00897294"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E86A67" w:rsidRDefault="003B6400" w:rsidP="003B6400">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3B6400" w:rsidRPr="00E86A67" w:rsidRDefault="003B6400" w:rsidP="003B6400">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3B6400" w:rsidRPr="00E86A67" w:rsidRDefault="003B6400"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E86A67" w:rsidRDefault="003B6400" w:rsidP="003B6400">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3B6400" w:rsidRPr="00E86A67" w:rsidRDefault="003B6400" w:rsidP="003B6400">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B6400" w:rsidRPr="00E86A67" w:rsidRDefault="003B6400"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3B7CDB" w:rsidRDefault="003B6400" w:rsidP="003B6400">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3B6400" w:rsidRPr="00E86A67" w:rsidRDefault="003B6400" w:rsidP="003B6400">
            <w:pPr>
              <w:autoSpaceDE w:val="0"/>
              <w:autoSpaceDN w:val="0"/>
              <w:adjustRightInd w:val="0"/>
              <w:spacing w:line="360" w:lineRule="auto"/>
              <w:jc w:val="both"/>
            </w:pPr>
            <w:r w:rsidRPr="005F3B16">
              <w:t>Registro no MS. Embalagens: embalagem de polietileno transparente, resistente.</w:t>
            </w:r>
          </w:p>
        </w:tc>
        <w:tc>
          <w:tcPr>
            <w:tcW w:w="1058" w:type="dxa"/>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3B6400">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w:t>
            </w:r>
            <w:r w:rsidRPr="003B6400">
              <w:lastRenderedPageBreak/>
              <w:t>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3B6400">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F312C8">
              <w:rPr>
                <w:b/>
              </w:rPr>
              <w:t xml:space="preserve">Batata Inglesa: </w:t>
            </w:r>
            <w:r w:rsidRPr="003B6400">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3B6400">
              <w:t>esverdeadas e livre de broto</w:t>
            </w:r>
            <w:proofErr w:type="gramEnd"/>
            <w:r w:rsidRPr="003B6400">
              <w:t>.</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Tr="003B6400">
        <w:tc>
          <w:tcPr>
            <w:tcW w:w="5508" w:type="dxa"/>
            <w:tcBorders>
              <w:top w:val="single" w:sz="4" w:space="0" w:color="auto"/>
              <w:left w:val="single" w:sz="4" w:space="0" w:color="auto"/>
              <w:bottom w:val="single" w:sz="4" w:space="0" w:color="auto"/>
              <w:right w:val="single" w:sz="4" w:space="0" w:color="auto"/>
            </w:tcBorders>
          </w:tcPr>
          <w:p w:rsidR="003B6400" w:rsidRPr="00784A38" w:rsidRDefault="003B6400" w:rsidP="003B6400">
            <w:pPr>
              <w:autoSpaceDE w:val="0"/>
              <w:autoSpaceDN w:val="0"/>
              <w:adjustRightInd w:val="0"/>
              <w:spacing w:line="360" w:lineRule="auto"/>
              <w:jc w:val="both"/>
              <w:rPr>
                <w:b/>
              </w:rPr>
            </w:pPr>
            <w:r w:rsidRPr="006E4CE4">
              <w:rPr>
                <w:b/>
              </w:rPr>
              <w:t>C</w:t>
            </w:r>
            <w:r>
              <w:rPr>
                <w:b/>
              </w:rPr>
              <w:t>heiro verde (</w:t>
            </w:r>
            <w:r w:rsidRPr="003B6400">
              <w:rPr>
                <w:b/>
              </w:rPr>
              <w:t>cebolinha/salsa</w:t>
            </w:r>
            <w:proofErr w:type="gramStart"/>
            <w:r w:rsidRPr="003B6400">
              <w:rPr>
                <w:b/>
              </w:rPr>
              <w:t>) :</w:t>
            </w:r>
            <w:proofErr w:type="gramEnd"/>
            <w:r w:rsidRPr="003B6400">
              <w:rPr>
                <w:b/>
              </w:rPr>
              <w:t xml:space="preserve"> </w:t>
            </w:r>
            <w:r w:rsidRPr="003B6400">
              <w:t>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8942D8">
              <w:rPr>
                <w:b/>
              </w:rPr>
              <w:t>Cebola:</w:t>
            </w:r>
            <w:r w:rsidRPr="003B6400">
              <w:rPr>
                <w:b/>
              </w:rPr>
              <w:t xml:space="preserve"> </w:t>
            </w:r>
            <w:r w:rsidRPr="003B6400">
              <w:t xml:space="preserve">de primeira, sem rama, fresca compacta e com extremidades firmes, cor brilhante, haste bem seca. Isenta de broto, sem lesões de origem física ou mecânica, sem perfurações e cortes sem manchas com </w:t>
            </w:r>
            <w:r w:rsidRPr="003B6400">
              <w:lastRenderedPageBreak/>
              <w:t>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784A38">
              <w:rPr>
                <w:b/>
              </w:rPr>
              <w:lastRenderedPageBreak/>
              <w:t>Cenoura:</w:t>
            </w:r>
            <w:r w:rsidRPr="003B6400">
              <w:rPr>
                <w:b/>
              </w:rPr>
              <w:t xml:space="preserve"> </w:t>
            </w:r>
            <w:r w:rsidRPr="003B6400">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BE438D"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BE438D">
              <w:rPr>
                <w:b/>
              </w:rPr>
              <w:t>Couve:</w:t>
            </w:r>
            <w:r w:rsidRPr="003B6400">
              <w:rPr>
                <w:b/>
              </w:rPr>
              <w:t xml:space="preserve"> </w:t>
            </w:r>
            <w:r w:rsidRPr="003B6400">
              <w:t>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w:t>
            </w:r>
            <w:r w:rsidRPr="003B6400">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3B6400" w:rsidRPr="00BE438D" w:rsidRDefault="003B6400" w:rsidP="003B6400">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3B6400" w:rsidRPr="00BE438D" w:rsidRDefault="003B6400" w:rsidP="003B6400">
            <w:pPr>
              <w:autoSpaceDE w:val="0"/>
              <w:autoSpaceDN w:val="0"/>
              <w:adjustRightInd w:val="0"/>
              <w:spacing w:line="360" w:lineRule="auto"/>
              <w:jc w:val="both"/>
            </w:pPr>
            <w:r w:rsidRPr="00BE438D">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Farinha de Mandioca:</w:t>
            </w:r>
            <w:r w:rsidRPr="003B6400">
              <w:t xml:space="preserve"> Crua, branca, isenta de sujidades, parasitas e larvas; validade </w:t>
            </w:r>
            <w:proofErr w:type="gramStart"/>
            <w:r w:rsidRPr="003B6400">
              <w:t>mínima de 06 meses a contar da entrega, acondicionado em saco plástico, atóxico, contendo 1 kg</w:t>
            </w:r>
            <w:proofErr w:type="gramEnd"/>
            <w:r w:rsidRPr="003B6400">
              <w:t xml:space="preserve">; e suas condições deverão estar de acordo com a resolução RDC numero 263 de 22/09/05 ANVISA e alterações posteriores. Deve atender às normas de rotulagem geral, </w:t>
            </w:r>
            <w:proofErr w:type="gramStart"/>
            <w:r w:rsidRPr="003B6400">
              <w:t>nutricional e específicas no respectivo Regulamento Técnico</w:t>
            </w:r>
            <w:proofErr w:type="gramEnd"/>
            <w:r w:rsidRPr="003B6400">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Feijão:</w:t>
            </w:r>
            <w:r w:rsidRPr="00CF09F7">
              <w:rPr>
                <w:b/>
              </w:rPr>
              <w:t xml:space="preserve"> </w:t>
            </w:r>
            <w:r w:rsidRPr="003B6400">
              <w:t xml:space="preserve">Vermelho e ou carioca tipo </w:t>
            </w:r>
            <w:proofErr w:type="gramStart"/>
            <w:r w:rsidRPr="003B6400">
              <w:t>1</w:t>
            </w:r>
            <w:proofErr w:type="gramEnd"/>
            <w:r w:rsidRPr="003B6400">
              <w:t xml:space="preserve">; novo; constituído de grãos inteiros e sãos; com teor de umidade máxima de 14%; isento de material terroso, sujidades e misturas de outras variedades e espécies; acondicionado em embalagem plástica resistente e </w:t>
            </w:r>
            <w:r w:rsidRPr="003B6400">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3B6400">
              <w:t xml:space="preserve"> de primeira qualidade, in natura, apresentando grau de maturação adequado </w:t>
            </w:r>
            <w:proofErr w:type="gramStart"/>
            <w:r w:rsidRPr="003B6400">
              <w:t>a</w:t>
            </w:r>
            <w:proofErr w:type="gramEnd"/>
            <w:r w:rsidRPr="003B6400">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Mamão formosa:</w:t>
            </w:r>
            <w:r w:rsidRPr="002F4896">
              <w:rPr>
                <w:b/>
              </w:rPr>
              <w:t xml:space="preserve"> </w:t>
            </w:r>
            <w:r w:rsidRPr="003B6400">
              <w:t xml:space="preserve">fresco, frutos com </w:t>
            </w:r>
            <w:proofErr w:type="gramStart"/>
            <w:r w:rsidRPr="003B6400">
              <w:t>60 a 70% de maturação, polpa</w:t>
            </w:r>
            <w:proofErr w:type="gramEnd"/>
            <w:r w:rsidRPr="003B6400">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Mandioca Cascada</w:t>
            </w:r>
            <w:r w:rsidRPr="003B6400">
              <w:rPr>
                <w:b/>
              </w:rPr>
              <w:t>:</w:t>
            </w:r>
            <w:r w:rsidRPr="003B6400">
              <w:t xml:space="preserve"> 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bl>
    <w:p w:rsidR="003B4F90" w:rsidRPr="00E86A67" w:rsidRDefault="003B4F90"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1134"/>
      </w:tblGrid>
      <w:tr w:rsidR="003B6400" w:rsidTr="003B6400">
        <w:tc>
          <w:tcPr>
            <w:tcW w:w="5495" w:type="dxa"/>
          </w:tcPr>
          <w:p w:rsidR="003B6400" w:rsidRPr="00211493" w:rsidRDefault="003B6400" w:rsidP="003B6400">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02" w:type="dxa"/>
          </w:tcPr>
          <w:p w:rsidR="003B6400" w:rsidRDefault="003B6400"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134" w:type="dxa"/>
          </w:tcPr>
          <w:p w:rsidR="003B6400"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3B6400">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3E536C">
              <w:rPr>
                <w:b/>
              </w:rPr>
              <w:t xml:space="preserve">Tomate: </w:t>
            </w:r>
            <w:r w:rsidRPr="003B6400">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C32903">
              <w:rPr>
                <w:b/>
              </w:rPr>
              <w:t xml:space="preserve">Maçã nacional: </w:t>
            </w:r>
            <w:r w:rsidRPr="003B6400">
              <w:t xml:space="preserve">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w:t>
            </w:r>
            <w:r w:rsidRPr="003B6400">
              <w:lastRenderedPageBreak/>
              <w:t>superfície externa, livre de enfermidades, insetos, parasitas e larvas</w:t>
            </w:r>
            <w:r w:rsidRPr="003B6400">
              <w:rPr>
                <w:b/>
              </w:rPr>
              <w:t>.</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Kg</w:t>
            </w:r>
          </w:p>
        </w:tc>
      </w:tr>
      <w:tr w:rsidR="003B6400" w:rsidTr="003B6400">
        <w:tc>
          <w:tcPr>
            <w:tcW w:w="5495" w:type="dxa"/>
            <w:tcBorders>
              <w:top w:val="single" w:sz="4" w:space="0" w:color="auto"/>
              <w:left w:val="single" w:sz="4" w:space="0" w:color="auto"/>
              <w:bottom w:val="single" w:sz="4" w:space="0" w:color="auto"/>
              <w:right w:val="single" w:sz="4" w:space="0" w:color="auto"/>
            </w:tcBorders>
          </w:tcPr>
          <w:p w:rsidR="003B6400" w:rsidRPr="00E53DC7" w:rsidRDefault="003B6400" w:rsidP="003B6400">
            <w:pPr>
              <w:autoSpaceDE w:val="0"/>
              <w:autoSpaceDN w:val="0"/>
              <w:adjustRightInd w:val="0"/>
              <w:spacing w:line="360" w:lineRule="auto"/>
              <w:jc w:val="both"/>
              <w:rPr>
                <w:b/>
              </w:rPr>
            </w:pPr>
            <w:r>
              <w:rPr>
                <w:b/>
              </w:rPr>
              <w:lastRenderedPageBreak/>
              <w:t>M</w:t>
            </w:r>
            <w:r w:rsidRPr="00F62BE7">
              <w:rPr>
                <w:b/>
              </w:rPr>
              <w:t xml:space="preserve">elancia: </w:t>
            </w:r>
            <w:r w:rsidRPr="003B6400">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B6400">
              <w:t>a granel</w:t>
            </w:r>
            <w:proofErr w:type="gramEnd"/>
            <w:r w:rsidRPr="003B6400">
              <w:t>.</w:t>
            </w:r>
          </w:p>
        </w:tc>
        <w:tc>
          <w:tcPr>
            <w:tcW w:w="3402" w:type="dxa"/>
            <w:tcBorders>
              <w:top w:val="single" w:sz="4" w:space="0" w:color="auto"/>
              <w:left w:val="single" w:sz="4" w:space="0" w:color="auto"/>
              <w:bottom w:val="single" w:sz="4" w:space="0" w:color="auto"/>
              <w:right w:val="single" w:sz="4" w:space="0" w:color="auto"/>
            </w:tcBorders>
          </w:tcPr>
          <w:p w:rsidR="003B6400" w:rsidRPr="00E53DC7" w:rsidRDefault="003B6400" w:rsidP="003B6400">
            <w:pPr>
              <w:autoSpaceDE w:val="0"/>
              <w:autoSpaceDN w:val="0"/>
              <w:adjustRightInd w:val="0"/>
              <w:spacing w:line="360" w:lineRule="auto"/>
              <w:jc w:val="both"/>
            </w:pPr>
            <w:r>
              <w:t>Acondicionada</w:t>
            </w:r>
            <w:r w:rsidRPr="00855342">
              <w:t xml:space="preserve"> em sacos de polietileno transparente atóxico e intactos.</w:t>
            </w:r>
          </w:p>
        </w:tc>
        <w:tc>
          <w:tcPr>
            <w:tcW w:w="1134"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t>Kg</w:t>
            </w:r>
          </w:p>
        </w:tc>
      </w:tr>
      <w:tr w:rsidR="006F71CD" w:rsidRPr="00E86A67" w:rsidTr="006F71CD">
        <w:tc>
          <w:tcPr>
            <w:tcW w:w="5495"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rPr>
                <w:b/>
              </w:rPr>
            </w:pPr>
            <w:r w:rsidRPr="00913BD1">
              <w:rPr>
                <w:b/>
              </w:rPr>
              <w:t xml:space="preserve">Alho: </w:t>
            </w:r>
            <w:r w:rsidRPr="006F71CD">
              <w:t xml:space="preserve">inteiro, nacional, boa qualidade, intacto, sem lesões de origem física ou mecânica, perfurações e cortes, tamanho e coloração uniformes, devendo ser </w:t>
            </w:r>
            <w:proofErr w:type="gramStart"/>
            <w:r w:rsidRPr="006F71CD">
              <w:t>bem desenvolvido e definidos, limpos</w:t>
            </w:r>
            <w:proofErr w:type="gramEnd"/>
            <w:r w:rsidRPr="006F71CD">
              <w:t>, firmes, sem manchas e livre de brotos, isento de sujidades, parasitas e larvas, ou corpos estranhos aderidos à superfície externa, livre de enfermidades, acondicionado em sacos plásticos.</w:t>
            </w:r>
          </w:p>
        </w:tc>
        <w:tc>
          <w:tcPr>
            <w:tcW w:w="3402"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134"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pPr>
            <w:r w:rsidRPr="00E86A67">
              <w:t>Kg</w:t>
            </w:r>
          </w:p>
        </w:tc>
      </w:tr>
    </w:tbl>
    <w:p w:rsidR="003B4F90" w:rsidRPr="00E86A67" w:rsidRDefault="003B4F90" w:rsidP="006F71CD">
      <w:pPr>
        <w:tabs>
          <w:tab w:val="left" w:pos="7950"/>
        </w:tabs>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bookmarkStart w:id="0" w:name="_GoBack"/>
      <w:bookmarkEnd w:id="0"/>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7C5" w:rsidRDefault="003B47C5">
      <w:pPr>
        <w:rPr>
          <w:b/>
          <w:bCs/>
        </w:rPr>
      </w:pPr>
      <w:r>
        <w:rPr>
          <w:b/>
          <w:bCs/>
        </w:rPr>
        <w:br w:type="page"/>
      </w:r>
    </w:p>
    <w:p w:rsidR="003B4F90" w:rsidRPr="00E86A67" w:rsidRDefault="003B4F9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B4F90" w:rsidRPr="00E86A67" w:rsidTr="00190E13">
        <w:tc>
          <w:tcPr>
            <w:tcW w:w="3652"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22BE1" w:rsidRPr="00322BE1" w:rsidTr="003B6400">
        <w:tc>
          <w:tcPr>
            <w:tcW w:w="3652" w:type="dxa"/>
            <w:vAlign w:val="center"/>
          </w:tcPr>
          <w:p w:rsidR="00322BE1" w:rsidRPr="00322BE1" w:rsidRDefault="00322BE1">
            <w:pPr>
              <w:rPr>
                <w:color w:val="000000"/>
              </w:rPr>
            </w:pPr>
            <w:r w:rsidRPr="00322BE1">
              <w:rPr>
                <w:color w:val="000000"/>
              </w:rPr>
              <w:t>Abacaxi perola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R$ 2,53</w:t>
            </w:r>
          </w:p>
        </w:tc>
      </w:tr>
      <w:tr w:rsidR="00322BE1" w:rsidRPr="00322BE1" w:rsidTr="003B6400">
        <w:tc>
          <w:tcPr>
            <w:tcW w:w="3652" w:type="dxa"/>
            <w:vAlign w:val="center"/>
          </w:tcPr>
          <w:p w:rsidR="00322BE1" w:rsidRPr="00322BE1" w:rsidRDefault="00322BE1">
            <w:pPr>
              <w:rPr>
                <w:color w:val="000000"/>
              </w:rPr>
            </w:pPr>
            <w:r w:rsidRPr="00322BE1">
              <w:rPr>
                <w:color w:val="000000"/>
              </w:rPr>
              <w:t xml:space="preserve">Abobora </w:t>
            </w:r>
            <w:proofErr w:type="spellStart"/>
            <w:r w:rsidRPr="00322BE1">
              <w:rPr>
                <w:color w:val="000000"/>
              </w:rPr>
              <w:t>kabutia</w:t>
            </w:r>
            <w:proofErr w:type="spellEnd"/>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R$ 1,86</w:t>
            </w:r>
          </w:p>
        </w:tc>
      </w:tr>
      <w:tr w:rsidR="00322BE1" w:rsidRPr="00322BE1" w:rsidTr="003B6400">
        <w:tc>
          <w:tcPr>
            <w:tcW w:w="3652" w:type="dxa"/>
            <w:vAlign w:val="center"/>
          </w:tcPr>
          <w:p w:rsidR="00322BE1" w:rsidRPr="00322BE1" w:rsidRDefault="00322BE1">
            <w:pPr>
              <w:rPr>
                <w:color w:val="000000"/>
              </w:rPr>
            </w:pPr>
            <w:r w:rsidRPr="00322BE1">
              <w:rPr>
                <w:color w:val="000000"/>
              </w:rPr>
              <w:t>Abobrinha verde</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R$ 2,20</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Açafrao</w:t>
            </w:r>
            <w:proofErr w:type="spellEnd"/>
          </w:p>
        </w:tc>
        <w:tc>
          <w:tcPr>
            <w:tcW w:w="2977" w:type="dxa"/>
            <w:vAlign w:val="center"/>
          </w:tcPr>
          <w:p w:rsidR="00322BE1" w:rsidRPr="00322BE1" w:rsidRDefault="00322BE1">
            <w:pPr>
              <w:jc w:val="center"/>
              <w:rPr>
                <w:color w:val="000000"/>
              </w:rPr>
            </w:pPr>
            <w:r w:rsidRPr="00322BE1">
              <w:rPr>
                <w:color w:val="000000"/>
              </w:rPr>
              <w:t>10 Kg</w:t>
            </w:r>
          </w:p>
        </w:tc>
        <w:tc>
          <w:tcPr>
            <w:tcW w:w="2977" w:type="dxa"/>
            <w:vAlign w:val="bottom"/>
          </w:tcPr>
          <w:p w:rsidR="00322BE1" w:rsidRPr="00322BE1" w:rsidRDefault="00322BE1">
            <w:pPr>
              <w:jc w:val="center"/>
              <w:rPr>
                <w:color w:val="000000"/>
              </w:rPr>
            </w:pPr>
            <w:r w:rsidRPr="00322BE1">
              <w:rPr>
                <w:color w:val="000000"/>
              </w:rPr>
              <w:t>R$ 10,04</w:t>
            </w:r>
          </w:p>
        </w:tc>
      </w:tr>
      <w:tr w:rsidR="00322BE1" w:rsidRPr="00322BE1" w:rsidTr="003B6400">
        <w:tc>
          <w:tcPr>
            <w:tcW w:w="3652" w:type="dxa"/>
            <w:vAlign w:val="center"/>
          </w:tcPr>
          <w:p w:rsidR="00322BE1" w:rsidRPr="00322BE1" w:rsidRDefault="00322BE1">
            <w:pPr>
              <w:rPr>
                <w:color w:val="000000"/>
              </w:rPr>
            </w:pPr>
            <w:r w:rsidRPr="00322BE1">
              <w:rPr>
                <w:color w:val="000000"/>
              </w:rPr>
              <w:t>Alho</w:t>
            </w:r>
          </w:p>
        </w:tc>
        <w:tc>
          <w:tcPr>
            <w:tcW w:w="2977" w:type="dxa"/>
            <w:vAlign w:val="center"/>
          </w:tcPr>
          <w:p w:rsidR="00322BE1" w:rsidRPr="00322BE1" w:rsidRDefault="00322BE1">
            <w:pPr>
              <w:jc w:val="center"/>
              <w:rPr>
                <w:color w:val="000000"/>
              </w:rPr>
            </w:pPr>
            <w:r w:rsidRPr="00322BE1">
              <w:rPr>
                <w:color w:val="000000"/>
              </w:rPr>
              <w:t>20 Kg</w:t>
            </w:r>
          </w:p>
        </w:tc>
        <w:tc>
          <w:tcPr>
            <w:tcW w:w="2977" w:type="dxa"/>
            <w:vAlign w:val="bottom"/>
          </w:tcPr>
          <w:p w:rsidR="00322BE1" w:rsidRPr="00322BE1" w:rsidRDefault="00322BE1">
            <w:pPr>
              <w:jc w:val="center"/>
              <w:rPr>
                <w:color w:val="000000"/>
              </w:rPr>
            </w:pPr>
            <w:r w:rsidRPr="00322BE1">
              <w:rPr>
                <w:color w:val="000000"/>
              </w:rPr>
              <w:t>R$ 12,20</w:t>
            </w:r>
          </w:p>
        </w:tc>
      </w:tr>
      <w:tr w:rsidR="00322BE1" w:rsidRPr="00322BE1" w:rsidTr="003B6400">
        <w:tc>
          <w:tcPr>
            <w:tcW w:w="3652" w:type="dxa"/>
            <w:vAlign w:val="center"/>
          </w:tcPr>
          <w:p w:rsidR="00322BE1" w:rsidRPr="00322BE1" w:rsidRDefault="00322BE1">
            <w:pPr>
              <w:rPr>
                <w:color w:val="000000"/>
              </w:rPr>
            </w:pPr>
            <w:r w:rsidRPr="00322BE1">
              <w:rPr>
                <w:color w:val="000000"/>
              </w:rPr>
              <w:t>Banana prata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R$ 2,60</w:t>
            </w:r>
          </w:p>
        </w:tc>
      </w:tr>
      <w:tr w:rsidR="00322BE1" w:rsidRPr="00322BE1" w:rsidTr="003B6400">
        <w:tc>
          <w:tcPr>
            <w:tcW w:w="3652" w:type="dxa"/>
            <w:vAlign w:val="center"/>
          </w:tcPr>
          <w:p w:rsidR="00322BE1" w:rsidRPr="00322BE1" w:rsidRDefault="00322BE1">
            <w:pPr>
              <w:rPr>
                <w:color w:val="000000"/>
              </w:rPr>
            </w:pPr>
            <w:r w:rsidRPr="00322BE1">
              <w:rPr>
                <w:color w:val="000000"/>
              </w:rPr>
              <w:t>Banana terra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R$ 3,43</w:t>
            </w:r>
          </w:p>
        </w:tc>
      </w:tr>
      <w:tr w:rsidR="00322BE1" w:rsidRPr="00322BE1" w:rsidTr="003B6400">
        <w:tc>
          <w:tcPr>
            <w:tcW w:w="3652" w:type="dxa"/>
            <w:vAlign w:val="center"/>
          </w:tcPr>
          <w:p w:rsidR="00322BE1" w:rsidRPr="00322BE1" w:rsidRDefault="00322BE1">
            <w:pPr>
              <w:rPr>
                <w:color w:val="000000"/>
              </w:rPr>
            </w:pPr>
            <w:r w:rsidRPr="00322BE1">
              <w:rPr>
                <w:color w:val="000000"/>
              </w:rPr>
              <w:t>Batata inglesa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R$ 3,24</w:t>
            </w:r>
          </w:p>
        </w:tc>
      </w:tr>
      <w:tr w:rsidR="00322BE1" w:rsidRPr="00322BE1" w:rsidTr="003B6400">
        <w:tc>
          <w:tcPr>
            <w:tcW w:w="3652" w:type="dxa"/>
            <w:vAlign w:val="center"/>
          </w:tcPr>
          <w:p w:rsidR="00322BE1" w:rsidRPr="00322BE1" w:rsidRDefault="00322BE1">
            <w:pPr>
              <w:rPr>
                <w:color w:val="000000"/>
              </w:rPr>
            </w:pPr>
            <w:r w:rsidRPr="00322BE1">
              <w:rPr>
                <w:color w:val="000000"/>
              </w:rPr>
              <w:t>Cebola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R$ 3,61</w:t>
            </w:r>
          </w:p>
        </w:tc>
      </w:tr>
      <w:tr w:rsidR="00322BE1" w:rsidRPr="00322BE1" w:rsidTr="003B6400">
        <w:tc>
          <w:tcPr>
            <w:tcW w:w="3652" w:type="dxa"/>
            <w:vAlign w:val="center"/>
          </w:tcPr>
          <w:p w:rsidR="00322BE1" w:rsidRPr="00322BE1" w:rsidRDefault="00322BE1">
            <w:pPr>
              <w:rPr>
                <w:color w:val="000000"/>
              </w:rPr>
            </w:pPr>
            <w:r w:rsidRPr="00322BE1">
              <w:rPr>
                <w:color w:val="000000"/>
              </w:rPr>
              <w:t>Cenoura</w:t>
            </w:r>
          </w:p>
        </w:tc>
        <w:tc>
          <w:tcPr>
            <w:tcW w:w="2977" w:type="dxa"/>
            <w:vAlign w:val="center"/>
          </w:tcPr>
          <w:p w:rsidR="00322BE1" w:rsidRPr="00322BE1" w:rsidRDefault="00322BE1">
            <w:pPr>
              <w:jc w:val="center"/>
              <w:rPr>
                <w:color w:val="000000"/>
              </w:rPr>
            </w:pPr>
            <w:r w:rsidRPr="00322BE1">
              <w:rPr>
                <w:color w:val="000000"/>
              </w:rPr>
              <w:t>180 Kg</w:t>
            </w:r>
          </w:p>
        </w:tc>
        <w:tc>
          <w:tcPr>
            <w:tcW w:w="2977" w:type="dxa"/>
            <w:vAlign w:val="bottom"/>
          </w:tcPr>
          <w:p w:rsidR="00322BE1" w:rsidRPr="00322BE1" w:rsidRDefault="00322BE1">
            <w:pPr>
              <w:jc w:val="center"/>
              <w:rPr>
                <w:color w:val="000000"/>
              </w:rPr>
            </w:pPr>
            <w:r w:rsidRPr="00322BE1">
              <w:rPr>
                <w:color w:val="000000"/>
              </w:rPr>
              <w:t>R$ 2,10</w:t>
            </w:r>
          </w:p>
        </w:tc>
      </w:tr>
      <w:tr w:rsidR="00322BE1" w:rsidRPr="00322BE1" w:rsidTr="003B6400">
        <w:tc>
          <w:tcPr>
            <w:tcW w:w="3652" w:type="dxa"/>
            <w:vAlign w:val="center"/>
          </w:tcPr>
          <w:p w:rsidR="00322BE1" w:rsidRPr="00322BE1" w:rsidRDefault="00322BE1">
            <w:pPr>
              <w:rPr>
                <w:color w:val="000000"/>
              </w:rPr>
            </w:pPr>
            <w:r w:rsidRPr="00322BE1">
              <w:rPr>
                <w:color w:val="000000"/>
              </w:rPr>
              <w:t>Cheiro verde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R$ 4,84</w:t>
            </w:r>
          </w:p>
        </w:tc>
      </w:tr>
      <w:tr w:rsidR="00322BE1" w:rsidRPr="00322BE1" w:rsidTr="003B6400">
        <w:tc>
          <w:tcPr>
            <w:tcW w:w="3652" w:type="dxa"/>
            <w:vAlign w:val="center"/>
          </w:tcPr>
          <w:p w:rsidR="00322BE1" w:rsidRPr="00322BE1" w:rsidRDefault="00322BE1">
            <w:pPr>
              <w:rPr>
                <w:color w:val="000000"/>
              </w:rPr>
            </w:pPr>
            <w:r w:rsidRPr="00322BE1">
              <w:rPr>
                <w:color w:val="000000"/>
              </w:rPr>
              <w:t>Couve</w:t>
            </w:r>
          </w:p>
        </w:tc>
        <w:tc>
          <w:tcPr>
            <w:tcW w:w="2977" w:type="dxa"/>
            <w:vAlign w:val="center"/>
          </w:tcPr>
          <w:p w:rsidR="00322BE1" w:rsidRPr="00322BE1" w:rsidRDefault="00322BE1">
            <w:pPr>
              <w:jc w:val="center"/>
              <w:rPr>
                <w:color w:val="000000"/>
              </w:rPr>
            </w:pPr>
            <w:r w:rsidRPr="00322BE1">
              <w:rPr>
                <w:color w:val="000000"/>
              </w:rPr>
              <w:t>30 Kg</w:t>
            </w:r>
          </w:p>
        </w:tc>
        <w:tc>
          <w:tcPr>
            <w:tcW w:w="2977" w:type="dxa"/>
            <w:vAlign w:val="bottom"/>
          </w:tcPr>
          <w:p w:rsidR="00322BE1" w:rsidRPr="00322BE1" w:rsidRDefault="00322BE1">
            <w:pPr>
              <w:jc w:val="center"/>
              <w:rPr>
                <w:color w:val="000000"/>
              </w:rPr>
            </w:pPr>
            <w:r w:rsidRPr="00322BE1">
              <w:rPr>
                <w:color w:val="000000"/>
              </w:rPr>
              <w:t>R$ 4,88</w:t>
            </w:r>
          </w:p>
        </w:tc>
      </w:tr>
      <w:tr w:rsidR="00322BE1" w:rsidRPr="00322BE1" w:rsidTr="003B6400">
        <w:tc>
          <w:tcPr>
            <w:tcW w:w="3652" w:type="dxa"/>
            <w:vAlign w:val="center"/>
          </w:tcPr>
          <w:p w:rsidR="00322BE1" w:rsidRPr="00322BE1" w:rsidRDefault="00322BE1">
            <w:pPr>
              <w:rPr>
                <w:color w:val="000000"/>
              </w:rPr>
            </w:pPr>
            <w:r w:rsidRPr="00322BE1">
              <w:rPr>
                <w:color w:val="000000"/>
              </w:rPr>
              <w:t>Farinha de Mandioca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R$ 4,06</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Feijao</w:t>
            </w:r>
            <w:proofErr w:type="spellEnd"/>
          </w:p>
        </w:tc>
        <w:tc>
          <w:tcPr>
            <w:tcW w:w="2977" w:type="dxa"/>
            <w:vAlign w:val="center"/>
          </w:tcPr>
          <w:p w:rsidR="00322BE1" w:rsidRPr="00322BE1" w:rsidRDefault="00322BE1">
            <w:pPr>
              <w:jc w:val="center"/>
              <w:rPr>
                <w:color w:val="000000"/>
              </w:rPr>
            </w:pPr>
            <w:r w:rsidRPr="00322BE1">
              <w:rPr>
                <w:color w:val="000000"/>
              </w:rPr>
              <w:t>40 Kg</w:t>
            </w:r>
          </w:p>
        </w:tc>
        <w:tc>
          <w:tcPr>
            <w:tcW w:w="2977" w:type="dxa"/>
            <w:vAlign w:val="bottom"/>
          </w:tcPr>
          <w:p w:rsidR="00322BE1" w:rsidRPr="00322BE1" w:rsidRDefault="00322BE1">
            <w:pPr>
              <w:jc w:val="center"/>
              <w:rPr>
                <w:color w:val="000000"/>
              </w:rPr>
            </w:pPr>
            <w:r w:rsidRPr="00322BE1">
              <w:rPr>
                <w:color w:val="000000"/>
              </w:rPr>
              <w:t>R$ 5,03</w:t>
            </w:r>
          </w:p>
        </w:tc>
      </w:tr>
      <w:tr w:rsidR="00322BE1" w:rsidRPr="00322BE1" w:rsidTr="003B6400">
        <w:tc>
          <w:tcPr>
            <w:tcW w:w="3652" w:type="dxa"/>
            <w:vAlign w:val="center"/>
          </w:tcPr>
          <w:p w:rsidR="00322BE1" w:rsidRPr="00322BE1" w:rsidRDefault="00322BE1">
            <w:pPr>
              <w:rPr>
                <w:color w:val="000000"/>
              </w:rPr>
            </w:pPr>
            <w:r w:rsidRPr="00322BE1">
              <w:rPr>
                <w:color w:val="000000"/>
              </w:rPr>
              <w:t>Laranja</w:t>
            </w:r>
          </w:p>
        </w:tc>
        <w:tc>
          <w:tcPr>
            <w:tcW w:w="2977" w:type="dxa"/>
            <w:vAlign w:val="center"/>
          </w:tcPr>
          <w:p w:rsidR="00322BE1" w:rsidRPr="00322BE1" w:rsidRDefault="00322BE1">
            <w:pPr>
              <w:jc w:val="center"/>
              <w:rPr>
                <w:color w:val="000000"/>
              </w:rPr>
            </w:pPr>
            <w:r w:rsidRPr="00322BE1">
              <w:rPr>
                <w:color w:val="000000"/>
              </w:rPr>
              <w:t>90 Kg</w:t>
            </w:r>
          </w:p>
        </w:tc>
        <w:tc>
          <w:tcPr>
            <w:tcW w:w="2977" w:type="dxa"/>
            <w:vAlign w:val="bottom"/>
          </w:tcPr>
          <w:p w:rsidR="00322BE1" w:rsidRPr="00322BE1" w:rsidRDefault="00322BE1">
            <w:pPr>
              <w:jc w:val="center"/>
              <w:rPr>
                <w:color w:val="000000"/>
              </w:rPr>
            </w:pPr>
            <w:r w:rsidRPr="00322BE1">
              <w:rPr>
                <w:color w:val="000000"/>
              </w:rPr>
              <w:t>R$ 1,62</w:t>
            </w:r>
          </w:p>
        </w:tc>
      </w:tr>
      <w:tr w:rsidR="00322BE1" w:rsidRPr="00322BE1" w:rsidTr="003B6400">
        <w:tc>
          <w:tcPr>
            <w:tcW w:w="3652" w:type="dxa"/>
            <w:vAlign w:val="center"/>
          </w:tcPr>
          <w:p w:rsidR="00322BE1" w:rsidRPr="00322BE1" w:rsidRDefault="00322BE1">
            <w:pPr>
              <w:rPr>
                <w:color w:val="000000"/>
              </w:rPr>
            </w:pPr>
            <w:r w:rsidRPr="00322BE1">
              <w:rPr>
                <w:color w:val="000000"/>
              </w:rPr>
              <w:t>Maça</w:t>
            </w:r>
          </w:p>
        </w:tc>
        <w:tc>
          <w:tcPr>
            <w:tcW w:w="2977" w:type="dxa"/>
            <w:vAlign w:val="center"/>
          </w:tcPr>
          <w:p w:rsidR="00322BE1" w:rsidRPr="00322BE1" w:rsidRDefault="00322BE1">
            <w:pPr>
              <w:jc w:val="center"/>
              <w:rPr>
                <w:color w:val="000000"/>
              </w:rPr>
            </w:pPr>
            <w:r w:rsidRPr="00322BE1">
              <w:rPr>
                <w:color w:val="000000"/>
              </w:rPr>
              <w:t>130 Kg</w:t>
            </w:r>
          </w:p>
        </w:tc>
        <w:tc>
          <w:tcPr>
            <w:tcW w:w="2977" w:type="dxa"/>
            <w:vAlign w:val="bottom"/>
          </w:tcPr>
          <w:p w:rsidR="00322BE1" w:rsidRPr="00322BE1" w:rsidRDefault="00322BE1">
            <w:pPr>
              <w:jc w:val="center"/>
              <w:rPr>
                <w:color w:val="000000"/>
              </w:rPr>
            </w:pPr>
            <w:r w:rsidRPr="00322BE1">
              <w:rPr>
                <w:color w:val="000000"/>
              </w:rPr>
              <w:t>R$ 3,11</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Mamao</w:t>
            </w:r>
            <w:proofErr w:type="spellEnd"/>
          </w:p>
        </w:tc>
        <w:tc>
          <w:tcPr>
            <w:tcW w:w="2977" w:type="dxa"/>
            <w:vAlign w:val="center"/>
          </w:tcPr>
          <w:p w:rsidR="00322BE1" w:rsidRPr="00322BE1" w:rsidRDefault="00322BE1">
            <w:pPr>
              <w:jc w:val="center"/>
              <w:rPr>
                <w:color w:val="000000"/>
              </w:rPr>
            </w:pPr>
            <w:r w:rsidRPr="00322BE1">
              <w:rPr>
                <w:color w:val="000000"/>
              </w:rPr>
              <w:t>90 Kg</w:t>
            </w:r>
          </w:p>
        </w:tc>
        <w:tc>
          <w:tcPr>
            <w:tcW w:w="2977" w:type="dxa"/>
            <w:vAlign w:val="bottom"/>
          </w:tcPr>
          <w:p w:rsidR="00322BE1" w:rsidRPr="00322BE1" w:rsidRDefault="00322BE1">
            <w:pPr>
              <w:jc w:val="center"/>
              <w:rPr>
                <w:color w:val="000000"/>
              </w:rPr>
            </w:pPr>
            <w:r w:rsidRPr="00322BE1">
              <w:rPr>
                <w:color w:val="000000"/>
              </w:rPr>
              <w:t>R$ 2,18</w:t>
            </w:r>
          </w:p>
        </w:tc>
      </w:tr>
      <w:tr w:rsidR="00322BE1" w:rsidRPr="00322BE1" w:rsidTr="003B6400">
        <w:tc>
          <w:tcPr>
            <w:tcW w:w="3652" w:type="dxa"/>
            <w:vAlign w:val="center"/>
          </w:tcPr>
          <w:p w:rsidR="00322BE1" w:rsidRPr="00322BE1" w:rsidRDefault="00322BE1">
            <w:pPr>
              <w:rPr>
                <w:color w:val="000000"/>
              </w:rPr>
            </w:pPr>
            <w:r w:rsidRPr="00322BE1">
              <w:rPr>
                <w:color w:val="000000"/>
              </w:rPr>
              <w:t>Mandioca</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R$ 2,57</w:t>
            </w:r>
          </w:p>
        </w:tc>
      </w:tr>
      <w:tr w:rsidR="00322BE1" w:rsidRPr="00322BE1" w:rsidTr="003B6400">
        <w:tc>
          <w:tcPr>
            <w:tcW w:w="3652" w:type="dxa"/>
            <w:vAlign w:val="center"/>
          </w:tcPr>
          <w:p w:rsidR="00322BE1" w:rsidRPr="00322BE1" w:rsidRDefault="00322BE1">
            <w:pPr>
              <w:rPr>
                <w:color w:val="000000"/>
              </w:rPr>
            </w:pPr>
            <w:r w:rsidRPr="00322BE1">
              <w:rPr>
                <w:color w:val="000000"/>
              </w:rPr>
              <w:t>Melancia</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R$ 1,47</w:t>
            </w:r>
          </w:p>
        </w:tc>
      </w:tr>
      <w:tr w:rsidR="00322BE1" w:rsidRPr="00322BE1" w:rsidTr="003B6400">
        <w:tc>
          <w:tcPr>
            <w:tcW w:w="3652" w:type="dxa"/>
            <w:vAlign w:val="center"/>
          </w:tcPr>
          <w:p w:rsidR="00322BE1" w:rsidRPr="00322BE1" w:rsidRDefault="00322BE1">
            <w:pPr>
              <w:rPr>
                <w:color w:val="000000"/>
              </w:rPr>
            </w:pPr>
            <w:r w:rsidRPr="00322BE1">
              <w:rPr>
                <w:color w:val="000000"/>
              </w:rPr>
              <w:t>Milho verde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R$ 4,69</w:t>
            </w:r>
          </w:p>
        </w:tc>
      </w:tr>
      <w:tr w:rsidR="00322BE1" w:rsidRPr="00322BE1" w:rsidTr="003B6400">
        <w:tc>
          <w:tcPr>
            <w:tcW w:w="3652" w:type="dxa"/>
            <w:vAlign w:val="center"/>
          </w:tcPr>
          <w:p w:rsidR="00322BE1" w:rsidRPr="00322BE1" w:rsidRDefault="00322BE1">
            <w:pPr>
              <w:rPr>
                <w:color w:val="000000"/>
              </w:rPr>
            </w:pPr>
            <w:r w:rsidRPr="00322BE1">
              <w:rPr>
                <w:color w:val="000000"/>
              </w:rPr>
              <w:t>Repolho</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R$ 2,15</w:t>
            </w:r>
          </w:p>
        </w:tc>
      </w:tr>
      <w:tr w:rsidR="00322BE1" w:rsidRPr="00322BE1" w:rsidTr="003B6400">
        <w:tc>
          <w:tcPr>
            <w:tcW w:w="3652" w:type="dxa"/>
            <w:vAlign w:val="center"/>
          </w:tcPr>
          <w:p w:rsidR="00322BE1" w:rsidRPr="00322BE1" w:rsidRDefault="00322BE1">
            <w:pPr>
              <w:rPr>
                <w:color w:val="000000"/>
              </w:rPr>
            </w:pPr>
            <w:r w:rsidRPr="00322BE1">
              <w:rPr>
                <w:color w:val="000000"/>
              </w:rPr>
              <w:t>Tomate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R$ 5,04</w:t>
            </w:r>
          </w:p>
        </w:tc>
      </w:tr>
    </w:tbl>
    <w:p w:rsidR="003B4F90" w:rsidRPr="00322BE1" w:rsidRDefault="003B4F90" w:rsidP="00C772B2">
      <w:pPr>
        <w:tabs>
          <w:tab w:val="left" w:pos="9390"/>
        </w:tabs>
        <w:autoSpaceDE w:val="0"/>
        <w:autoSpaceDN w:val="0"/>
        <w:adjustRightInd w:val="0"/>
        <w:spacing w:line="360" w:lineRule="auto"/>
        <w:jc w:val="both"/>
        <w:rPr>
          <w:b/>
          <w:bCs/>
        </w:rPr>
      </w:pPr>
      <w:r w:rsidRPr="00322BE1">
        <w:rPr>
          <w:b/>
          <w:bCs/>
        </w:rPr>
        <w:t xml:space="preserve"> </w:t>
      </w:r>
      <w:r w:rsidR="00C772B2" w:rsidRPr="00322BE1">
        <w:rPr>
          <w:b/>
          <w:bCs/>
        </w:rPr>
        <w:tab/>
      </w:r>
    </w:p>
    <w:p w:rsidR="003B4F90" w:rsidRPr="00322BE1" w:rsidRDefault="003B4F90" w:rsidP="00C159A6">
      <w:pPr>
        <w:autoSpaceDE w:val="0"/>
        <w:autoSpaceDN w:val="0"/>
        <w:adjustRightInd w:val="0"/>
        <w:spacing w:line="360" w:lineRule="auto"/>
        <w:jc w:val="center"/>
        <w:rPr>
          <w:b/>
        </w:rPr>
      </w:pPr>
      <w:r w:rsidRPr="00322BE1">
        <w:rPr>
          <w:b/>
        </w:rPr>
        <w:t xml:space="preserve">CONSELHO ESCOLAR DO </w:t>
      </w:r>
      <w:r w:rsidRPr="00322BE1">
        <w:rPr>
          <w:b/>
          <w:noProof/>
        </w:rPr>
        <w:t>COLÉGIO ESTADUAL PROF. WILMAR GONÇALVES DA SILVA</w:t>
      </w:r>
    </w:p>
    <w:p w:rsidR="003B4F90" w:rsidRPr="00322BE1" w:rsidRDefault="00322BE1" w:rsidP="00B6183E">
      <w:pPr>
        <w:autoSpaceDE w:val="0"/>
        <w:autoSpaceDN w:val="0"/>
        <w:adjustRightInd w:val="0"/>
        <w:spacing w:line="360" w:lineRule="auto"/>
        <w:jc w:val="center"/>
        <w:rPr>
          <w:b/>
        </w:rPr>
      </w:pPr>
      <w:r>
        <w:rPr>
          <w:b/>
          <w:noProof/>
        </w:rPr>
        <w:t xml:space="preserve">GOIÂNIA, </w:t>
      </w:r>
      <w:r w:rsidRPr="00322BE1">
        <w:rPr>
          <w:b/>
          <w:noProof/>
        </w:rPr>
        <w:t>3 DE JULHO DE 2015</w:t>
      </w:r>
      <w:r w:rsidRPr="00322BE1">
        <w:rPr>
          <w:b/>
        </w:rPr>
        <w:t>.</w:t>
      </w:r>
    </w:p>
    <w:p w:rsidR="003B4F90" w:rsidRPr="00322BE1"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322BE1">
        <w:rPr>
          <w:b/>
          <w:bCs/>
        </w:rPr>
        <w:t>ANEXO III- MODELO DE PROJETO DE VENDA CONFORME ANEX</w:t>
      </w:r>
      <w:r w:rsidRPr="00E86A67">
        <w:rPr>
          <w:b/>
          <w:bCs/>
        </w:rPr>
        <w:t>O IV DA RESOLUÇÃO Nº</w:t>
      </w:r>
      <w:r>
        <w:rPr>
          <w:b/>
          <w:bCs/>
        </w:rPr>
        <w:t xml:space="preserve"> </w:t>
      </w:r>
      <w:r w:rsidRPr="00E86A67">
        <w:rPr>
          <w:b/>
          <w:bCs/>
        </w:rPr>
        <w:t>26 DO FNDE, DE 17/06/2013.</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7C5" w:rsidRDefault="003B47C5">
      <w:pPr>
        <w:rPr>
          <w:b/>
          <w:bCs/>
        </w:rPr>
      </w:pPr>
      <w:r>
        <w:rPr>
          <w:b/>
          <w:bCs/>
        </w:rPr>
        <w:br w:type="page"/>
      </w:r>
    </w:p>
    <w:p w:rsidR="003B4F90" w:rsidRPr="00E86A67" w:rsidRDefault="003B4F90"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3B4F90" w:rsidRPr="00E86A67" w:rsidRDefault="003B4F9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I- IDENTIFICAÇÃO DOS FORNECEDORES</w:t>
      </w:r>
    </w:p>
    <w:p w:rsidR="003B4F90" w:rsidRPr="00E86A67" w:rsidRDefault="003B4F9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B47C5">
        <w:rPr>
          <w:b/>
          <w:bCs/>
          <w:noProof/>
        </w:rPr>
        <w:t>0</w:t>
      </w:r>
      <w:r w:rsidRPr="004241F1">
        <w:rPr>
          <w:b/>
          <w:bCs/>
          <w:noProof/>
        </w:rPr>
        <w:t>2/2015</w:t>
      </w:r>
      <w:r w:rsidRPr="00E86A67">
        <w:rPr>
          <w:b/>
          <w:bCs/>
        </w:rPr>
        <w:t>.</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B4F90" w:rsidRPr="00E86A67" w:rsidRDefault="003B4F90" w:rsidP="00E86A67">
      <w:pPr>
        <w:autoSpaceDE w:val="0"/>
        <w:autoSpaceDN w:val="0"/>
        <w:adjustRightInd w:val="0"/>
        <w:spacing w:line="360" w:lineRule="auto"/>
        <w:jc w:val="both"/>
      </w:pPr>
      <w:r w:rsidRPr="00E86A67">
        <w:t>1. Nome do Proponente</w:t>
      </w:r>
    </w:p>
    <w:p w:rsidR="003B4F90" w:rsidRPr="00E86A67" w:rsidRDefault="003B4F90" w:rsidP="00E86A67">
      <w:pPr>
        <w:autoSpaceDE w:val="0"/>
        <w:autoSpaceDN w:val="0"/>
        <w:adjustRightInd w:val="0"/>
        <w:spacing w:line="360" w:lineRule="auto"/>
        <w:jc w:val="both"/>
      </w:pPr>
      <w:r w:rsidRPr="00E86A67">
        <w:t xml:space="preserve"> 2. CNPJ</w:t>
      </w:r>
    </w:p>
    <w:p w:rsidR="003B4F90" w:rsidRPr="00E86A67" w:rsidRDefault="003B4F90" w:rsidP="00E86A67">
      <w:pPr>
        <w:autoSpaceDE w:val="0"/>
        <w:autoSpaceDN w:val="0"/>
        <w:adjustRightInd w:val="0"/>
        <w:spacing w:line="360" w:lineRule="auto"/>
        <w:jc w:val="both"/>
      </w:pPr>
      <w:r w:rsidRPr="00E86A67">
        <w:t xml:space="preserve">3. Endereço </w:t>
      </w:r>
    </w:p>
    <w:p w:rsidR="003B4F90" w:rsidRPr="00E86A67" w:rsidRDefault="003B4F90" w:rsidP="00E86A67">
      <w:pPr>
        <w:autoSpaceDE w:val="0"/>
        <w:autoSpaceDN w:val="0"/>
        <w:adjustRightInd w:val="0"/>
        <w:spacing w:line="360" w:lineRule="auto"/>
        <w:jc w:val="both"/>
      </w:pPr>
      <w:r w:rsidRPr="00E86A67">
        <w:t xml:space="preserve">4. Município </w:t>
      </w:r>
    </w:p>
    <w:p w:rsidR="003B4F90" w:rsidRPr="00E86A67" w:rsidRDefault="003B4F90" w:rsidP="00E86A67">
      <w:pPr>
        <w:autoSpaceDE w:val="0"/>
        <w:autoSpaceDN w:val="0"/>
        <w:adjustRightInd w:val="0"/>
        <w:spacing w:line="360" w:lineRule="auto"/>
        <w:jc w:val="both"/>
      </w:pPr>
      <w:r w:rsidRPr="00E86A67">
        <w:t>5. CEP</w:t>
      </w:r>
    </w:p>
    <w:p w:rsidR="003B4F90" w:rsidRPr="00E86A67" w:rsidRDefault="003B4F90" w:rsidP="00E86A67">
      <w:pPr>
        <w:autoSpaceDE w:val="0"/>
        <w:autoSpaceDN w:val="0"/>
        <w:adjustRightInd w:val="0"/>
        <w:spacing w:line="360" w:lineRule="auto"/>
        <w:jc w:val="both"/>
      </w:pPr>
      <w:r w:rsidRPr="00E86A67">
        <w:t>6. Nome representante Legal</w:t>
      </w:r>
    </w:p>
    <w:p w:rsidR="003B4F90" w:rsidRPr="00E86A67" w:rsidRDefault="003B4F90" w:rsidP="00E86A67">
      <w:pPr>
        <w:autoSpaceDE w:val="0"/>
        <w:autoSpaceDN w:val="0"/>
        <w:adjustRightInd w:val="0"/>
        <w:spacing w:line="360" w:lineRule="auto"/>
        <w:jc w:val="both"/>
      </w:pPr>
      <w:r w:rsidRPr="00E86A67">
        <w:t xml:space="preserve">7. CPF </w:t>
      </w:r>
    </w:p>
    <w:p w:rsidR="003B4F90" w:rsidRPr="00E86A67" w:rsidRDefault="003B4F90" w:rsidP="00E86A67">
      <w:pPr>
        <w:autoSpaceDE w:val="0"/>
        <w:autoSpaceDN w:val="0"/>
        <w:adjustRightInd w:val="0"/>
        <w:spacing w:line="360" w:lineRule="auto"/>
        <w:jc w:val="both"/>
      </w:pPr>
      <w:r w:rsidRPr="00E86A67">
        <w:t>8. DDD/Fone</w:t>
      </w:r>
    </w:p>
    <w:p w:rsidR="003B4F90" w:rsidRPr="00E86A67" w:rsidRDefault="003B4F90" w:rsidP="00E86A67">
      <w:pPr>
        <w:autoSpaceDE w:val="0"/>
        <w:autoSpaceDN w:val="0"/>
        <w:adjustRightInd w:val="0"/>
        <w:spacing w:line="360" w:lineRule="auto"/>
        <w:jc w:val="both"/>
      </w:pPr>
      <w:r w:rsidRPr="00E86A67">
        <w:t xml:space="preserve">9. Banco </w:t>
      </w:r>
    </w:p>
    <w:p w:rsidR="003B4F90" w:rsidRPr="00E86A67" w:rsidRDefault="003B4F90" w:rsidP="00E86A67">
      <w:pPr>
        <w:autoSpaceDE w:val="0"/>
        <w:autoSpaceDN w:val="0"/>
        <w:adjustRightInd w:val="0"/>
        <w:spacing w:line="360" w:lineRule="auto"/>
        <w:jc w:val="both"/>
      </w:pPr>
      <w:r w:rsidRPr="00E86A67">
        <w:t xml:space="preserve">10. Nº Agência </w:t>
      </w:r>
    </w:p>
    <w:p w:rsidR="003B4F90" w:rsidRPr="00E86A67" w:rsidRDefault="003B4F90" w:rsidP="00E86A67">
      <w:pPr>
        <w:autoSpaceDE w:val="0"/>
        <w:autoSpaceDN w:val="0"/>
        <w:adjustRightInd w:val="0"/>
        <w:spacing w:line="360" w:lineRule="auto"/>
        <w:jc w:val="both"/>
      </w:pPr>
      <w:r w:rsidRPr="00E86A67">
        <w:t>11. Nº Conta Corrente</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B4F90" w:rsidRPr="00E86A67" w:rsidRDefault="003B4F90" w:rsidP="00E86A67">
      <w:pPr>
        <w:autoSpaceDE w:val="0"/>
        <w:autoSpaceDN w:val="0"/>
        <w:adjustRightInd w:val="0"/>
        <w:spacing w:line="360" w:lineRule="auto"/>
        <w:jc w:val="both"/>
      </w:pPr>
      <w:r w:rsidRPr="00E86A67">
        <w:t xml:space="preserve">1. Nome Proponente </w:t>
      </w:r>
    </w:p>
    <w:p w:rsidR="003B4F90" w:rsidRPr="00E86A67" w:rsidRDefault="003B4F90" w:rsidP="00E86A67">
      <w:pPr>
        <w:autoSpaceDE w:val="0"/>
        <w:autoSpaceDN w:val="0"/>
        <w:adjustRightInd w:val="0"/>
        <w:spacing w:line="360" w:lineRule="auto"/>
        <w:jc w:val="both"/>
      </w:pPr>
      <w:r w:rsidRPr="00E86A67">
        <w:t>2. CPF</w:t>
      </w:r>
    </w:p>
    <w:p w:rsidR="003B4F90" w:rsidRPr="00E86A67" w:rsidRDefault="003B4F90" w:rsidP="00E86A67">
      <w:pPr>
        <w:autoSpaceDE w:val="0"/>
        <w:autoSpaceDN w:val="0"/>
        <w:adjustRightInd w:val="0"/>
        <w:spacing w:line="360" w:lineRule="auto"/>
        <w:jc w:val="both"/>
      </w:pPr>
      <w:r w:rsidRPr="00E86A67">
        <w:t xml:space="preserve">3. Endereço </w:t>
      </w:r>
    </w:p>
    <w:p w:rsidR="003B4F90" w:rsidRPr="00E86A67" w:rsidRDefault="003B4F90" w:rsidP="00E86A67">
      <w:pPr>
        <w:autoSpaceDE w:val="0"/>
        <w:autoSpaceDN w:val="0"/>
        <w:adjustRightInd w:val="0"/>
        <w:spacing w:line="360" w:lineRule="auto"/>
        <w:jc w:val="both"/>
      </w:pPr>
      <w:r w:rsidRPr="00E86A67">
        <w:t>4. Município</w:t>
      </w:r>
    </w:p>
    <w:p w:rsidR="003B4F90" w:rsidRPr="00E86A67" w:rsidRDefault="003B4F90" w:rsidP="00E86A67">
      <w:pPr>
        <w:autoSpaceDE w:val="0"/>
        <w:autoSpaceDN w:val="0"/>
        <w:adjustRightInd w:val="0"/>
        <w:spacing w:line="360" w:lineRule="auto"/>
        <w:jc w:val="both"/>
      </w:pPr>
      <w:r w:rsidRPr="00E86A67">
        <w:t>5. CEP</w:t>
      </w:r>
    </w:p>
    <w:p w:rsidR="003B4F90" w:rsidRPr="00E86A67" w:rsidRDefault="003B4F90" w:rsidP="00E86A67">
      <w:pPr>
        <w:autoSpaceDE w:val="0"/>
        <w:autoSpaceDN w:val="0"/>
        <w:adjustRightInd w:val="0"/>
        <w:spacing w:line="360" w:lineRule="auto"/>
        <w:jc w:val="both"/>
      </w:pPr>
      <w:r w:rsidRPr="00E86A67">
        <w:t xml:space="preserve">6. Nome da Entidade Articuladora </w:t>
      </w:r>
    </w:p>
    <w:p w:rsidR="003B4F90" w:rsidRPr="00E86A67" w:rsidRDefault="003B4F90" w:rsidP="00E86A67">
      <w:pPr>
        <w:autoSpaceDE w:val="0"/>
        <w:autoSpaceDN w:val="0"/>
        <w:adjustRightInd w:val="0"/>
        <w:spacing w:line="360" w:lineRule="auto"/>
        <w:jc w:val="both"/>
      </w:pPr>
      <w:r w:rsidRPr="00E86A67">
        <w:t xml:space="preserve">7. CPF </w:t>
      </w:r>
    </w:p>
    <w:p w:rsidR="003B4F90" w:rsidRDefault="003B4F90" w:rsidP="00E86A67">
      <w:pPr>
        <w:autoSpaceDE w:val="0"/>
        <w:autoSpaceDN w:val="0"/>
        <w:adjustRightInd w:val="0"/>
        <w:spacing w:line="360" w:lineRule="auto"/>
        <w:jc w:val="both"/>
      </w:pPr>
      <w:r w:rsidRPr="00E86A67">
        <w:t>8. DDD/Fone</w:t>
      </w:r>
    </w:p>
    <w:p w:rsidR="003B4F90" w:rsidRDefault="003B4F90" w:rsidP="00E86A67">
      <w:pPr>
        <w:autoSpaceDE w:val="0"/>
        <w:autoSpaceDN w:val="0"/>
        <w:adjustRightInd w:val="0"/>
        <w:spacing w:line="360" w:lineRule="auto"/>
        <w:jc w:val="both"/>
      </w:pPr>
    </w:p>
    <w:p w:rsidR="003B4F90" w:rsidRDefault="003B4F90" w:rsidP="00E86A67">
      <w:pPr>
        <w:autoSpaceDE w:val="0"/>
        <w:autoSpaceDN w:val="0"/>
        <w:adjustRightInd w:val="0"/>
        <w:spacing w:line="360" w:lineRule="auto"/>
        <w:jc w:val="both"/>
      </w:pPr>
    </w:p>
    <w:p w:rsidR="00322BE1" w:rsidRDefault="00322BE1" w:rsidP="00E86A67">
      <w:pPr>
        <w:autoSpaceDE w:val="0"/>
        <w:autoSpaceDN w:val="0"/>
        <w:adjustRightInd w:val="0"/>
        <w:spacing w:line="360" w:lineRule="auto"/>
        <w:jc w:val="both"/>
      </w:pPr>
    </w:p>
    <w:p w:rsidR="00322BE1" w:rsidRPr="00E86A67" w:rsidRDefault="00322BE1"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B- Fornecedores Participantes (Grupo Formal e Informal)</w:t>
      </w:r>
    </w:p>
    <w:p w:rsidR="003B4F90" w:rsidRPr="00E86A67" w:rsidRDefault="003B4F90" w:rsidP="00E86A67">
      <w:pPr>
        <w:autoSpaceDE w:val="0"/>
        <w:autoSpaceDN w:val="0"/>
        <w:adjustRightInd w:val="0"/>
        <w:spacing w:line="360" w:lineRule="auto"/>
        <w:jc w:val="both"/>
      </w:pPr>
      <w:r w:rsidRPr="00E86A67">
        <w:t xml:space="preserve">1. Nome </w:t>
      </w:r>
    </w:p>
    <w:p w:rsidR="003B4F90" w:rsidRPr="00E86A67" w:rsidRDefault="003B4F90" w:rsidP="00E86A67">
      <w:pPr>
        <w:autoSpaceDE w:val="0"/>
        <w:autoSpaceDN w:val="0"/>
        <w:adjustRightInd w:val="0"/>
        <w:spacing w:line="360" w:lineRule="auto"/>
        <w:jc w:val="both"/>
      </w:pPr>
      <w:r w:rsidRPr="00E86A67">
        <w:t xml:space="preserve">2. CPF </w:t>
      </w:r>
    </w:p>
    <w:p w:rsidR="003B4F90" w:rsidRPr="00E86A67" w:rsidRDefault="003B4F90" w:rsidP="00E86A67">
      <w:pPr>
        <w:autoSpaceDE w:val="0"/>
        <w:autoSpaceDN w:val="0"/>
        <w:adjustRightInd w:val="0"/>
        <w:spacing w:line="360" w:lineRule="auto"/>
        <w:jc w:val="both"/>
      </w:pPr>
      <w:r w:rsidRPr="00E86A67">
        <w:t xml:space="preserve">3. DAP </w:t>
      </w:r>
    </w:p>
    <w:p w:rsidR="003B4F90" w:rsidRPr="00E86A67" w:rsidRDefault="003B4F90" w:rsidP="00E86A67">
      <w:pPr>
        <w:autoSpaceDE w:val="0"/>
        <w:autoSpaceDN w:val="0"/>
        <w:adjustRightInd w:val="0"/>
        <w:spacing w:line="360" w:lineRule="auto"/>
        <w:jc w:val="both"/>
      </w:pPr>
      <w:r w:rsidRPr="00E86A67">
        <w:t>4. Nº Agência</w:t>
      </w:r>
    </w:p>
    <w:p w:rsidR="003B4F90" w:rsidRDefault="003B4F90" w:rsidP="00E86A67">
      <w:pPr>
        <w:autoSpaceDE w:val="0"/>
        <w:autoSpaceDN w:val="0"/>
        <w:adjustRightInd w:val="0"/>
        <w:spacing w:line="360" w:lineRule="auto"/>
        <w:jc w:val="both"/>
      </w:pPr>
      <w:r w:rsidRPr="00E86A67">
        <w:t>5. Nº Conta Corrente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p>
    <w:p w:rsidR="003B4F90" w:rsidRDefault="003B4F90" w:rsidP="00E86A67">
      <w:pPr>
        <w:autoSpaceDE w:val="0"/>
        <w:autoSpaceDN w:val="0"/>
        <w:adjustRightInd w:val="0"/>
        <w:spacing w:line="360" w:lineRule="auto"/>
        <w:jc w:val="both"/>
        <w:rPr>
          <w:b/>
          <w:bCs/>
        </w:rPr>
        <w:sectPr w:rsidR="003B4F9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B4F90" w:rsidRPr="00E86A67" w:rsidRDefault="003B4F90" w:rsidP="00E86A67">
      <w:pPr>
        <w:autoSpaceDE w:val="0"/>
        <w:autoSpaceDN w:val="0"/>
        <w:adjustRightInd w:val="0"/>
        <w:spacing w:line="360" w:lineRule="auto"/>
        <w:jc w:val="both"/>
        <w:rPr>
          <w:b/>
        </w:rPr>
      </w:pPr>
      <w:proofErr w:type="gramEnd"/>
    </w:p>
    <w:sectPr w:rsidR="003B4F90" w:rsidRPr="00E86A67" w:rsidSect="003B4F9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4AF" w:rsidRDefault="00A334AF">
      <w:r>
        <w:separator/>
      </w:r>
    </w:p>
  </w:endnote>
  <w:endnote w:type="continuationSeparator" w:id="0">
    <w:p w:rsidR="00A334AF" w:rsidRDefault="00A33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Rodap"/>
      <w:ind w:right="360"/>
    </w:pPr>
  </w:p>
  <w:p w:rsidR="003B6400" w:rsidRDefault="003B64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EE0F08">
      <w:rPr>
        <w:rStyle w:val="Nmerodepgina"/>
        <w:noProof/>
      </w:rPr>
      <w:t>1</w:t>
    </w:r>
    <w:r>
      <w:rPr>
        <w:rStyle w:val="Nmerodepgina"/>
      </w:rPr>
      <w:fldChar w:fldCharType="end"/>
    </w:r>
  </w:p>
  <w:p w:rsidR="003B6400" w:rsidRPr="00D54278" w:rsidRDefault="003B64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Rodap"/>
      <w:jc w:val="center"/>
      <w:rPr>
        <w:sz w:val="14"/>
      </w:rPr>
    </w:pPr>
    <w:r>
      <w:rPr>
        <w:noProof/>
        <w:sz w:val="14"/>
      </w:rPr>
      <w:t>C:\Users\RaquelIssa\Desktop\CHAMADA PÚBLICA 2015\Modelo_Edital_agosto_2015 - Copia.doc</w:t>
    </w:r>
  </w:p>
  <w:p w:rsidR="003B6400" w:rsidRDefault="003B64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6400" w:rsidRDefault="003B64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Rodap"/>
      <w:ind w:right="360"/>
    </w:pPr>
  </w:p>
  <w:p w:rsidR="003B6400" w:rsidRDefault="003B64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Pr="00D54278" w:rsidRDefault="003B64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Rodap"/>
      <w:jc w:val="center"/>
      <w:rPr>
        <w:sz w:val="14"/>
      </w:rPr>
    </w:pPr>
    <w:r>
      <w:rPr>
        <w:noProof/>
        <w:sz w:val="14"/>
      </w:rPr>
      <w:t>C:\Users\RaquelIssa\Desktop\CHAMADA PÚBLICA 2015\Modelo_Edital_agosto_2015 - Copia.doc</w:t>
    </w:r>
  </w:p>
  <w:p w:rsidR="003B6400" w:rsidRDefault="003B64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6400" w:rsidRDefault="003B64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4AF" w:rsidRDefault="00A334AF">
      <w:r>
        <w:separator/>
      </w:r>
    </w:p>
  </w:footnote>
  <w:footnote w:type="continuationSeparator" w:id="0">
    <w:p w:rsidR="00A334AF" w:rsidRDefault="00A33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Cabealho"/>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Cabealho"/>
      <w:framePr w:wrap="around" w:vAnchor="text" w:hAnchor="margin" w:xAlign="right" w:y="1"/>
      <w:rPr>
        <w:rStyle w:val="Nmerodepgina"/>
      </w:rPr>
    </w:pPr>
  </w:p>
  <w:p w:rsidR="003B6400" w:rsidRDefault="003B64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Legenda"/>
      <w:rPr>
        <w:b w:val="0"/>
        <w:sz w:val="28"/>
      </w:rPr>
    </w:pPr>
    <w:r w:rsidRPr="000521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9848" r:id="rId2"/>
      </w:pict>
    </w:r>
  </w:p>
  <w:p w:rsidR="003B6400" w:rsidRDefault="003B6400">
    <w:pPr>
      <w:pStyle w:val="Legenda"/>
      <w:rPr>
        <w:b w:val="0"/>
        <w:sz w:val="16"/>
      </w:rPr>
    </w:pPr>
  </w:p>
  <w:p w:rsidR="003B6400" w:rsidRDefault="003B6400">
    <w:pPr>
      <w:pStyle w:val="Legenda"/>
      <w:rPr>
        <w:b w:val="0"/>
      </w:rPr>
    </w:pPr>
  </w:p>
  <w:p w:rsidR="003B6400" w:rsidRDefault="003B6400">
    <w:pPr>
      <w:pStyle w:val="Legenda"/>
      <w:rPr>
        <w:b w:val="0"/>
      </w:rPr>
    </w:pPr>
  </w:p>
  <w:p w:rsidR="003B6400" w:rsidRDefault="003B6400">
    <w:pPr>
      <w:pStyle w:val="Legenda"/>
      <w:rPr>
        <w:b w:val="0"/>
      </w:rPr>
    </w:pPr>
    <w:r>
      <w:rPr>
        <w:b w:val="0"/>
      </w:rPr>
      <w:t>ESTADO DE GOIÁS</w:t>
    </w:r>
  </w:p>
  <w:p w:rsidR="003B6400" w:rsidRDefault="003B6400">
    <w:pPr>
      <w:spacing w:line="360" w:lineRule="auto"/>
      <w:jc w:val="center"/>
      <w:rPr>
        <w:rFonts w:ascii="Garamond" w:hAnsi="Garamond"/>
        <w:b/>
        <w:sz w:val="20"/>
        <w:lang w:val="pt-PT"/>
      </w:rPr>
    </w:pPr>
    <w:r>
      <w:rPr>
        <w:rFonts w:ascii="Garamond" w:hAnsi="Garamond"/>
        <w:sz w:val="20"/>
        <w:lang w:val="pt-PT"/>
      </w:rPr>
      <w:t>SECRETARIA DE ESTADO DA EDUCAÇÃO</w:t>
    </w:r>
  </w:p>
  <w:p w:rsidR="003B6400" w:rsidRDefault="003B64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Cabealho"/>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Cabealho"/>
      <w:framePr w:wrap="around" w:vAnchor="text" w:hAnchor="margin" w:xAlign="right" w:y="1"/>
      <w:rPr>
        <w:rStyle w:val="Nmerodepgina"/>
      </w:rPr>
    </w:pPr>
  </w:p>
  <w:p w:rsidR="003B6400" w:rsidRDefault="003B64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Legenda"/>
      <w:rPr>
        <w:b w:val="0"/>
        <w:sz w:val="28"/>
      </w:rPr>
    </w:pPr>
    <w:r w:rsidRPr="000521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9849" r:id="rId2"/>
      </w:pict>
    </w:r>
  </w:p>
  <w:p w:rsidR="003B6400" w:rsidRDefault="003B6400">
    <w:pPr>
      <w:pStyle w:val="Legenda"/>
      <w:rPr>
        <w:b w:val="0"/>
        <w:sz w:val="16"/>
      </w:rPr>
    </w:pPr>
  </w:p>
  <w:p w:rsidR="003B6400" w:rsidRDefault="003B6400">
    <w:pPr>
      <w:pStyle w:val="Legenda"/>
      <w:rPr>
        <w:b w:val="0"/>
      </w:rPr>
    </w:pPr>
  </w:p>
  <w:p w:rsidR="003B6400" w:rsidRDefault="003B6400">
    <w:pPr>
      <w:pStyle w:val="Legenda"/>
      <w:rPr>
        <w:b w:val="0"/>
      </w:rPr>
    </w:pPr>
  </w:p>
  <w:p w:rsidR="003B6400" w:rsidRDefault="003B6400">
    <w:pPr>
      <w:pStyle w:val="Legenda"/>
      <w:rPr>
        <w:b w:val="0"/>
      </w:rPr>
    </w:pPr>
    <w:r>
      <w:rPr>
        <w:b w:val="0"/>
      </w:rPr>
      <w:t>ESTADO DE GOIÁS</w:t>
    </w:r>
  </w:p>
  <w:p w:rsidR="003B6400" w:rsidRDefault="003B6400">
    <w:pPr>
      <w:spacing w:line="360" w:lineRule="auto"/>
      <w:jc w:val="center"/>
      <w:rPr>
        <w:rFonts w:ascii="Garamond" w:hAnsi="Garamond"/>
        <w:b/>
        <w:sz w:val="20"/>
        <w:lang w:val="pt-PT"/>
      </w:rPr>
    </w:pPr>
    <w:r>
      <w:rPr>
        <w:rFonts w:ascii="Garamond" w:hAnsi="Garamond"/>
        <w:sz w:val="20"/>
        <w:lang w:val="pt-PT"/>
      </w:rPr>
      <w:t>SECRETARIA DE ESTADO DA EDUCAÇÃO</w:t>
    </w:r>
  </w:p>
  <w:p w:rsidR="003B6400" w:rsidRDefault="003B64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13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49F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2BE1"/>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7C5"/>
    <w:rsid w:val="003B4967"/>
    <w:rsid w:val="003B4F90"/>
    <w:rsid w:val="003B5A0D"/>
    <w:rsid w:val="003B6400"/>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1CD"/>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294"/>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34AF"/>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AF5"/>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72B2"/>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101C"/>
    <w:rsid w:val="00CF4E5D"/>
    <w:rsid w:val="00CF63F3"/>
    <w:rsid w:val="00CF7ABA"/>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0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735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EA51D-2E9F-4966-B7EC-46DFA849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4557</Words>
  <Characters>25649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2015-07-08T19:58:00Z</dcterms:created>
  <dcterms:modified xsi:type="dcterms:W3CDTF">2015-07-08T19:58:00Z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