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34103" w:rsidRPr="00592E6D" w:rsidRDefault="00533E6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EA76A9">
        <w:rPr>
          <w:rFonts w:ascii="Times New Roman" w:eastAsia="Times New Roman" w:hAnsi="Times New Roman" w:cs="Times New Roman"/>
          <w:color w:val="000000" w:themeColor="text1"/>
          <w:sz w:val="24"/>
          <w:szCs w:val="24"/>
          <w:lang w:eastAsia="pt-BR"/>
        </w:rPr>
        <w:t xml:space="preserve">conforme </w:t>
      </w:r>
      <w:hyperlink r:id="rId7" w:history="1">
        <w:r w:rsidR="004C0DC1" w:rsidRPr="00EA76A9">
          <w:rPr>
            <w:rFonts w:ascii="Times New Roman" w:eastAsia="Times New Roman" w:hAnsi="Times New Roman" w:cs="Times New Roman"/>
            <w:color w:val="000000" w:themeColor="text1"/>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8944D2" w:rsidRDefault="002A739F" w:rsidP="008944D2">
      <w:pPr>
        <w:spacing w:line="360" w:lineRule="auto"/>
        <w:jc w:val="both"/>
        <w:rPr>
          <w:rFonts w:ascii="Times New Roman" w:hAnsi="Times New Roman" w:cs="Times New Roman"/>
          <w:b/>
          <w:color w:val="000000"/>
          <w:sz w:val="24"/>
          <w:szCs w:val="24"/>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6505C" w:rsidRPr="001375A4">
        <w:rPr>
          <w:rFonts w:ascii="Times New Roman" w:eastAsia="Calibri" w:hAnsi="Times New Roman" w:cs="Times New Roman"/>
          <w:b/>
          <w:color w:val="000000"/>
          <w:sz w:val="24"/>
          <w:szCs w:val="24"/>
          <w:lang w:val="pt-PT"/>
        </w:rPr>
        <w:t>RUI BARBOSA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375A4" w:rsidRPr="001375A4">
        <w:rPr>
          <w:rFonts w:ascii="Times New Roman" w:eastAsia="Calibri" w:hAnsi="Times New Roman" w:cs="Times New Roman"/>
          <w:b/>
          <w:color w:val="000000"/>
          <w:sz w:val="24"/>
          <w:szCs w:val="24"/>
          <w:lang w:val="pt-PT"/>
        </w:rPr>
        <w:t>COLÉGIO ESTADUAL RUI BARBOSA</w:t>
      </w:r>
      <w:r w:rsidR="00DD599B" w:rsidRPr="00592E6D">
        <w:rPr>
          <w:rFonts w:ascii="Times New Roman" w:eastAsia="Times New Roman" w:hAnsi="Times New Roman" w:cs="Times New Roman"/>
          <w:color w:val="000000"/>
          <w:sz w:val="24"/>
          <w:szCs w:val="24"/>
          <w:lang w:eastAsia="pt-BR"/>
        </w:rPr>
        <w:t xml:space="preserve">, município de </w:t>
      </w:r>
      <w:r w:rsidR="001375A4" w:rsidRPr="001375A4">
        <w:rPr>
          <w:rFonts w:ascii="Times New Roman" w:hAnsi="Times New Roman" w:cs="Times New Roman"/>
          <w:b/>
          <w:color w:val="000000"/>
          <w:sz w:val="24"/>
          <w:szCs w:val="24"/>
          <w:lang w:val="pt-PT"/>
        </w:rPr>
        <w:t>CAMPO LIMPO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375A4" w:rsidRPr="001375A4">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4089A" w:rsidRPr="0064089A">
        <w:rPr>
          <w:rFonts w:ascii="Times New Roman" w:hAnsi="Times New Roman" w:cs="Times New Roman"/>
          <w:b/>
          <w:color w:val="000000"/>
          <w:sz w:val="24"/>
          <w:szCs w:val="24"/>
          <w:lang w:val="pt-PT"/>
        </w:rPr>
        <w:t>AVENIDA BALTAZAR CARDOSO S/Nº SETOR CENTRAL – CAMPO LIMPO DE</w:t>
      </w:r>
      <w:r w:rsidR="0064089A" w:rsidRPr="0064089A">
        <w:rPr>
          <w:rFonts w:ascii="Times New Roman" w:hAnsi="Times New Roman" w:cs="Times New Roman"/>
          <w:b/>
          <w:color w:val="FF0000"/>
          <w:sz w:val="24"/>
          <w:szCs w:val="24"/>
          <w:lang w:val="pt-PT"/>
        </w:rPr>
        <w:t xml:space="preserve"> </w:t>
      </w:r>
      <w:r w:rsidR="0064089A" w:rsidRPr="0064089A">
        <w:rPr>
          <w:rFonts w:ascii="Times New Roman" w:hAnsi="Times New Roman" w:cs="Times New Roman"/>
          <w:b/>
          <w:color w:val="000000"/>
          <w:sz w:val="24"/>
          <w:szCs w:val="24"/>
          <w:lang w:val="pt-PT"/>
        </w:rPr>
        <w:t>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2670E">
        <w:rPr>
          <w:rFonts w:ascii="Times New Roman" w:eastAsia="Times New Roman" w:hAnsi="Times New Roman" w:cs="Times New Roman"/>
          <w:color w:val="000000"/>
          <w:sz w:val="24"/>
          <w:szCs w:val="24"/>
          <w:lang w:eastAsia="pt-BR"/>
        </w:rPr>
        <w:t xml:space="preserve"> </w:t>
      </w:r>
      <w:r w:rsidR="0062670E" w:rsidRPr="0062670E">
        <w:rPr>
          <w:rFonts w:ascii="Times New Roman" w:hAnsi="Times New Roman" w:cs="Times New Roman"/>
          <w:b/>
          <w:color w:val="000000"/>
          <w:sz w:val="24"/>
          <w:szCs w:val="24"/>
          <w:lang w:val="pt-PT"/>
        </w:rPr>
        <w:t>533.803.631-20</w:t>
      </w:r>
      <w:r w:rsidR="004C0DC1" w:rsidRPr="00592E6D">
        <w:rPr>
          <w:rFonts w:ascii="Times New Roman" w:eastAsia="Times New Roman" w:hAnsi="Times New Roman" w:cs="Times New Roman"/>
          <w:color w:val="000000"/>
          <w:sz w:val="24"/>
          <w:szCs w:val="24"/>
          <w:lang w:eastAsia="pt-BR"/>
        </w:rPr>
        <w:t xml:space="preserve">, representada neste ato pelo </w:t>
      </w:r>
      <w:r w:rsidR="00F1013E">
        <w:rPr>
          <w:rFonts w:ascii="Times New Roman" w:eastAsia="Times New Roman" w:hAnsi="Times New Roman" w:cs="Times New Roman"/>
          <w:color w:val="000000"/>
          <w:sz w:val="24"/>
          <w:szCs w:val="24"/>
          <w:lang w:eastAsia="pt-BR"/>
        </w:rPr>
        <w:t>Presidente do Conselho o</w:t>
      </w:r>
      <w:r w:rsidR="00103839">
        <w:rPr>
          <w:rFonts w:ascii="Times New Roman" w:eastAsia="Times New Roman" w:hAnsi="Times New Roman" w:cs="Times New Roman"/>
          <w:color w:val="000000"/>
          <w:sz w:val="24"/>
          <w:szCs w:val="24"/>
          <w:lang w:eastAsia="pt-BR"/>
        </w:rPr>
        <w:t xml:space="preserve"> Sr</w:t>
      </w:r>
      <w:r w:rsidR="00DD599B" w:rsidRPr="00592E6D">
        <w:rPr>
          <w:rFonts w:ascii="Times New Roman" w:eastAsia="Times New Roman" w:hAnsi="Times New Roman" w:cs="Times New Roman"/>
          <w:color w:val="000000"/>
          <w:sz w:val="24"/>
          <w:szCs w:val="24"/>
          <w:lang w:eastAsia="pt-BR"/>
        </w:rPr>
        <w:t xml:space="preserve"> </w:t>
      </w:r>
      <w:r w:rsidR="004413F4" w:rsidRPr="004413F4">
        <w:rPr>
          <w:rFonts w:ascii="Times New Roman" w:hAnsi="Times New Roman" w:cs="Times New Roman"/>
          <w:b/>
          <w:color w:val="000000"/>
          <w:sz w:val="24"/>
          <w:szCs w:val="24"/>
          <w:lang w:val="pt-PT"/>
        </w:rPr>
        <w:t>EDSON LIMA DE SOUZA</w:t>
      </w:r>
      <w:r w:rsidR="00E561E7" w:rsidRPr="00592E6D">
        <w:rPr>
          <w:rFonts w:ascii="Times New Roman" w:eastAsia="Times New Roman" w:hAnsi="Times New Roman" w:cs="Times New Roman"/>
          <w:color w:val="000000"/>
          <w:sz w:val="24"/>
          <w:szCs w:val="24"/>
          <w:lang w:eastAsia="pt-BR"/>
        </w:rPr>
        <w:t>, inscrito (a) no CPF</w:t>
      </w:r>
      <w:proofErr w:type="gramStart"/>
      <w:r w:rsidR="00E561E7" w:rsidRPr="00592E6D">
        <w:rPr>
          <w:rFonts w:ascii="Times New Roman" w:eastAsia="Times New Roman" w:hAnsi="Times New Roman" w:cs="Times New Roman"/>
          <w:color w:val="000000"/>
          <w:sz w:val="24"/>
          <w:szCs w:val="24"/>
          <w:lang w:eastAsia="pt-BR"/>
        </w:rPr>
        <w:t xml:space="preserve"> </w:t>
      </w:r>
      <w:r w:rsidR="00DF3237" w:rsidRPr="00E86A67">
        <w:rPr>
          <w:rFonts w:ascii="Calibri" w:eastAsia="Calibri" w:hAnsi="Calibri" w:cs="Times New Roman"/>
          <w:lang w:val="pt-PT"/>
        </w:rPr>
        <w:t xml:space="preserve"> </w:t>
      </w:r>
      <w:proofErr w:type="gramEnd"/>
      <w:r w:rsidR="00DF3237" w:rsidRPr="00191C4E">
        <w:rPr>
          <w:rFonts w:ascii="Times New Roman" w:eastAsia="Calibri" w:hAnsi="Times New Roman" w:cs="Times New Roman"/>
          <w:sz w:val="24"/>
          <w:szCs w:val="24"/>
          <w:lang w:val="pt-PT"/>
        </w:rPr>
        <w:t xml:space="preserve">nº </w:t>
      </w:r>
      <w:r w:rsidR="00191C4E" w:rsidRPr="00191C4E">
        <w:rPr>
          <w:rFonts w:ascii="Times New Roman" w:eastAsia="Calibri" w:hAnsi="Times New Roman" w:cs="Times New Roman"/>
          <w:b/>
          <w:color w:val="000000"/>
          <w:sz w:val="24"/>
          <w:szCs w:val="24"/>
          <w:lang w:val="pt-PT"/>
        </w:rPr>
        <w:t>964.322.501-10</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6D4D71">
        <w:rPr>
          <w:rFonts w:ascii="Times New Roman" w:eastAsia="Times New Roman" w:hAnsi="Times New Roman" w:cs="Times New Roman"/>
          <w:color w:val="000000"/>
          <w:sz w:val="24"/>
          <w:szCs w:val="24"/>
          <w:lang w:eastAsia="pt-BR"/>
        </w:rPr>
        <w:t xml:space="preserve">nº </w:t>
      </w:r>
      <w:r w:rsidR="006D4D71" w:rsidRPr="006D4D71">
        <w:rPr>
          <w:rFonts w:ascii="Times New Roman" w:eastAsia="Calibri" w:hAnsi="Times New Roman" w:cs="Times New Roman"/>
          <w:b/>
          <w:color w:val="000000"/>
          <w:sz w:val="24"/>
          <w:szCs w:val="24"/>
          <w:lang w:val="pt-PT"/>
        </w:rPr>
        <w:t>4228726</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A76A9">
          <w:rPr>
            <w:rFonts w:ascii="Times New Roman" w:eastAsia="Times New Roman" w:hAnsi="Times New Roman" w:cs="Times New Roman"/>
            <w:color w:val="000000" w:themeColor="text1"/>
            <w:sz w:val="24"/>
            <w:szCs w:val="24"/>
            <w:lang w:eastAsia="pt-BR"/>
          </w:rPr>
          <w:t>art.14, da Lei nº 11.947/2009</w:t>
        </w:r>
      </w:hyperlink>
      <w:r w:rsidR="004C0DC1" w:rsidRPr="00EA76A9">
        <w:rPr>
          <w:rFonts w:ascii="Times New Roman" w:eastAsia="Times New Roman" w:hAnsi="Times New Roman" w:cs="Times New Roman"/>
          <w:color w:val="000000" w:themeColor="text1"/>
          <w:sz w:val="24"/>
          <w:szCs w:val="24"/>
          <w:lang w:eastAsia="pt-BR"/>
        </w:rPr>
        <w:t xml:space="preserve"> e na </w:t>
      </w:r>
      <w:r w:rsidR="004C0DC1" w:rsidRPr="00592E6D">
        <w:rPr>
          <w:rFonts w:ascii="Times New Roman" w:eastAsia="Times New Roman" w:hAnsi="Times New Roman" w:cs="Times New Roman"/>
          <w:color w:val="000000"/>
          <w:sz w:val="24"/>
          <w:szCs w:val="24"/>
          <w:lang w:eastAsia="pt-BR"/>
        </w:rPr>
        <w:t xml:space="preserve">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1013E">
        <w:rPr>
          <w:rFonts w:ascii="Times New Roman" w:eastAsia="Times New Roman" w:hAnsi="Times New Roman" w:cs="Times New Roman"/>
          <w:b/>
          <w:color w:val="000000"/>
          <w:sz w:val="24"/>
          <w:szCs w:val="24"/>
          <w:lang w:eastAsia="pt-BR"/>
        </w:rPr>
        <w:t>18</w:t>
      </w:r>
      <w:r w:rsidR="00E810EC" w:rsidRPr="00E810E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80219" w:rsidRPr="00580219">
        <w:rPr>
          <w:rFonts w:ascii="Times New Roman" w:eastAsia="Times New Roman" w:hAnsi="Times New Roman" w:cs="Times New Roman"/>
          <w:b/>
          <w:color w:val="000000"/>
          <w:sz w:val="24"/>
          <w:szCs w:val="24"/>
          <w:lang w:eastAsia="pt-BR"/>
        </w:rPr>
        <w:t>27/01/2016</w:t>
      </w:r>
      <w:r w:rsidR="00580219">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944D2" w:rsidRPr="008944D2">
        <w:rPr>
          <w:rFonts w:ascii="Times New Roman" w:eastAsia="Calibri" w:hAnsi="Times New Roman" w:cs="Times New Roman"/>
          <w:b/>
          <w:color w:val="000000"/>
          <w:sz w:val="24"/>
          <w:szCs w:val="24"/>
          <w:lang w:val="pt-PT"/>
        </w:rPr>
        <w:t>8:00</w:t>
      </w:r>
      <w:proofErr w:type="gramEnd"/>
      <w:r w:rsidR="008944D2" w:rsidRPr="008944D2">
        <w:rPr>
          <w:rFonts w:ascii="Times New Roman" w:eastAsia="Calibri" w:hAnsi="Times New Roman" w:cs="Times New Roman"/>
          <w:b/>
          <w:color w:val="000000"/>
          <w:sz w:val="24"/>
          <w:szCs w:val="24"/>
          <w:lang w:val="pt-PT"/>
        </w:rPr>
        <w:t xml:space="preserve"> as 17:00</w:t>
      </w:r>
      <w:r w:rsidR="008944D2"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8944D2" w:rsidRPr="008944D2">
        <w:rPr>
          <w:b/>
          <w:color w:val="000000"/>
          <w:lang w:val="pt-PT"/>
        </w:rPr>
        <w:t xml:space="preserve"> </w:t>
      </w:r>
      <w:r w:rsidR="008944D2" w:rsidRPr="008944D2">
        <w:rPr>
          <w:rFonts w:ascii="Times New Roman" w:eastAsia="Calibri" w:hAnsi="Times New Roman" w:cs="Times New Roman"/>
          <w:b/>
          <w:color w:val="000000"/>
          <w:sz w:val="24"/>
          <w:szCs w:val="24"/>
          <w:lang w:val="pt-PT"/>
        </w:rPr>
        <w:t>AVENIDA BALTAZAR CARDOSO S/Nº SETOR CENTRAL – CAMPO LIMPO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1013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9572EB"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978"/>
        <w:gridCol w:w="1132"/>
        <w:gridCol w:w="2271"/>
        <w:gridCol w:w="1134"/>
        <w:gridCol w:w="2302"/>
      </w:tblGrid>
      <w:tr w:rsidR="004C0DC1" w:rsidRPr="00592E6D" w:rsidTr="00DC0DB0">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1013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11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67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C0DB0">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30938" w:rsidRPr="00592E6D" w:rsidTr="006C5343">
        <w:trPr>
          <w:trHeight w:val="7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F63D5" w:rsidRDefault="005F63D5" w:rsidP="005F63D5">
            <w:pPr>
              <w:spacing w:after="0" w:line="240" w:lineRule="auto"/>
              <w:jc w:val="center"/>
              <w:rPr>
                <w:rFonts w:ascii="Times New Roman" w:eastAsia="Times New Roman" w:hAnsi="Times New Roman" w:cs="Times New Roman"/>
                <w:color w:val="333333"/>
                <w:sz w:val="24"/>
                <w:szCs w:val="24"/>
                <w:lang w:eastAsia="pt-BR"/>
              </w:rPr>
            </w:pPr>
            <w:r w:rsidRPr="005F63D5">
              <w:rPr>
                <w:rFonts w:ascii="Times New Roman" w:eastAsia="Times New Roman" w:hAnsi="Times New Roman" w:cs="Times New Roman"/>
                <w:color w:val="333333"/>
                <w:sz w:val="24"/>
                <w:szCs w:val="24"/>
                <w:lang w:eastAsia="pt-BR"/>
              </w:rPr>
              <w:t>40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sidRPr="00D114A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2,23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605B0E" w:rsidP="00BC1AF4">
            <w:pPr>
              <w:jc w:val="center"/>
            </w:pPr>
            <w:r>
              <w:rPr>
                <w:rFonts w:ascii="Times New Roman" w:eastAsia="Times New Roman" w:hAnsi="Times New Roman" w:cs="Times New Roman"/>
                <w:color w:val="333333"/>
                <w:sz w:val="24"/>
                <w:szCs w:val="24"/>
                <w:lang w:eastAsia="pt-BR"/>
              </w:rPr>
              <w:t xml:space="preserve"> 89,20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F63D5" w:rsidRDefault="005F63D5" w:rsidP="005F63D5">
            <w:pPr>
              <w:spacing w:after="0" w:line="240" w:lineRule="auto"/>
              <w:jc w:val="center"/>
              <w:rPr>
                <w:rFonts w:ascii="Times New Roman" w:eastAsia="Times New Roman" w:hAnsi="Times New Roman" w:cs="Times New Roman"/>
                <w:color w:val="333333"/>
                <w:sz w:val="24"/>
                <w:szCs w:val="24"/>
                <w:lang w:eastAsia="pt-BR"/>
              </w:rPr>
            </w:pPr>
            <w:r w:rsidRPr="005F63D5">
              <w:rPr>
                <w:rFonts w:ascii="Times New Roman" w:eastAsia="Times New Roman" w:hAnsi="Times New Roman" w:cs="Times New Roman"/>
                <w:color w:val="333333"/>
                <w:sz w:val="24"/>
                <w:szCs w:val="24"/>
                <w:lang w:eastAsia="pt-BR"/>
              </w:rPr>
              <w:t>60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A76A9">
            <w:pPr>
              <w:jc w:val="center"/>
            </w:pPr>
            <w:r>
              <w:rPr>
                <w:rFonts w:ascii="Times New Roman" w:eastAsia="Times New Roman" w:hAnsi="Times New Roman" w:cs="Times New Roman"/>
                <w:color w:val="333333"/>
                <w:sz w:val="24"/>
                <w:szCs w:val="24"/>
                <w:lang w:eastAsia="pt-BR"/>
              </w:rPr>
              <w:t>4,59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605B0E" w:rsidP="00BC1AF4">
            <w:pPr>
              <w:jc w:val="center"/>
            </w:pPr>
            <w:r>
              <w:rPr>
                <w:rFonts w:ascii="Times New Roman" w:eastAsia="Times New Roman" w:hAnsi="Times New Roman" w:cs="Times New Roman"/>
                <w:color w:val="333333"/>
                <w:sz w:val="24"/>
                <w:szCs w:val="24"/>
                <w:lang w:eastAsia="pt-BR"/>
              </w:rPr>
              <w:t xml:space="preserve"> 275,40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F63D5" w:rsidRDefault="00605B0E" w:rsidP="005F6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124E89">
              <w:rPr>
                <w:rFonts w:ascii="Times New Roman" w:eastAsia="Times New Roman" w:hAnsi="Times New Roman" w:cs="Times New Roman"/>
                <w:color w:val="333333"/>
                <w:sz w:val="24"/>
                <w:szCs w:val="24"/>
                <w:lang w:eastAsia="pt-BR"/>
              </w:rPr>
              <w:t>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E275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605B0E" w:rsidP="00BC1AF4">
            <w:pPr>
              <w:jc w:val="center"/>
            </w:pPr>
            <w:r>
              <w:rPr>
                <w:rFonts w:ascii="Times New Roman" w:eastAsia="Times New Roman" w:hAnsi="Times New Roman" w:cs="Times New Roman"/>
                <w:color w:val="333333"/>
                <w:sz w:val="24"/>
                <w:szCs w:val="24"/>
                <w:lang w:eastAsia="pt-BR"/>
              </w:rPr>
              <w:t xml:space="preserve"> 105,00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605B0E" w:rsidRDefault="005E76F7" w:rsidP="005F63D5">
            <w:pPr>
              <w:jc w:val="center"/>
              <w:rPr>
                <w:rFonts w:ascii="Times New Roman" w:hAnsi="Times New Roman" w:cs="Times New Roman"/>
                <w:sz w:val="24"/>
                <w:szCs w:val="24"/>
              </w:rPr>
            </w:pPr>
            <w:r>
              <w:rPr>
                <w:rFonts w:ascii="Times New Roman" w:hAnsi="Times New Roman" w:cs="Times New Roman"/>
                <w:sz w:val="24"/>
                <w:szCs w:val="24"/>
              </w:rPr>
              <w:t>3</w:t>
            </w:r>
            <w:r w:rsidR="00124E89" w:rsidRPr="00605B0E">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17,53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D83B38" w:rsidP="00BC1AF4">
            <w:pPr>
              <w:jc w:val="center"/>
            </w:pPr>
            <w:r>
              <w:rPr>
                <w:rFonts w:ascii="Times New Roman" w:eastAsia="Times New Roman" w:hAnsi="Times New Roman" w:cs="Times New Roman"/>
                <w:color w:val="333333"/>
                <w:sz w:val="24"/>
                <w:szCs w:val="24"/>
                <w:lang w:eastAsia="pt-BR"/>
              </w:rPr>
              <w:t xml:space="preserve"> </w:t>
            </w:r>
            <w:r w:rsidR="005E76F7">
              <w:rPr>
                <w:rFonts w:ascii="Times New Roman" w:eastAsia="Times New Roman" w:hAnsi="Times New Roman" w:cs="Times New Roman"/>
                <w:color w:val="333333"/>
                <w:sz w:val="24"/>
                <w:szCs w:val="24"/>
                <w:lang w:eastAsia="pt-BR"/>
              </w:rPr>
              <w:t>525,9</w:t>
            </w:r>
            <w:r w:rsidR="00236D89">
              <w:rPr>
                <w:rFonts w:ascii="Times New Roman" w:eastAsia="Times New Roman" w:hAnsi="Times New Roman" w:cs="Times New Roman"/>
                <w:color w:val="333333"/>
                <w:sz w:val="24"/>
                <w:szCs w:val="24"/>
                <w:lang w:eastAsia="pt-BR"/>
              </w:rPr>
              <w:t>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A7304C" w:rsidP="005F63D5">
            <w:pPr>
              <w:jc w:val="center"/>
              <w:rPr>
                <w:rFonts w:ascii="Times New Roman" w:hAnsi="Times New Roman" w:cs="Times New Roman"/>
                <w:sz w:val="24"/>
                <w:szCs w:val="24"/>
              </w:rPr>
            </w:pPr>
            <w:r>
              <w:rPr>
                <w:rFonts w:ascii="Times New Roman" w:hAnsi="Times New Roman" w:cs="Times New Roman"/>
                <w:sz w:val="24"/>
                <w:szCs w:val="24"/>
              </w:rPr>
              <w:t>50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2,97</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A7304C" w:rsidP="00BC1AF4">
            <w:pPr>
              <w:jc w:val="center"/>
            </w:pPr>
            <w:r>
              <w:rPr>
                <w:rFonts w:ascii="Times New Roman" w:eastAsia="Times New Roman" w:hAnsi="Times New Roman" w:cs="Times New Roman"/>
                <w:color w:val="333333"/>
                <w:sz w:val="24"/>
                <w:szCs w:val="24"/>
                <w:lang w:eastAsia="pt-BR"/>
              </w:rPr>
              <w:t xml:space="preserve"> 148,5</w:t>
            </w:r>
            <w:r w:rsidR="00147499">
              <w:rPr>
                <w:rFonts w:ascii="Times New Roman" w:eastAsia="Times New Roman" w:hAnsi="Times New Roman" w:cs="Times New Roman"/>
                <w:color w:val="333333"/>
                <w:sz w:val="24"/>
                <w:szCs w:val="24"/>
                <w:lang w:eastAsia="pt-BR"/>
              </w:rPr>
              <w:t>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147499" w:rsidP="005F63D5">
            <w:pPr>
              <w:jc w:val="center"/>
              <w:rPr>
                <w:rFonts w:ascii="Times New Roman" w:hAnsi="Times New Roman" w:cs="Times New Roman"/>
                <w:sz w:val="24"/>
                <w:szCs w:val="24"/>
              </w:rPr>
            </w:pPr>
            <w:r>
              <w:rPr>
                <w:rFonts w:ascii="Times New Roman" w:hAnsi="Times New Roman" w:cs="Times New Roman"/>
                <w:sz w:val="24"/>
                <w:szCs w:val="24"/>
              </w:rPr>
              <w:t>100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1,76</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147499" w:rsidP="00BC1AF4">
            <w:pPr>
              <w:jc w:val="center"/>
            </w:pPr>
            <w:r>
              <w:rPr>
                <w:rFonts w:ascii="Times New Roman" w:eastAsia="Times New Roman" w:hAnsi="Times New Roman" w:cs="Times New Roman"/>
                <w:color w:val="333333"/>
                <w:sz w:val="24"/>
                <w:szCs w:val="24"/>
                <w:lang w:eastAsia="pt-BR"/>
              </w:rPr>
              <w:t xml:space="preserve"> </w:t>
            </w:r>
            <w:r w:rsidR="004C7CAD">
              <w:rPr>
                <w:rFonts w:ascii="Times New Roman" w:eastAsia="Times New Roman" w:hAnsi="Times New Roman" w:cs="Times New Roman"/>
                <w:color w:val="333333"/>
                <w:sz w:val="24"/>
                <w:szCs w:val="24"/>
                <w:lang w:eastAsia="pt-BR"/>
              </w:rPr>
              <w:t>176,00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5F63D5" w:rsidP="005F63D5">
            <w:pPr>
              <w:jc w:val="center"/>
              <w:rPr>
                <w:rFonts w:ascii="Times New Roman" w:hAnsi="Times New Roman" w:cs="Times New Roman"/>
                <w:sz w:val="24"/>
                <w:szCs w:val="24"/>
              </w:rPr>
            </w:pPr>
            <w:r w:rsidRPr="00124E89">
              <w:rPr>
                <w:rFonts w:ascii="Times New Roman" w:hAnsi="Times New Roman" w:cs="Times New Roman"/>
                <w:sz w:val="24"/>
                <w:szCs w:val="24"/>
              </w:rPr>
              <w:t>130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2,01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B72BC1" w:rsidP="00BC1AF4">
            <w:pPr>
              <w:jc w:val="center"/>
            </w:pPr>
            <w:r>
              <w:rPr>
                <w:rFonts w:ascii="Times New Roman" w:eastAsia="Times New Roman" w:hAnsi="Times New Roman" w:cs="Times New Roman"/>
                <w:color w:val="333333"/>
                <w:sz w:val="24"/>
                <w:szCs w:val="24"/>
                <w:lang w:eastAsia="pt-BR"/>
              </w:rPr>
              <w:t xml:space="preserve"> 261,30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D856D8" w:rsidP="005F63D5">
            <w:pPr>
              <w:jc w:val="center"/>
              <w:rPr>
                <w:rFonts w:ascii="Times New Roman" w:hAnsi="Times New Roman" w:cs="Times New Roman"/>
                <w:sz w:val="24"/>
                <w:szCs w:val="24"/>
              </w:rPr>
            </w:pPr>
            <w:r>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3,23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D856D8" w:rsidP="00BC1AF4">
            <w:pPr>
              <w:jc w:val="center"/>
            </w:pPr>
            <w:r>
              <w:rPr>
                <w:rFonts w:ascii="Times New Roman" w:eastAsia="Times New Roman" w:hAnsi="Times New Roman" w:cs="Times New Roman"/>
                <w:color w:val="333333"/>
                <w:sz w:val="24"/>
                <w:szCs w:val="24"/>
                <w:lang w:eastAsia="pt-BR"/>
              </w:rPr>
              <w:t xml:space="preserve"> 32,30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F3747D" w:rsidP="005F63D5">
            <w:pPr>
              <w:jc w:val="center"/>
              <w:rPr>
                <w:rFonts w:ascii="Times New Roman" w:hAnsi="Times New Roman" w:cs="Times New Roman"/>
                <w:sz w:val="24"/>
                <w:szCs w:val="24"/>
              </w:rPr>
            </w:pPr>
            <w:r>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2,11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747D" w:rsidP="00BC1AF4">
            <w:pPr>
              <w:jc w:val="center"/>
            </w:pPr>
            <w:r>
              <w:rPr>
                <w:rFonts w:ascii="Times New Roman" w:eastAsia="Times New Roman" w:hAnsi="Times New Roman" w:cs="Times New Roman"/>
                <w:color w:val="333333"/>
                <w:sz w:val="24"/>
                <w:szCs w:val="24"/>
                <w:lang w:eastAsia="pt-BR"/>
              </w:rPr>
              <w:t xml:space="preserve"> 21,10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AC0AE7" w:rsidP="005F63D5">
            <w:pPr>
              <w:jc w:val="center"/>
              <w:rPr>
                <w:rFonts w:ascii="Times New Roman" w:hAnsi="Times New Roman" w:cs="Times New Roman"/>
                <w:sz w:val="24"/>
                <w:szCs w:val="24"/>
              </w:rPr>
            </w:pPr>
            <w:r>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3,16</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AC0AE7" w:rsidP="00BC1AF4">
            <w:pPr>
              <w:jc w:val="center"/>
            </w:pPr>
            <w:r>
              <w:rPr>
                <w:rFonts w:ascii="Times New Roman" w:eastAsia="Times New Roman" w:hAnsi="Times New Roman" w:cs="Times New Roman"/>
                <w:color w:val="333333"/>
                <w:sz w:val="24"/>
                <w:szCs w:val="24"/>
                <w:lang w:eastAsia="pt-BR"/>
              </w:rPr>
              <w:t xml:space="preserve"> 31,60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124E89" w:rsidP="005F63D5">
            <w:pPr>
              <w:jc w:val="center"/>
              <w:rPr>
                <w:rFonts w:ascii="Times New Roman" w:hAnsi="Times New Roman" w:cs="Times New Roman"/>
                <w:sz w:val="24"/>
                <w:szCs w:val="24"/>
              </w:rPr>
            </w:pPr>
            <w:r w:rsidRPr="00124E89">
              <w:rPr>
                <w:rFonts w:ascii="Times New Roman" w:hAnsi="Times New Roman" w:cs="Times New Roman"/>
                <w:sz w:val="24"/>
                <w:szCs w:val="24"/>
              </w:rPr>
              <w:t>130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3,51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17FC2" w:rsidP="00BC1AF4">
            <w:pPr>
              <w:jc w:val="center"/>
            </w:pPr>
            <w:r>
              <w:rPr>
                <w:rFonts w:ascii="Times New Roman" w:eastAsia="Times New Roman" w:hAnsi="Times New Roman" w:cs="Times New Roman"/>
                <w:color w:val="333333"/>
                <w:sz w:val="24"/>
                <w:szCs w:val="24"/>
                <w:lang w:eastAsia="pt-BR"/>
              </w:rPr>
              <w:t>456,30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DE FOLHA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033092" w:rsidP="005F63D5">
            <w:pPr>
              <w:jc w:val="center"/>
              <w:rPr>
                <w:rFonts w:ascii="Times New Roman" w:hAnsi="Times New Roman" w:cs="Times New Roman"/>
                <w:sz w:val="24"/>
                <w:szCs w:val="24"/>
              </w:rPr>
            </w:pPr>
            <w:r>
              <w:rPr>
                <w:rFonts w:ascii="Times New Roman" w:hAnsi="Times New Roman" w:cs="Times New Roman"/>
                <w:sz w:val="24"/>
                <w:szCs w:val="24"/>
              </w:rPr>
              <w:t>130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E275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73D66" w:rsidP="00BC1AF4">
            <w:pPr>
              <w:jc w:val="center"/>
            </w:pPr>
            <w:r>
              <w:rPr>
                <w:rFonts w:ascii="Times New Roman" w:eastAsia="Times New Roman" w:hAnsi="Times New Roman" w:cs="Times New Roman"/>
                <w:color w:val="333333"/>
                <w:sz w:val="24"/>
                <w:szCs w:val="24"/>
                <w:lang w:eastAsia="pt-BR"/>
              </w:rPr>
              <w:t xml:space="preserve"> 195,00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7E46B6" w:rsidP="005F63D5">
            <w:pPr>
              <w:jc w:val="center"/>
              <w:rPr>
                <w:rFonts w:ascii="Times New Roman" w:hAnsi="Times New Roman" w:cs="Times New Roman"/>
                <w:sz w:val="24"/>
                <w:szCs w:val="24"/>
              </w:rPr>
            </w:pPr>
            <w:r>
              <w:rPr>
                <w:rFonts w:ascii="Times New Roman" w:hAnsi="Times New Roman" w:cs="Times New Roman"/>
                <w:sz w:val="24"/>
                <w:szCs w:val="24"/>
              </w:rPr>
              <w:t>20</w:t>
            </w:r>
            <w:r w:rsidR="00033092">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2,59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73D66" w:rsidP="00BC1AF4">
            <w:pPr>
              <w:jc w:val="center"/>
            </w:pPr>
            <w:r>
              <w:rPr>
                <w:rFonts w:ascii="Times New Roman" w:eastAsia="Times New Roman" w:hAnsi="Times New Roman" w:cs="Times New Roman"/>
                <w:color w:val="333333"/>
                <w:sz w:val="24"/>
                <w:szCs w:val="24"/>
                <w:lang w:eastAsia="pt-BR"/>
              </w:rPr>
              <w:t xml:space="preserve"> </w:t>
            </w:r>
            <w:r w:rsidR="007E46B6">
              <w:rPr>
                <w:rFonts w:ascii="Times New Roman" w:eastAsia="Times New Roman" w:hAnsi="Times New Roman" w:cs="Times New Roman"/>
                <w:color w:val="333333"/>
                <w:sz w:val="24"/>
                <w:szCs w:val="24"/>
                <w:lang w:eastAsia="pt-BR"/>
              </w:rPr>
              <w:t>518,00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BC1AF4" w:rsidP="005F63D5">
            <w:pPr>
              <w:jc w:val="center"/>
              <w:rPr>
                <w:rFonts w:ascii="Times New Roman" w:hAnsi="Times New Roman" w:cs="Times New Roman"/>
                <w:sz w:val="24"/>
                <w:szCs w:val="24"/>
              </w:rPr>
            </w:pPr>
            <w:r>
              <w:rPr>
                <w:rFonts w:ascii="Times New Roman" w:hAnsi="Times New Roman" w:cs="Times New Roman"/>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227005">
            <w:r>
              <w:rPr>
                <w:rFonts w:ascii="Times New Roman" w:eastAsia="Times New Roman" w:hAnsi="Times New Roman" w:cs="Times New Roman"/>
                <w:color w:val="333333"/>
                <w:sz w:val="24"/>
                <w:szCs w:val="24"/>
                <w:lang w:eastAsia="pt-BR"/>
              </w:rPr>
              <w:t xml:space="preserve"> </w:t>
            </w:r>
            <w:r w:rsidR="0022700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4,77</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27005" w:rsidP="00BC1AF4">
            <w:pPr>
              <w:jc w:val="center"/>
            </w:pPr>
            <w:r>
              <w:rPr>
                <w:rFonts w:ascii="Times New Roman" w:eastAsia="Times New Roman" w:hAnsi="Times New Roman" w:cs="Times New Roman"/>
                <w:color w:val="333333"/>
                <w:sz w:val="24"/>
                <w:szCs w:val="24"/>
                <w:lang w:eastAsia="pt-BR"/>
              </w:rPr>
              <w:t xml:space="preserve"> </w:t>
            </w:r>
            <w:r w:rsidR="00BC1AF4">
              <w:rPr>
                <w:rFonts w:ascii="Times New Roman" w:eastAsia="Times New Roman" w:hAnsi="Times New Roman" w:cs="Times New Roman"/>
                <w:color w:val="333333"/>
                <w:sz w:val="24"/>
                <w:szCs w:val="24"/>
                <w:lang w:eastAsia="pt-BR"/>
              </w:rPr>
              <w:t xml:space="preserve"> 95,40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124E89" w:rsidP="005F63D5">
            <w:pPr>
              <w:jc w:val="center"/>
              <w:rPr>
                <w:rFonts w:ascii="Times New Roman" w:hAnsi="Times New Roman" w:cs="Times New Roman"/>
                <w:sz w:val="24"/>
                <w:szCs w:val="24"/>
              </w:rPr>
            </w:pPr>
            <w:r w:rsidRPr="00124E89">
              <w:rPr>
                <w:rFonts w:ascii="Times New Roman" w:hAnsi="Times New Roman" w:cs="Times New Roman"/>
                <w:sz w:val="24"/>
                <w:szCs w:val="24"/>
              </w:rPr>
              <w:t>30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E275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591C87" w:rsidP="00BC1AF4">
            <w:pPr>
              <w:jc w:val="center"/>
            </w:pPr>
            <w:r>
              <w:rPr>
                <w:rFonts w:ascii="Times New Roman" w:eastAsia="Times New Roman" w:hAnsi="Times New Roman" w:cs="Times New Roman"/>
                <w:color w:val="333333"/>
                <w:sz w:val="24"/>
                <w:szCs w:val="24"/>
                <w:lang w:eastAsia="pt-BR"/>
              </w:rPr>
              <w:t xml:space="preserve"> </w:t>
            </w:r>
            <w:r w:rsidR="000D37BB">
              <w:rPr>
                <w:rFonts w:ascii="Times New Roman" w:eastAsia="Times New Roman" w:hAnsi="Times New Roman" w:cs="Times New Roman"/>
                <w:color w:val="333333"/>
                <w:sz w:val="24"/>
                <w:szCs w:val="24"/>
                <w:lang w:eastAsia="pt-BR"/>
              </w:rPr>
              <w:t>51,00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EB1ECB" w:rsidP="005F63D5">
            <w:pPr>
              <w:jc w:val="center"/>
              <w:rPr>
                <w:rFonts w:ascii="Times New Roman" w:hAnsi="Times New Roman" w:cs="Times New Roman"/>
                <w:sz w:val="24"/>
                <w:szCs w:val="24"/>
              </w:rPr>
            </w:pPr>
            <w:r>
              <w:rPr>
                <w:rFonts w:ascii="Times New Roman" w:hAnsi="Times New Roman" w:cs="Times New Roman"/>
                <w:sz w:val="24"/>
                <w:szCs w:val="24"/>
              </w:rPr>
              <w:t>8</w:t>
            </w:r>
            <w:r w:rsidR="00BC1AF4">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4,35</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EB1ECB" w:rsidP="00BC1AF4">
            <w:pPr>
              <w:jc w:val="center"/>
            </w:pPr>
            <w:r>
              <w:rPr>
                <w:rFonts w:ascii="Times New Roman" w:eastAsia="Times New Roman" w:hAnsi="Times New Roman" w:cs="Times New Roman"/>
                <w:color w:val="333333"/>
                <w:sz w:val="24"/>
                <w:szCs w:val="24"/>
                <w:lang w:eastAsia="pt-BR"/>
              </w:rPr>
              <w:t xml:space="preserve"> 348</w:t>
            </w:r>
            <w:r w:rsidR="00BC1AF4">
              <w:rPr>
                <w:rFonts w:ascii="Times New Roman" w:eastAsia="Times New Roman" w:hAnsi="Times New Roman" w:cs="Times New Roman"/>
                <w:color w:val="333333"/>
                <w:sz w:val="24"/>
                <w:szCs w:val="24"/>
                <w:lang w:eastAsia="pt-BR"/>
              </w:rPr>
              <w:t>,00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943924" w:rsidRDefault="008A403B" w:rsidP="005F63D5">
            <w:pPr>
              <w:jc w:val="center"/>
              <w:rPr>
                <w:rFonts w:ascii="Times New Roman" w:hAnsi="Times New Roman" w:cs="Times New Roman"/>
                <w:sz w:val="24"/>
                <w:szCs w:val="24"/>
              </w:rPr>
            </w:pPr>
            <w:r w:rsidRPr="00943924">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5,01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8A403B" w:rsidP="00BC1AF4">
            <w:pPr>
              <w:jc w:val="center"/>
            </w:pPr>
            <w:r>
              <w:rPr>
                <w:rFonts w:ascii="Times New Roman" w:eastAsia="Times New Roman" w:hAnsi="Times New Roman" w:cs="Times New Roman"/>
                <w:color w:val="333333"/>
                <w:sz w:val="24"/>
                <w:szCs w:val="24"/>
                <w:lang w:eastAsia="pt-BR"/>
              </w:rPr>
              <w:t xml:space="preserve"> 50,10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06157B" w:rsidRDefault="00BE03A7" w:rsidP="005F63D5">
            <w:pPr>
              <w:jc w:val="center"/>
              <w:rPr>
                <w:rFonts w:ascii="Times New Roman" w:hAnsi="Times New Roman" w:cs="Times New Roman"/>
                <w:sz w:val="24"/>
                <w:szCs w:val="24"/>
              </w:rPr>
            </w:pPr>
            <w:r>
              <w:rPr>
                <w:rFonts w:ascii="Times New Roman" w:hAnsi="Times New Roman" w:cs="Times New Roman"/>
                <w:sz w:val="24"/>
                <w:szCs w:val="24"/>
              </w:rPr>
              <w:t>8</w:t>
            </w:r>
            <w:r w:rsidR="0006157B" w:rsidRPr="0006157B">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2,98</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BE03A7" w:rsidP="00BC1AF4">
            <w:pPr>
              <w:jc w:val="center"/>
            </w:pPr>
            <w:r>
              <w:rPr>
                <w:rFonts w:ascii="Times New Roman" w:eastAsia="Times New Roman" w:hAnsi="Times New Roman" w:cs="Times New Roman"/>
                <w:color w:val="333333"/>
                <w:sz w:val="24"/>
                <w:szCs w:val="24"/>
                <w:lang w:eastAsia="pt-BR"/>
              </w:rPr>
              <w:t xml:space="preserve"> 238,4</w:t>
            </w:r>
            <w:r w:rsidR="000D37BB">
              <w:rPr>
                <w:rFonts w:ascii="Times New Roman" w:eastAsia="Times New Roman" w:hAnsi="Times New Roman" w:cs="Times New Roman"/>
                <w:color w:val="333333"/>
                <w:sz w:val="24"/>
                <w:szCs w:val="24"/>
                <w:lang w:eastAsia="pt-BR"/>
              </w:rPr>
              <w:t>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06157B" w:rsidRDefault="0006157B" w:rsidP="005F63D5">
            <w:pPr>
              <w:jc w:val="center"/>
              <w:rPr>
                <w:rFonts w:ascii="Times New Roman" w:hAnsi="Times New Roman" w:cs="Times New Roman"/>
                <w:sz w:val="24"/>
                <w:szCs w:val="24"/>
              </w:rPr>
            </w:pPr>
            <w:r>
              <w:rPr>
                <w:rFonts w:ascii="Times New Roman" w:hAnsi="Times New Roman" w:cs="Times New Roman"/>
                <w:sz w:val="24"/>
                <w:szCs w:val="24"/>
              </w:rPr>
              <w:t>50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7,13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0D37BB" w:rsidP="00BC1AF4">
            <w:pPr>
              <w:jc w:val="center"/>
            </w:pPr>
            <w:r>
              <w:rPr>
                <w:rFonts w:ascii="Times New Roman" w:eastAsia="Times New Roman" w:hAnsi="Times New Roman" w:cs="Times New Roman"/>
                <w:color w:val="333333"/>
                <w:sz w:val="24"/>
                <w:szCs w:val="24"/>
                <w:lang w:eastAsia="pt-BR"/>
              </w:rPr>
              <w:t xml:space="preserve"> 356,50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C76965" w:rsidP="005F63D5">
            <w:pPr>
              <w:jc w:val="center"/>
              <w:rPr>
                <w:rFonts w:ascii="Times New Roman" w:hAnsi="Times New Roman" w:cs="Times New Roman"/>
                <w:sz w:val="24"/>
                <w:szCs w:val="24"/>
              </w:rPr>
            </w:pPr>
            <w:r>
              <w:rPr>
                <w:rFonts w:ascii="Times New Roman" w:hAnsi="Times New Roman" w:cs="Times New Roman"/>
                <w:sz w:val="24"/>
                <w:szCs w:val="24"/>
              </w:rPr>
              <w:t>50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3,11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BD69B3" w:rsidP="00BC1AF4">
            <w:pPr>
              <w:jc w:val="center"/>
            </w:pPr>
            <w:r>
              <w:rPr>
                <w:rFonts w:ascii="Times New Roman" w:eastAsia="Times New Roman" w:hAnsi="Times New Roman" w:cs="Times New Roman"/>
                <w:color w:val="333333"/>
                <w:sz w:val="24"/>
                <w:szCs w:val="24"/>
                <w:lang w:eastAsia="pt-BR"/>
              </w:rPr>
              <w:t xml:space="preserve"> 155,50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BA7540" w:rsidP="005F63D5">
            <w:pPr>
              <w:jc w:val="center"/>
              <w:rPr>
                <w:rFonts w:ascii="Times New Roman" w:hAnsi="Times New Roman" w:cs="Times New Roman"/>
                <w:sz w:val="24"/>
                <w:szCs w:val="24"/>
              </w:rPr>
            </w:pPr>
            <w:r>
              <w:rPr>
                <w:rFonts w:ascii="Times New Roman" w:hAnsi="Times New Roman" w:cs="Times New Roman"/>
                <w:sz w:val="24"/>
                <w:szCs w:val="24"/>
              </w:rPr>
              <w:t>500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w:t>
            </w:r>
            <w:r w:rsidR="00582295">
              <w:rPr>
                <w:rFonts w:ascii="Times New Roman" w:eastAsia="Times New Roman" w:hAnsi="Times New Roman" w:cs="Times New Roman"/>
                <w:color w:val="333333"/>
                <w:sz w:val="24"/>
                <w:szCs w:val="24"/>
                <w:lang w:eastAsia="pt-BR"/>
              </w:rPr>
              <w:t>0,7</w:t>
            </w:r>
            <w:r w:rsidR="00AD7BB4">
              <w:rPr>
                <w:rFonts w:ascii="Times New Roman" w:eastAsia="Times New Roman" w:hAnsi="Times New Roman" w:cs="Times New Roman"/>
                <w:color w:val="333333"/>
                <w:sz w:val="24"/>
                <w:szCs w:val="24"/>
                <w:lang w:eastAsia="pt-BR"/>
              </w:rPr>
              <w:t>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365,00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5408C2" w:rsidP="005F63D5">
            <w:pPr>
              <w:jc w:val="center"/>
              <w:rPr>
                <w:rFonts w:ascii="Times New Roman" w:hAnsi="Times New Roman" w:cs="Times New Roman"/>
                <w:sz w:val="24"/>
                <w:szCs w:val="24"/>
              </w:rPr>
            </w:pPr>
            <w:r>
              <w:rPr>
                <w:rFonts w:ascii="Times New Roman" w:hAnsi="Times New Roman" w:cs="Times New Roman"/>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6,04</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120,80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FB278D" w:rsidP="005F63D5">
            <w:pPr>
              <w:jc w:val="center"/>
              <w:rPr>
                <w:rFonts w:ascii="Times New Roman" w:hAnsi="Times New Roman" w:cs="Times New Roman"/>
                <w:sz w:val="24"/>
                <w:szCs w:val="24"/>
              </w:rPr>
            </w:pPr>
            <w:r>
              <w:rPr>
                <w:rFonts w:ascii="Times New Roman" w:hAnsi="Times New Roman" w:cs="Times New Roman"/>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5,91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B278D" w:rsidP="00BC1AF4">
            <w:pPr>
              <w:jc w:val="center"/>
            </w:pPr>
            <w:r>
              <w:rPr>
                <w:rFonts w:ascii="Times New Roman" w:eastAsia="Times New Roman" w:hAnsi="Times New Roman" w:cs="Times New Roman"/>
                <w:color w:val="333333"/>
                <w:sz w:val="24"/>
                <w:szCs w:val="24"/>
                <w:lang w:eastAsia="pt-BR"/>
              </w:rPr>
              <w:t xml:space="preserve"> 118,20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BA7540" w:rsidP="005F63D5">
            <w:pPr>
              <w:jc w:val="center"/>
              <w:rPr>
                <w:rFonts w:ascii="Times New Roman" w:hAnsi="Times New Roman" w:cs="Times New Roman"/>
                <w:sz w:val="24"/>
                <w:szCs w:val="24"/>
              </w:rPr>
            </w:pPr>
            <w:r>
              <w:rPr>
                <w:rFonts w:ascii="Times New Roman" w:hAnsi="Times New Roman" w:cs="Times New Roman"/>
                <w:sz w:val="24"/>
                <w:szCs w:val="24"/>
              </w:rPr>
              <w:t>100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2,89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289,00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717DDA" w:rsidP="005F63D5">
            <w:pPr>
              <w:jc w:val="center"/>
              <w:rPr>
                <w:rFonts w:ascii="Times New Roman" w:hAnsi="Times New Roman" w:cs="Times New Roman"/>
                <w:sz w:val="24"/>
                <w:szCs w:val="24"/>
              </w:rPr>
            </w:pPr>
            <w:r>
              <w:rPr>
                <w:rFonts w:ascii="Times New Roman" w:hAnsi="Times New Roman" w:cs="Times New Roman"/>
                <w:sz w:val="24"/>
                <w:szCs w:val="24"/>
              </w:rPr>
              <w:t>20</w:t>
            </w:r>
            <w:r w:rsidR="00BA7540">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5,39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1</w:t>
            </w:r>
            <w:r w:rsidR="00BC1AF4">
              <w:rPr>
                <w:rFonts w:ascii="Times New Roman" w:eastAsia="Times New Roman" w:hAnsi="Times New Roman" w:cs="Times New Roman"/>
                <w:color w:val="333333"/>
                <w:sz w:val="24"/>
                <w:szCs w:val="24"/>
                <w:lang w:eastAsia="pt-BR"/>
              </w:rPr>
              <w:t>.</w:t>
            </w:r>
            <w:r w:rsidR="00717DDA">
              <w:rPr>
                <w:rFonts w:ascii="Times New Roman" w:eastAsia="Times New Roman" w:hAnsi="Times New Roman" w:cs="Times New Roman"/>
                <w:color w:val="333333"/>
                <w:sz w:val="24"/>
                <w:szCs w:val="24"/>
                <w:lang w:eastAsia="pt-BR"/>
              </w:rPr>
              <w:t>078,0</w:t>
            </w:r>
            <w:r>
              <w:rPr>
                <w:rFonts w:ascii="Times New Roman" w:eastAsia="Times New Roman" w:hAnsi="Times New Roman" w:cs="Times New Roman"/>
                <w:color w:val="333333"/>
                <w:sz w:val="24"/>
                <w:szCs w:val="24"/>
                <w:lang w:eastAsia="pt-BR"/>
              </w:rPr>
              <w:t>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124E89" w:rsidRDefault="00393ED0" w:rsidP="005F6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A7540">
              <w:rPr>
                <w:rFonts w:ascii="Times New Roman" w:eastAsia="Times New Roman" w:hAnsi="Times New Roman" w:cs="Times New Roman"/>
                <w:color w:val="333333"/>
                <w:sz w:val="24"/>
                <w:szCs w:val="24"/>
                <w:lang w:eastAsia="pt-BR"/>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8,99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393ED0" w:rsidP="00BC1AF4">
            <w:pPr>
              <w:jc w:val="center"/>
            </w:pPr>
            <w:r>
              <w:rPr>
                <w:rFonts w:ascii="Times New Roman" w:eastAsia="Times New Roman" w:hAnsi="Times New Roman" w:cs="Times New Roman"/>
                <w:color w:val="333333"/>
                <w:sz w:val="24"/>
                <w:szCs w:val="24"/>
                <w:lang w:eastAsia="pt-BR"/>
              </w:rPr>
              <w:t xml:space="preserve"> 179,8</w:t>
            </w:r>
            <w:r w:rsidR="00231D2E">
              <w:rPr>
                <w:rFonts w:ascii="Times New Roman" w:eastAsia="Times New Roman" w:hAnsi="Times New Roman" w:cs="Times New Roman"/>
                <w:color w:val="333333"/>
                <w:sz w:val="24"/>
                <w:szCs w:val="24"/>
                <w:lang w:eastAsia="pt-BR"/>
              </w:rPr>
              <w:t>0</w:t>
            </w:r>
          </w:p>
        </w:tc>
      </w:tr>
      <w:tr w:rsidR="00E275FF" w:rsidRPr="00592E6D" w:rsidTr="0043605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E275FF" w:rsidRDefault="00E275FF" w:rsidP="00E275FF">
            <w:pPr>
              <w:jc w:val="center"/>
            </w:pP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F54675">
            <w:pPr>
              <w:spacing w:after="0" w:line="240" w:lineRule="auto"/>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F1013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1013E">
        <w:rPr>
          <w:rFonts w:ascii="Times New Roman" w:eastAsia="Times New Roman" w:hAnsi="Times New Roman" w:cs="Times New Roman"/>
          <w:b/>
          <w:color w:val="000000"/>
          <w:sz w:val="24"/>
          <w:szCs w:val="24"/>
          <w:lang w:eastAsia="pt-BR"/>
        </w:rPr>
        <w:t>Resolução</w:t>
      </w:r>
      <w:r w:rsidRPr="00592E6D">
        <w:rPr>
          <w:rFonts w:ascii="Times New Roman" w:eastAsia="Times New Roman" w:hAnsi="Times New Roman" w:cs="Times New Roman"/>
          <w:color w:val="000000"/>
          <w:sz w:val="24"/>
          <w:szCs w:val="24"/>
          <w:lang w:eastAsia="pt-BR"/>
        </w:rPr>
        <w:t xml:space="preserve"> </w:t>
      </w:r>
      <w:r w:rsidR="00F1013E">
        <w:rPr>
          <w:rFonts w:ascii="Times New Roman" w:eastAsia="Times New Roman" w:hAnsi="Times New Roman" w:cs="Times New Roman"/>
          <w:b/>
          <w:color w:val="000000"/>
          <w:sz w:val="24"/>
          <w:szCs w:val="24"/>
          <w:lang w:eastAsia="pt-BR"/>
        </w:rPr>
        <w:t xml:space="preserve">FNDE nº 4 de </w:t>
      </w:r>
      <w:proofErr w:type="gramStart"/>
      <w:r w:rsidR="00F1013E">
        <w:rPr>
          <w:rFonts w:ascii="Times New Roman" w:eastAsia="Times New Roman" w:hAnsi="Times New Roman" w:cs="Times New Roman"/>
          <w:b/>
          <w:color w:val="000000"/>
          <w:sz w:val="24"/>
          <w:szCs w:val="24"/>
          <w:lang w:eastAsia="pt-BR"/>
        </w:rPr>
        <w:t>2</w:t>
      </w:r>
      <w:proofErr w:type="gramEnd"/>
      <w:r w:rsidR="00F1013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F54675"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F54675">
        <w:rPr>
          <w:rFonts w:ascii="Times New Roman" w:eastAsia="Times New Roman" w:hAnsi="Times New Roman" w:cs="Times New Roman"/>
          <w:color w:val="000000" w:themeColor="text1"/>
          <w:sz w:val="24"/>
          <w:szCs w:val="24"/>
          <w:lang w:eastAsia="pt-BR"/>
        </w:rPr>
        <w:t xml:space="preserve">modelo da </w:t>
      </w:r>
      <w:r w:rsidRPr="00F1013E">
        <w:rPr>
          <w:rFonts w:ascii="Times New Roman" w:eastAsia="Times New Roman" w:hAnsi="Times New Roman" w:cs="Times New Roman"/>
          <w:b/>
          <w:color w:val="000000" w:themeColor="text1"/>
          <w:sz w:val="24"/>
          <w:szCs w:val="24"/>
          <w:lang w:eastAsia="pt-BR"/>
        </w:rPr>
        <w:t>Resolução FNDE n.º</w:t>
      </w:r>
      <w:r w:rsidRPr="00F54675">
        <w:rPr>
          <w:rFonts w:ascii="Times New Roman" w:eastAsia="Times New Roman" w:hAnsi="Times New Roman" w:cs="Times New Roman"/>
          <w:color w:val="000000" w:themeColor="text1"/>
          <w:sz w:val="24"/>
          <w:szCs w:val="24"/>
          <w:lang w:eastAsia="pt-BR"/>
        </w:rPr>
        <w:t xml:space="preserve"> </w:t>
      </w:r>
      <w:r w:rsidR="00F1013E">
        <w:rPr>
          <w:rFonts w:ascii="Times New Roman" w:eastAsia="Times New Roman" w:hAnsi="Times New Roman" w:cs="Times New Roman"/>
          <w:b/>
          <w:color w:val="000000"/>
          <w:sz w:val="24"/>
          <w:szCs w:val="24"/>
          <w:lang w:eastAsia="pt-BR"/>
        </w:rPr>
        <w:t xml:space="preserve">4 de </w:t>
      </w:r>
      <w:proofErr w:type="gramStart"/>
      <w:r w:rsidR="00F1013E">
        <w:rPr>
          <w:rFonts w:ascii="Times New Roman" w:eastAsia="Times New Roman" w:hAnsi="Times New Roman" w:cs="Times New Roman"/>
          <w:b/>
          <w:color w:val="000000"/>
          <w:sz w:val="24"/>
          <w:szCs w:val="24"/>
          <w:lang w:eastAsia="pt-BR"/>
        </w:rPr>
        <w:t>2</w:t>
      </w:r>
      <w:proofErr w:type="gramEnd"/>
      <w:r w:rsidR="00F1013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54675"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F54675">
        <w:rPr>
          <w:rFonts w:ascii="Times New Roman" w:eastAsia="Times New Roman" w:hAnsi="Times New Roman" w:cs="Times New Roman"/>
          <w:color w:val="000000" w:themeColor="text1"/>
          <w:sz w:val="24"/>
          <w:szCs w:val="24"/>
          <w:lang w:eastAsia="pt-BR"/>
        </w:rPr>
        <w:t xml:space="preserve">a </w:t>
      </w:r>
      <w:hyperlink r:id="rId9" w:history="1">
        <w:r w:rsidRPr="00F54675">
          <w:rPr>
            <w:rFonts w:ascii="Times New Roman" w:eastAsia="Times New Roman" w:hAnsi="Times New Roman" w:cs="Times New Roman"/>
            <w:color w:val="000000" w:themeColor="text1"/>
            <w:sz w:val="24"/>
            <w:szCs w:val="24"/>
            <w:lang w:eastAsia="pt-BR"/>
          </w:rPr>
          <w:t>Lei nº 10.831, de 23 de dezembro de 2003</w:t>
        </w:r>
      </w:hyperlink>
      <w:r w:rsidRPr="00F54675">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54675">
        <w:rPr>
          <w:rFonts w:ascii="Times New Roman" w:eastAsia="Times New Roman" w:hAnsi="Times New Roman" w:cs="Times New Roman"/>
          <w:color w:val="000000" w:themeColor="text1"/>
          <w:sz w:val="24"/>
          <w:szCs w:val="24"/>
          <w:lang w:eastAsia="pt-BR"/>
        </w:rPr>
        <w:t>III - os Grupos Formais (organizações produtivas detentoras</w:t>
      </w:r>
      <w:r w:rsidRPr="00592E6D">
        <w:rPr>
          <w:rFonts w:ascii="Times New Roman" w:eastAsia="Times New Roman" w:hAnsi="Times New Roman" w:cs="Times New Roman"/>
          <w:color w:val="000000"/>
          <w:sz w:val="24"/>
          <w:szCs w:val="24"/>
          <w:lang w:eastAsia="pt-BR"/>
        </w:rPr>
        <w:t xml:space="preserve">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E5690E" w:rsidRDefault="00756584" w:rsidP="00E5690E">
      <w:pPr>
        <w:spacing w:line="360" w:lineRule="auto"/>
        <w:jc w:val="both"/>
        <w:rPr>
          <w:rFonts w:ascii="Times New Roman" w:hAnsi="Times New Roman" w:cs="Times New Roman"/>
          <w:b/>
          <w:color w:val="000000"/>
          <w:sz w:val="24"/>
          <w:szCs w:val="24"/>
          <w:lang w:val="pt-PT"/>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218A3" w:rsidRPr="008218A3">
        <w:rPr>
          <w:rFonts w:ascii="Times New Roman" w:eastAsia="Times New Roman" w:hAnsi="Times New Roman" w:cs="Times New Roman"/>
          <w:b/>
          <w:color w:val="000000"/>
          <w:sz w:val="24"/>
          <w:szCs w:val="24"/>
          <w:lang w:eastAsia="pt-BR"/>
        </w:rPr>
        <w:t>COLÉGIO ESTADUAL RUI BARBOSA</w:t>
      </w:r>
      <w:r w:rsidRPr="00592E6D">
        <w:rPr>
          <w:rFonts w:ascii="Times New Roman" w:eastAsia="Times New Roman" w:hAnsi="Times New Roman" w:cs="Times New Roman"/>
          <w:color w:val="000000"/>
          <w:sz w:val="24"/>
          <w:szCs w:val="24"/>
          <w:lang w:eastAsia="pt-BR"/>
        </w:rPr>
        <w:t xml:space="preserve">, com sede à </w:t>
      </w:r>
      <w:r w:rsidR="00E5690E" w:rsidRPr="008944D2">
        <w:rPr>
          <w:rFonts w:ascii="Times New Roman" w:eastAsia="Calibri" w:hAnsi="Times New Roman" w:cs="Times New Roman"/>
          <w:b/>
          <w:color w:val="000000"/>
          <w:sz w:val="24"/>
          <w:szCs w:val="24"/>
          <w:lang w:val="pt-PT"/>
        </w:rPr>
        <w:t>AVENIDA BALTAZAR CARDOSO S/Nº SETOR CENTRAL – CAMPO LIMPO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DE FOLHA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r>
      <w:tr w:rsidR="00D60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07" w:rsidRDefault="00D60A07"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07" w:rsidRDefault="00D60A07"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60A07">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60A07">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60A07">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F1013E" w:rsidRPr="00592E6D" w:rsidRDefault="00F1013E"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05"/>
        <w:gridCol w:w="1257"/>
        <w:gridCol w:w="4279"/>
        <w:gridCol w:w="1734"/>
      </w:tblGrid>
      <w:tr w:rsidR="004C0DC1"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7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C0DB0"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C0DB0"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C0DB0" w:rsidRDefault="00DC0DB0">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7E01">
              <w:rPr>
                <w:rFonts w:ascii="Times New Roman" w:eastAsia="Times New Roman" w:hAnsi="Times New Roman" w:cs="Times New Roman"/>
                <w:color w:val="333333"/>
                <w:sz w:val="24"/>
                <w:szCs w:val="24"/>
                <w:lang w:eastAsia="pt-BR"/>
              </w:rPr>
              <w:t>SEMANAL</w:t>
            </w:r>
          </w:p>
        </w:tc>
      </w:tr>
      <w:tr w:rsidR="00DC0DB0"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532C"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C0DB0" w:rsidRDefault="00DC0DB0">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7E01">
              <w:rPr>
                <w:rFonts w:ascii="Times New Roman" w:eastAsia="Times New Roman" w:hAnsi="Times New Roman" w:cs="Times New Roman"/>
                <w:color w:val="333333"/>
                <w:sz w:val="24"/>
                <w:szCs w:val="24"/>
                <w:lang w:eastAsia="pt-BR"/>
              </w:rPr>
              <w:t>SEMANAL</w:t>
            </w:r>
          </w:p>
        </w:tc>
      </w:tr>
      <w:tr w:rsidR="00D328E1" w:rsidRPr="00592E6D" w:rsidTr="00FC6B3F">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142D80">
              <w:rPr>
                <w:rFonts w:ascii="Times New Roman" w:eastAsia="Times New Roman" w:hAnsi="Times New Roman" w:cs="Times New Roman"/>
                <w:color w:val="333333"/>
                <w:sz w:val="24"/>
                <w:szCs w:val="24"/>
                <w:lang w:eastAsia="pt-BR"/>
              </w:rPr>
              <w:t>SEMANAL</w:t>
            </w:r>
          </w:p>
        </w:tc>
      </w:tr>
      <w:tr w:rsidR="00D328E1" w:rsidRPr="00592E6D" w:rsidTr="00FC6B3F">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142D80">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6703CE">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DE FOLHA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C532C"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6703CE">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 PERA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937964">
            <w:r>
              <w:rPr>
                <w:rFonts w:ascii="Times New Roman" w:eastAsia="Times New Roman" w:hAnsi="Times New Roman" w:cs="Times New Roman"/>
                <w:color w:val="333333"/>
                <w:sz w:val="24"/>
                <w:szCs w:val="24"/>
                <w:lang w:eastAsia="pt-BR"/>
              </w:rPr>
              <w:t>MENSAL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MENSAL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Pr="00921AE3" w:rsidRDefault="00D328E1">
            <w:pPr>
              <w:rPr>
                <w:rFonts w:ascii="Times New Roman" w:eastAsia="Times New Roman" w:hAnsi="Times New Roman" w:cs="Times New Roman"/>
                <w:color w:val="333333"/>
                <w:sz w:val="24"/>
                <w:szCs w:val="24"/>
                <w:lang w:eastAsia="pt-BR"/>
              </w:rPr>
            </w:pPr>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937964">
            <w:r>
              <w:rPr>
                <w:rFonts w:ascii="Times New Roman" w:eastAsia="Times New Roman" w:hAnsi="Times New Roman" w:cs="Times New Roman"/>
                <w:color w:val="333333"/>
                <w:sz w:val="24"/>
                <w:szCs w:val="24"/>
                <w:lang w:eastAsia="pt-BR"/>
              </w:rPr>
              <w:t>MENSAL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6703CE">
        <w:rPr>
          <w:rFonts w:ascii="Times New Roman" w:eastAsia="Times New Roman" w:hAnsi="Times New Roman" w:cs="Times New Roman"/>
          <w:color w:val="000000" w:themeColor="text1"/>
          <w:sz w:val="24"/>
          <w:szCs w:val="24"/>
          <w:lang w:eastAsia="pt-BR"/>
        </w:rPr>
        <w:t xml:space="preserve">: </w:t>
      </w:r>
      <w:hyperlink r:id="rId10" w:history="1">
        <w:r w:rsidR="00545C39" w:rsidRPr="006703CE">
          <w:rPr>
            <w:rStyle w:val="Hyperlink"/>
            <w:rFonts w:ascii="Times New Roman" w:eastAsia="Times New Roman" w:hAnsi="Times New Roman" w:cs="Times New Roman"/>
            <w:b/>
            <w:color w:val="000000" w:themeColor="text1"/>
            <w:sz w:val="24"/>
            <w:szCs w:val="24"/>
            <w:lang w:eastAsia="pt-BR"/>
          </w:rPr>
          <w:t>www.seduce.go.gov.br</w:t>
        </w:r>
      </w:hyperlink>
      <w:r w:rsidR="00F52F58" w:rsidRPr="006703CE">
        <w:rPr>
          <w:rFonts w:ascii="Times New Roman" w:eastAsia="Times New Roman" w:hAnsi="Times New Roman" w:cs="Times New Roman"/>
          <w:b/>
          <w:color w:val="000000" w:themeColor="text1"/>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6703C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6703CE">
        <w:rPr>
          <w:rFonts w:ascii="Times New Roman" w:eastAsia="Times New Roman" w:hAnsi="Times New Roman" w:cs="Times New Roman"/>
          <w:sz w:val="24"/>
          <w:szCs w:val="24"/>
          <w:lang w:eastAsia="pt-BR"/>
        </w:rPr>
        <w:t xml:space="preserve">da </w:t>
      </w:r>
      <w:hyperlink r:id="rId11" w:history="1">
        <w:r w:rsidRPr="006703CE">
          <w:rPr>
            <w:rFonts w:ascii="Times New Roman" w:eastAsia="Times New Roman" w:hAnsi="Times New Roman" w:cs="Times New Roman"/>
            <w:sz w:val="24"/>
            <w:szCs w:val="24"/>
            <w:lang w:eastAsia="pt-BR"/>
          </w:rPr>
          <w:t>Lei 8.666/1993</w:t>
        </w:r>
      </w:hyperlink>
      <w:r w:rsidRPr="006703CE">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Calibri" w:hAnsi="Times New Roman" w:cs="Times New Roman"/>
          <w:b/>
          <w:color w:val="000000"/>
          <w:sz w:val="24"/>
          <w:szCs w:val="24"/>
          <w:lang w:val="pt-PT"/>
        </w:rPr>
        <w:t>CAMPO LIMPO DE GOIÁS</w:t>
      </w:r>
      <w:r>
        <w:rPr>
          <w:rFonts w:ascii="Times New Roman" w:hAnsi="Times New Roman" w:cs="Times New Roman"/>
          <w:b/>
          <w:color w:val="000000"/>
          <w:sz w:val="24"/>
          <w:szCs w:val="24"/>
          <w:lang w:val="pt-PT"/>
        </w:rPr>
        <w:t xml:space="preserve">, </w:t>
      </w:r>
      <w:r w:rsidRPr="00F1013E">
        <w:rPr>
          <w:rFonts w:ascii="Times New Roman" w:hAnsi="Times New Roman" w:cs="Times New Roman"/>
          <w:b/>
          <w:color w:val="000000"/>
          <w:sz w:val="24"/>
          <w:szCs w:val="24"/>
          <w:lang w:val="pt-PT"/>
        </w:rPr>
        <w:t xml:space="preserve"> GOIÁS</w:t>
      </w:r>
      <w:r w:rsidRPr="00F1013E">
        <w:rPr>
          <w:rFonts w:ascii="Times New Roman" w:eastAsia="Times New Roman" w:hAnsi="Times New Roman" w:cs="Times New Roman"/>
          <w:b/>
          <w:color w:val="000000"/>
          <w:sz w:val="24"/>
          <w:szCs w:val="24"/>
          <w:lang w:eastAsia="pt-BR"/>
        </w:rPr>
        <w:t>, AOS 16 DIAS DO MÊS DE NOVEMBRO DE 2015.</w:t>
      </w:r>
    </w:p>
    <w:p w:rsidR="000202FF"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Times New Roman" w:hAnsi="Times New Roman" w:cs="Times New Roman"/>
          <w:b/>
          <w:color w:val="000000"/>
          <w:sz w:val="24"/>
          <w:szCs w:val="24"/>
          <w:lang w:eastAsia="pt-BR"/>
        </w:rPr>
        <w:br/>
      </w:r>
      <w:r w:rsidRPr="00F1013E">
        <w:rPr>
          <w:rFonts w:ascii="Times New Roman" w:eastAsia="Times New Roman" w:hAnsi="Times New Roman" w:cs="Times New Roman"/>
          <w:b/>
          <w:color w:val="FF0000"/>
          <w:sz w:val="24"/>
          <w:szCs w:val="24"/>
          <w:lang w:eastAsia="pt-BR"/>
        </w:rPr>
        <w:t xml:space="preserve">        </w:t>
      </w:r>
      <w:r w:rsidRPr="00F1013E">
        <w:rPr>
          <w:rFonts w:ascii="Times New Roman" w:hAnsi="Times New Roman" w:cs="Times New Roman"/>
          <w:b/>
          <w:color w:val="000000"/>
          <w:sz w:val="24"/>
          <w:szCs w:val="24"/>
          <w:lang w:val="pt-PT"/>
        </w:rPr>
        <w:t>EDSON LIMA DE SOUZA</w:t>
      </w:r>
    </w:p>
    <w:p w:rsidR="000202FF"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Times New Roman" w:hAnsi="Times New Roman" w:cs="Times New Roman"/>
          <w:b/>
          <w:color w:val="000000"/>
          <w:sz w:val="24"/>
          <w:szCs w:val="24"/>
          <w:lang w:eastAsia="pt-BR"/>
        </w:rPr>
        <w:t>PRESIDENTE DO CONSELHO DA UNIDADE ESCOLAR</w:t>
      </w:r>
    </w:p>
    <w:p w:rsidR="000202FF" w:rsidRPr="00F1013E" w:rsidRDefault="00F1013E" w:rsidP="00F1013E">
      <w:pPr>
        <w:spacing w:after="150" w:line="240" w:lineRule="auto"/>
        <w:jc w:val="center"/>
        <w:rPr>
          <w:rFonts w:ascii="Times New Roman" w:eastAsia="Times New Roman" w:hAnsi="Times New Roman" w:cs="Times New Roman"/>
          <w:b/>
          <w:color w:val="FF0000"/>
          <w:sz w:val="24"/>
          <w:szCs w:val="24"/>
          <w:lang w:eastAsia="pt-BR"/>
        </w:rPr>
      </w:pPr>
      <w:r w:rsidRPr="00F1013E">
        <w:rPr>
          <w:rFonts w:ascii="Times New Roman" w:eastAsia="Times New Roman" w:hAnsi="Times New Roman" w:cs="Times New Roman"/>
          <w:b/>
          <w:color w:val="000000"/>
          <w:sz w:val="24"/>
          <w:szCs w:val="24"/>
          <w:lang w:eastAsia="pt-BR"/>
        </w:rPr>
        <w:t>COLÉGIO ESTADUAL RUI BARBOSA</w:t>
      </w:r>
    </w:p>
    <w:p w:rsidR="000202FF"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3FD" w:rsidRDefault="008B63FD" w:rsidP="004C0DC1">
      <w:pPr>
        <w:spacing w:after="0" w:line="240" w:lineRule="auto"/>
      </w:pPr>
      <w:r>
        <w:separator/>
      </w:r>
    </w:p>
  </w:endnote>
  <w:endnote w:type="continuationSeparator" w:id="0">
    <w:p w:rsidR="008B63FD" w:rsidRDefault="008B63F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3FD" w:rsidRDefault="008B63FD" w:rsidP="004C0DC1">
      <w:pPr>
        <w:spacing w:after="0" w:line="240" w:lineRule="auto"/>
      </w:pPr>
      <w:r>
        <w:separator/>
      </w:r>
    </w:p>
  </w:footnote>
  <w:footnote w:type="continuationSeparator" w:id="0">
    <w:p w:rsidR="008B63FD" w:rsidRDefault="008B63F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45D1"/>
    <w:rsid w:val="00033092"/>
    <w:rsid w:val="00040B78"/>
    <w:rsid w:val="00052A54"/>
    <w:rsid w:val="0006157B"/>
    <w:rsid w:val="000641D0"/>
    <w:rsid w:val="00081522"/>
    <w:rsid w:val="000B2240"/>
    <w:rsid w:val="000C3219"/>
    <w:rsid w:val="000C6CB2"/>
    <w:rsid w:val="000D37BB"/>
    <w:rsid w:val="000E7927"/>
    <w:rsid w:val="000F30F2"/>
    <w:rsid w:val="000F77A2"/>
    <w:rsid w:val="00103839"/>
    <w:rsid w:val="00124E89"/>
    <w:rsid w:val="001375A4"/>
    <w:rsid w:val="001413A3"/>
    <w:rsid w:val="00147499"/>
    <w:rsid w:val="00191C4E"/>
    <w:rsid w:val="00197177"/>
    <w:rsid w:val="001A6DEB"/>
    <w:rsid w:val="001B790F"/>
    <w:rsid w:val="001E0496"/>
    <w:rsid w:val="001E247F"/>
    <w:rsid w:val="001F6644"/>
    <w:rsid w:val="00227005"/>
    <w:rsid w:val="00231D2E"/>
    <w:rsid w:val="00236D89"/>
    <w:rsid w:val="00245873"/>
    <w:rsid w:val="00267746"/>
    <w:rsid w:val="00273D66"/>
    <w:rsid w:val="00283B13"/>
    <w:rsid w:val="0029185B"/>
    <w:rsid w:val="00297C3D"/>
    <w:rsid w:val="002A739F"/>
    <w:rsid w:val="002B02C4"/>
    <w:rsid w:val="002B1996"/>
    <w:rsid w:val="002B6E3B"/>
    <w:rsid w:val="002C25D7"/>
    <w:rsid w:val="00385AA3"/>
    <w:rsid w:val="00393ED0"/>
    <w:rsid w:val="003A52A2"/>
    <w:rsid w:val="003B4EA0"/>
    <w:rsid w:val="003C07A6"/>
    <w:rsid w:val="003D0634"/>
    <w:rsid w:val="003D579C"/>
    <w:rsid w:val="003F53B6"/>
    <w:rsid w:val="00413CD9"/>
    <w:rsid w:val="004413F4"/>
    <w:rsid w:val="0044290E"/>
    <w:rsid w:val="00483837"/>
    <w:rsid w:val="00485643"/>
    <w:rsid w:val="004C0DC1"/>
    <w:rsid w:val="004C7CAD"/>
    <w:rsid w:val="005071DF"/>
    <w:rsid w:val="00507281"/>
    <w:rsid w:val="005331E1"/>
    <w:rsid w:val="00533E6C"/>
    <w:rsid w:val="005408C2"/>
    <w:rsid w:val="00545C39"/>
    <w:rsid w:val="00547E01"/>
    <w:rsid w:val="00562B2B"/>
    <w:rsid w:val="00580219"/>
    <w:rsid w:val="00582295"/>
    <w:rsid w:val="00585937"/>
    <w:rsid w:val="00590945"/>
    <w:rsid w:val="00591C87"/>
    <w:rsid w:val="00592E6D"/>
    <w:rsid w:val="005D60A3"/>
    <w:rsid w:val="005E76F7"/>
    <w:rsid w:val="005F343C"/>
    <w:rsid w:val="005F63D5"/>
    <w:rsid w:val="00602939"/>
    <w:rsid w:val="00605B0E"/>
    <w:rsid w:val="00612ABC"/>
    <w:rsid w:val="006165CC"/>
    <w:rsid w:val="00620C0F"/>
    <w:rsid w:val="0062670E"/>
    <w:rsid w:val="0064089A"/>
    <w:rsid w:val="0064432D"/>
    <w:rsid w:val="006703CE"/>
    <w:rsid w:val="006C7F7F"/>
    <w:rsid w:val="006D1930"/>
    <w:rsid w:val="006D4D71"/>
    <w:rsid w:val="006F709F"/>
    <w:rsid w:val="00717DDA"/>
    <w:rsid w:val="00756584"/>
    <w:rsid w:val="007807F2"/>
    <w:rsid w:val="00794B37"/>
    <w:rsid w:val="007A15AD"/>
    <w:rsid w:val="007A1C1E"/>
    <w:rsid w:val="007A6947"/>
    <w:rsid w:val="007B2900"/>
    <w:rsid w:val="007D264D"/>
    <w:rsid w:val="007E46B6"/>
    <w:rsid w:val="00811698"/>
    <w:rsid w:val="00813D1C"/>
    <w:rsid w:val="008218A3"/>
    <w:rsid w:val="008553B1"/>
    <w:rsid w:val="008615D7"/>
    <w:rsid w:val="0086505C"/>
    <w:rsid w:val="00884D87"/>
    <w:rsid w:val="008944D2"/>
    <w:rsid w:val="008A403B"/>
    <w:rsid w:val="008B63FD"/>
    <w:rsid w:val="00933831"/>
    <w:rsid w:val="00934103"/>
    <w:rsid w:val="00937964"/>
    <w:rsid w:val="00943924"/>
    <w:rsid w:val="00944287"/>
    <w:rsid w:val="009572EB"/>
    <w:rsid w:val="009A17F4"/>
    <w:rsid w:val="009D79C9"/>
    <w:rsid w:val="009E4C65"/>
    <w:rsid w:val="009F7D38"/>
    <w:rsid w:val="00A610ED"/>
    <w:rsid w:val="00A7304C"/>
    <w:rsid w:val="00AB169A"/>
    <w:rsid w:val="00AC0AE7"/>
    <w:rsid w:val="00AD7BB4"/>
    <w:rsid w:val="00B02DC4"/>
    <w:rsid w:val="00B03AE6"/>
    <w:rsid w:val="00B06D40"/>
    <w:rsid w:val="00B37962"/>
    <w:rsid w:val="00B72BC1"/>
    <w:rsid w:val="00B77BD8"/>
    <w:rsid w:val="00B8336F"/>
    <w:rsid w:val="00B83E0F"/>
    <w:rsid w:val="00B90148"/>
    <w:rsid w:val="00BA7540"/>
    <w:rsid w:val="00BA7695"/>
    <w:rsid w:val="00BC1AF4"/>
    <w:rsid w:val="00BD69B3"/>
    <w:rsid w:val="00BE03A7"/>
    <w:rsid w:val="00C01130"/>
    <w:rsid w:val="00C01F11"/>
    <w:rsid w:val="00C20879"/>
    <w:rsid w:val="00C33DFF"/>
    <w:rsid w:val="00C37784"/>
    <w:rsid w:val="00C52B9B"/>
    <w:rsid w:val="00C52F53"/>
    <w:rsid w:val="00C5582D"/>
    <w:rsid w:val="00C56E74"/>
    <w:rsid w:val="00C61E06"/>
    <w:rsid w:val="00C76965"/>
    <w:rsid w:val="00C90319"/>
    <w:rsid w:val="00CB079D"/>
    <w:rsid w:val="00CB255D"/>
    <w:rsid w:val="00CD1284"/>
    <w:rsid w:val="00CF04A0"/>
    <w:rsid w:val="00D15292"/>
    <w:rsid w:val="00D16803"/>
    <w:rsid w:val="00D16D91"/>
    <w:rsid w:val="00D30AA4"/>
    <w:rsid w:val="00D328E1"/>
    <w:rsid w:val="00D44A9E"/>
    <w:rsid w:val="00D60A07"/>
    <w:rsid w:val="00D70BBD"/>
    <w:rsid w:val="00D72AB2"/>
    <w:rsid w:val="00D83B38"/>
    <w:rsid w:val="00D856D8"/>
    <w:rsid w:val="00DB4422"/>
    <w:rsid w:val="00DC0DB0"/>
    <w:rsid w:val="00DC0EAE"/>
    <w:rsid w:val="00DC532C"/>
    <w:rsid w:val="00DD599B"/>
    <w:rsid w:val="00DF3237"/>
    <w:rsid w:val="00E275FF"/>
    <w:rsid w:val="00E374F9"/>
    <w:rsid w:val="00E561E7"/>
    <w:rsid w:val="00E5690E"/>
    <w:rsid w:val="00E810EC"/>
    <w:rsid w:val="00EA019E"/>
    <w:rsid w:val="00EA32B6"/>
    <w:rsid w:val="00EA73A0"/>
    <w:rsid w:val="00EA76A9"/>
    <w:rsid w:val="00EB1ECB"/>
    <w:rsid w:val="00EB536E"/>
    <w:rsid w:val="00EC6059"/>
    <w:rsid w:val="00EE1A39"/>
    <w:rsid w:val="00F1013E"/>
    <w:rsid w:val="00F14203"/>
    <w:rsid w:val="00F17FC2"/>
    <w:rsid w:val="00F26642"/>
    <w:rsid w:val="00F30938"/>
    <w:rsid w:val="00F34C7D"/>
    <w:rsid w:val="00F3747D"/>
    <w:rsid w:val="00F52F58"/>
    <w:rsid w:val="00F54675"/>
    <w:rsid w:val="00F678C6"/>
    <w:rsid w:val="00F979E7"/>
    <w:rsid w:val="00FA23AB"/>
    <w:rsid w:val="00FA54C6"/>
    <w:rsid w:val="00FB278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69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56F9F-3B88-4F75-AA69-E2C868C8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2220</Words>
  <Characters>11990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2015-12-08T16:38:00Z</dcterms:created>
  <dcterms:modified xsi:type="dcterms:W3CDTF">2016-01-06T17:48:00Z</dcterms:modified>
</cp:coreProperties>
</file>