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EDITAL DE CHAMADA PÚBLICA Nº (</w:t>
      </w:r>
      <w:r w:rsidR="000224C4" w:rsidRPr="00592E6D">
        <w:rPr>
          <w:rFonts w:ascii="Times New Roman" w:eastAsia="Times New Roman" w:hAnsi="Times New Roman"/>
          <w:b/>
          <w:color w:val="000000"/>
          <w:sz w:val="24"/>
          <w:szCs w:val="24"/>
          <w:lang w:eastAsia="pt-BR"/>
        </w:rPr>
        <w:t>01</w:t>
      </w:r>
      <w:r w:rsidRPr="00592E6D">
        <w:rPr>
          <w:rFonts w:ascii="Times New Roman" w:eastAsia="Times New Roman" w:hAnsi="Times New Roman"/>
          <w:b/>
          <w:color w:val="000000"/>
          <w:sz w:val="24"/>
          <w:szCs w:val="24"/>
          <w:lang w:eastAsia="pt-BR"/>
        </w:rPr>
        <w:t>/2016)</w:t>
      </w:r>
    </w:p>
    <w:p w:rsidR="003E5EBD" w:rsidRPr="00592E6D" w:rsidRDefault="002A0DAE" w:rsidP="008615D7">
      <w:pPr>
        <w:spacing w:after="15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b/>
          <w:color w:val="000000"/>
          <w:sz w:val="24"/>
          <w:szCs w:val="24"/>
          <w:lang w:eastAsia="pt-BR"/>
        </w:rPr>
        <w:t>Chamada Pública n.º</w:t>
      </w:r>
      <w:r w:rsidR="002A739F" w:rsidRPr="00592E6D">
        <w:rPr>
          <w:rFonts w:ascii="Times New Roman" w:eastAsia="Times New Roman" w:hAnsi="Times New Roman"/>
          <w:b/>
          <w:color w:val="000000"/>
          <w:sz w:val="24"/>
          <w:szCs w:val="24"/>
          <w:lang w:eastAsia="pt-BR"/>
        </w:rPr>
        <w:t>01/2016</w:t>
      </w:r>
      <w:r w:rsidR="004C0DC1" w:rsidRPr="00592E6D">
        <w:rPr>
          <w:rFonts w:ascii="Times New Roman" w:eastAsia="Times New Roman" w:hAnsi="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olor w:val="0000EE"/>
            <w:sz w:val="24"/>
            <w:szCs w:val="24"/>
            <w:lang w:eastAsia="pt-BR"/>
          </w:rPr>
          <w:t>§1º do art.14 da Lei n.º 11.947/2009</w:t>
        </w:r>
      </w:hyperlink>
      <w:r w:rsidR="004C0DC1" w:rsidRPr="00592E6D">
        <w:rPr>
          <w:rFonts w:ascii="Times New Roman" w:eastAsia="Times New Roman" w:hAnsi="Times New Roman"/>
          <w:color w:val="000000"/>
          <w:sz w:val="24"/>
          <w:szCs w:val="24"/>
          <w:lang w:eastAsia="pt-BR"/>
        </w:rPr>
        <w:t xml:space="preserve"> e Resolução FNDE n.º </w:t>
      </w:r>
      <w:r w:rsidR="002A739F"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w:t>
      </w:r>
    </w:p>
    <w:p w:rsidR="00B77BD8" w:rsidRPr="0045126B" w:rsidRDefault="002A739F" w:rsidP="008615D7">
      <w:pPr>
        <w:spacing w:after="150" w:line="240" w:lineRule="auto"/>
        <w:jc w:val="both"/>
        <w:rPr>
          <w:rFonts w:ascii="Times New Roman" w:eastAsia="Times New Roman" w:hAnsi="Times New Roman"/>
          <w:b/>
          <w:sz w:val="24"/>
          <w:szCs w:val="24"/>
          <w:lang w:eastAsia="pt-BR"/>
        </w:rPr>
      </w:pPr>
      <w:r w:rsidRPr="00592E6D">
        <w:rPr>
          <w:rFonts w:ascii="Times New Roman" w:eastAsia="Times New Roman" w:hAnsi="Times New Roman"/>
          <w:color w:val="000000"/>
          <w:sz w:val="24"/>
          <w:szCs w:val="24"/>
          <w:lang w:eastAsia="pt-BR"/>
        </w:rPr>
        <w:t xml:space="preserve">O </w:t>
      </w:r>
      <w:r w:rsidR="00DD599B" w:rsidRPr="00592E6D">
        <w:rPr>
          <w:rFonts w:ascii="Times New Roman" w:eastAsia="Times New Roman" w:hAnsi="Times New Roman"/>
          <w:color w:val="000000"/>
          <w:sz w:val="24"/>
          <w:szCs w:val="24"/>
          <w:lang w:eastAsia="pt-BR"/>
        </w:rPr>
        <w:t xml:space="preserve">Conselho Escolar </w:t>
      </w:r>
      <w:r w:rsidR="00A06D35" w:rsidRPr="00044B54">
        <w:rPr>
          <w:rFonts w:ascii="Times New Roman" w:eastAsia="Times New Roman" w:hAnsi="Times New Roman"/>
          <w:b/>
          <w:color w:val="000000"/>
          <w:sz w:val="24"/>
          <w:szCs w:val="24"/>
          <w:lang w:eastAsia="pt-BR"/>
        </w:rPr>
        <w:t>CONSELHO ESCOLAR GETÚLIO VARGAS</w:t>
      </w:r>
      <w:r w:rsidRPr="00592E6D">
        <w:rPr>
          <w:rFonts w:ascii="Times New Roman" w:eastAsia="Times New Roman" w:hAnsi="Times New Roman"/>
          <w:color w:val="000000"/>
          <w:sz w:val="24"/>
          <w:szCs w:val="24"/>
          <w:lang w:eastAsia="pt-BR"/>
        </w:rPr>
        <w:t>,</w:t>
      </w:r>
      <w:r w:rsidR="00DD599B" w:rsidRPr="00592E6D">
        <w:rPr>
          <w:rFonts w:ascii="Times New Roman" w:eastAsia="Times New Roman" w:hAnsi="Times New Roman"/>
          <w:color w:val="000000"/>
          <w:sz w:val="24"/>
          <w:szCs w:val="24"/>
          <w:lang w:eastAsia="pt-BR"/>
        </w:rPr>
        <w:t xml:space="preserve"> da Unidade Escolar </w:t>
      </w:r>
      <w:r w:rsidR="00A06D35">
        <w:rPr>
          <w:rFonts w:ascii="Times New Roman" w:eastAsia="Times New Roman" w:hAnsi="Times New Roman"/>
          <w:color w:val="000000"/>
          <w:sz w:val="24"/>
          <w:szCs w:val="24"/>
          <w:lang w:eastAsia="pt-BR"/>
        </w:rPr>
        <w:t xml:space="preserve">do </w:t>
      </w:r>
      <w:r w:rsidR="00A06D35" w:rsidRPr="00044B54">
        <w:rPr>
          <w:rFonts w:ascii="Times New Roman" w:eastAsia="Times New Roman" w:hAnsi="Times New Roman"/>
          <w:b/>
          <w:color w:val="000000"/>
          <w:sz w:val="24"/>
          <w:szCs w:val="24"/>
          <w:lang w:eastAsia="pt-BR"/>
        </w:rPr>
        <w:t>COLÉGIO ESTADUAL GETULIO VARGAS</w:t>
      </w:r>
      <w:r w:rsidR="00DD599B" w:rsidRPr="00592E6D">
        <w:rPr>
          <w:rFonts w:ascii="Times New Roman" w:eastAsia="Times New Roman" w:hAnsi="Times New Roman"/>
          <w:color w:val="000000"/>
          <w:sz w:val="24"/>
          <w:szCs w:val="24"/>
          <w:lang w:eastAsia="pt-BR"/>
        </w:rPr>
        <w:t xml:space="preserve">, município de </w:t>
      </w:r>
      <w:r w:rsidR="00A06D35" w:rsidRPr="00044B54">
        <w:rPr>
          <w:rFonts w:ascii="Times New Roman" w:eastAsia="Times New Roman" w:hAnsi="Times New Roman"/>
          <w:b/>
          <w:color w:val="000000"/>
          <w:sz w:val="24"/>
          <w:szCs w:val="24"/>
          <w:lang w:eastAsia="pt-BR"/>
        </w:rPr>
        <w:t>JAUPACI</w:t>
      </w:r>
      <w:r w:rsidR="004C0DC1" w:rsidRPr="00592E6D">
        <w:rPr>
          <w:rFonts w:ascii="Times New Roman" w:eastAsia="Times New Roman" w:hAnsi="Times New Roman"/>
          <w:color w:val="000000"/>
          <w:sz w:val="24"/>
          <w:szCs w:val="24"/>
          <w:lang w:eastAsia="pt-BR"/>
        </w:rPr>
        <w:t xml:space="preserve"> S</w:t>
      </w:r>
      <w:r w:rsidRPr="00592E6D">
        <w:rPr>
          <w:rFonts w:ascii="Times New Roman" w:eastAsia="Times New Roman" w:hAnsi="Times New Roman"/>
          <w:color w:val="000000"/>
          <w:sz w:val="24"/>
          <w:szCs w:val="24"/>
          <w:lang w:eastAsia="pt-BR"/>
        </w:rPr>
        <w:t>ubs</w:t>
      </w:r>
      <w:r w:rsidR="004C0DC1" w:rsidRPr="00592E6D">
        <w:rPr>
          <w:rFonts w:ascii="Times New Roman" w:eastAsia="Times New Roman" w:hAnsi="Times New Roman"/>
          <w:color w:val="000000"/>
          <w:sz w:val="24"/>
          <w:szCs w:val="24"/>
          <w:lang w:eastAsia="pt-BR"/>
        </w:rPr>
        <w:t xml:space="preserve">ecretaria </w:t>
      </w:r>
      <w:r w:rsidRPr="00592E6D">
        <w:rPr>
          <w:rFonts w:ascii="Times New Roman" w:eastAsia="Times New Roman" w:hAnsi="Times New Roman"/>
          <w:color w:val="000000"/>
          <w:sz w:val="24"/>
          <w:szCs w:val="24"/>
          <w:lang w:eastAsia="pt-BR"/>
        </w:rPr>
        <w:t xml:space="preserve">Regional de </w:t>
      </w:r>
      <w:r w:rsidR="00A06D35" w:rsidRPr="00044B54">
        <w:rPr>
          <w:rFonts w:ascii="Times New Roman" w:eastAsia="Times New Roman" w:hAnsi="Times New Roman"/>
          <w:b/>
          <w:color w:val="000000"/>
          <w:sz w:val="24"/>
          <w:szCs w:val="24"/>
          <w:lang w:eastAsia="pt-BR"/>
        </w:rPr>
        <w:t>IPORÁ</w:t>
      </w:r>
      <w:r w:rsidR="004C0DC1" w:rsidRPr="00592E6D">
        <w:rPr>
          <w:rFonts w:ascii="Times New Roman" w:eastAsia="Times New Roman" w:hAnsi="Times New Roman"/>
          <w:color w:val="000000"/>
          <w:sz w:val="24"/>
          <w:szCs w:val="24"/>
          <w:lang w:eastAsia="pt-BR"/>
        </w:rPr>
        <w:t>, pessoa jurídica de di</w:t>
      </w:r>
      <w:r w:rsidR="00DD599B" w:rsidRPr="00592E6D">
        <w:rPr>
          <w:rFonts w:ascii="Times New Roman" w:eastAsia="Times New Roman" w:hAnsi="Times New Roman"/>
          <w:color w:val="000000"/>
          <w:sz w:val="24"/>
          <w:szCs w:val="24"/>
          <w:lang w:eastAsia="pt-BR"/>
        </w:rPr>
        <w:t>reito público, com sede à</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RUA</w:t>
      </w:r>
      <w:r w:rsidR="00044B54" w:rsidRPr="00044B54">
        <w:rPr>
          <w:rFonts w:ascii="Times New Roman" w:eastAsia="Times New Roman" w:hAnsi="Times New Roman"/>
          <w:b/>
          <w:color w:val="000000"/>
          <w:sz w:val="24"/>
          <w:szCs w:val="24"/>
          <w:lang w:eastAsia="pt-BR"/>
        </w:rPr>
        <w:t xml:space="preserve"> </w:t>
      </w:r>
      <w:r w:rsidR="00FE348C" w:rsidRPr="00044B54">
        <w:rPr>
          <w:rFonts w:ascii="Times New Roman" w:eastAsia="Times New Roman" w:hAnsi="Times New Roman"/>
          <w:b/>
          <w:color w:val="000000"/>
          <w:sz w:val="24"/>
          <w:szCs w:val="24"/>
          <w:lang w:eastAsia="pt-BR"/>
        </w:rPr>
        <w:t xml:space="preserve">D ESQUINA COM R-4 </w:t>
      </w:r>
      <w:proofErr w:type="gramStart"/>
      <w:r w:rsidR="00FE348C" w:rsidRPr="00044B54">
        <w:rPr>
          <w:rFonts w:ascii="Times New Roman" w:eastAsia="Times New Roman" w:hAnsi="Times New Roman"/>
          <w:b/>
          <w:color w:val="000000"/>
          <w:sz w:val="24"/>
          <w:szCs w:val="24"/>
          <w:lang w:eastAsia="pt-BR"/>
        </w:rPr>
        <w:t>LT.</w:t>
      </w:r>
      <w:proofErr w:type="gramEnd"/>
      <w:r w:rsidR="00FE348C" w:rsidRPr="00044B54">
        <w:rPr>
          <w:rFonts w:ascii="Times New Roman" w:eastAsia="Times New Roman" w:hAnsi="Times New Roman"/>
          <w:b/>
          <w:color w:val="000000"/>
          <w:sz w:val="24"/>
          <w:szCs w:val="24"/>
          <w:lang w:eastAsia="pt-BR"/>
        </w:rPr>
        <w:t xml:space="preserve">02 QD. 10ª – VILA PADRE CÍCERO – IPORÁ - </w:t>
      </w:r>
      <w:r w:rsidR="00EA502F" w:rsidRPr="00044B54">
        <w:rPr>
          <w:rFonts w:ascii="Times New Roman" w:eastAsia="Times New Roman" w:hAnsi="Times New Roman"/>
          <w:b/>
          <w:color w:val="000000"/>
          <w:sz w:val="24"/>
          <w:szCs w:val="24"/>
          <w:lang w:eastAsia="pt-BR"/>
        </w:rPr>
        <w:t>GOIÁS</w:t>
      </w:r>
      <w:r w:rsidR="00EA502F" w:rsidRPr="00592E6D">
        <w:rPr>
          <w:rFonts w:ascii="Times New Roman" w:eastAsia="Times New Roman" w:hAnsi="Times New Roman"/>
          <w:color w:val="000000"/>
          <w:sz w:val="24"/>
          <w:szCs w:val="24"/>
          <w:lang w:eastAsia="pt-BR"/>
        </w:rPr>
        <w:t>,</w:t>
      </w:r>
      <w:r w:rsidR="00D44A9E" w:rsidRPr="00592E6D">
        <w:rPr>
          <w:rFonts w:ascii="Times New Roman" w:eastAsia="Times New Roman" w:hAnsi="Times New Roman"/>
          <w:color w:val="000000"/>
          <w:sz w:val="24"/>
          <w:szCs w:val="24"/>
          <w:lang w:eastAsia="pt-BR"/>
        </w:rPr>
        <w:t xml:space="preserve"> </w:t>
      </w:r>
      <w:r w:rsidR="004C0DC1" w:rsidRPr="00592E6D">
        <w:rPr>
          <w:rFonts w:ascii="Times New Roman" w:eastAsia="Times New Roman" w:hAnsi="Times New Roman"/>
          <w:color w:val="000000"/>
          <w:sz w:val="24"/>
          <w:szCs w:val="24"/>
          <w:lang w:eastAsia="pt-BR"/>
        </w:rPr>
        <w:t>inscrita no CNPJ sob n.</w:t>
      </w:r>
      <w:r w:rsidR="00DD599B" w:rsidRPr="00592E6D">
        <w:rPr>
          <w:rFonts w:ascii="Times New Roman" w:eastAsia="Times New Roman" w:hAnsi="Times New Roman"/>
          <w:color w:val="000000"/>
          <w:sz w:val="24"/>
          <w:szCs w:val="24"/>
          <w:lang w:eastAsia="pt-BR"/>
        </w:rPr>
        <w:t>º</w:t>
      </w:r>
      <w:r w:rsidR="00FE348C">
        <w:rPr>
          <w:rFonts w:ascii="Times New Roman" w:eastAsia="Times New Roman" w:hAnsi="Times New Roman"/>
          <w:color w:val="000000"/>
          <w:sz w:val="24"/>
          <w:szCs w:val="24"/>
          <w:lang w:eastAsia="pt-BR"/>
        </w:rPr>
        <w:t xml:space="preserve"> </w:t>
      </w:r>
      <w:r w:rsidR="00FE348C" w:rsidRPr="00044B54">
        <w:rPr>
          <w:rFonts w:ascii="Times New Roman" w:eastAsia="Times New Roman" w:hAnsi="Times New Roman"/>
          <w:b/>
          <w:sz w:val="24"/>
          <w:szCs w:val="24"/>
          <w:lang w:eastAsia="pt-BR"/>
        </w:rPr>
        <w:t>00.684.487/0001-79</w:t>
      </w:r>
      <w:r w:rsidR="004C0DC1" w:rsidRPr="00592E6D">
        <w:rPr>
          <w:rFonts w:ascii="Times New Roman" w:eastAsia="Times New Roman" w:hAnsi="Times New Roman"/>
          <w:color w:val="000000"/>
          <w:sz w:val="24"/>
          <w:szCs w:val="24"/>
          <w:lang w:eastAsia="pt-BR"/>
        </w:rPr>
        <w:t xml:space="preserve">, representada neste ato pelo </w:t>
      </w:r>
      <w:r w:rsidR="00DD599B" w:rsidRPr="00592E6D">
        <w:rPr>
          <w:rFonts w:ascii="Times New Roman" w:eastAsia="Times New Roman" w:hAnsi="Times New Roman"/>
          <w:color w:val="000000"/>
          <w:sz w:val="24"/>
          <w:szCs w:val="24"/>
          <w:lang w:eastAsia="pt-BR"/>
        </w:rPr>
        <w:t xml:space="preserve">Presidente do Conselho o (a) Sr </w:t>
      </w:r>
      <w:r w:rsidR="00FE348C" w:rsidRPr="00044B54">
        <w:rPr>
          <w:rFonts w:ascii="Times New Roman" w:eastAsia="Times New Roman" w:hAnsi="Times New Roman"/>
          <w:b/>
          <w:color w:val="000000"/>
          <w:sz w:val="24"/>
          <w:szCs w:val="24"/>
          <w:lang w:eastAsia="pt-BR"/>
        </w:rPr>
        <w:t>JOELTON OLIVEIRA NERES</w:t>
      </w:r>
      <w:r w:rsidR="00E561E7" w:rsidRPr="00592E6D">
        <w:rPr>
          <w:rFonts w:ascii="Times New Roman" w:eastAsia="Times New Roman" w:hAnsi="Times New Roman"/>
          <w:color w:val="000000"/>
          <w:sz w:val="24"/>
          <w:szCs w:val="24"/>
          <w:lang w:eastAsia="pt-BR"/>
        </w:rPr>
        <w:t xml:space="preserve">, inscrito (a) no CPF </w:t>
      </w:r>
      <w:r w:rsidR="00FE348C" w:rsidRPr="00044B54">
        <w:rPr>
          <w:rFonts w:ascii="Times New Roman" w:eastAsia="Times New Roman" w:hAnsi="Times New Roman"/>
          <w:b/>
          <w:sz w:val="24"/>
          <w:szCs w:val="24"/>
          <w:lang w:eastAsia="pt-BR"/>
        </w:rPr>
        <w:t>355.298.251-72</w:t>
      </w:r>
      <w:r w:rsidR="00197177" w:rsidRPr="00592E6D">
        <w:rPr>
          <w:rFonts w:ascii="Times New Roman" w:eastAsia="Times New Roman" w:hAnsi="Times New Roman"/>
          <w:color w:val="000000"/>
          <w:sz w:val="24"/>
          <w:szCs w:val="24"/>
          <w:lang w:eastAsia="pt-BR"/>
        </w:rPr>
        <w:t xml:space="preserve">, Carteira de Identidade nº </w:t>
      </w:r>
      <w:r w:rsidR="00FE348C" w:rsidRPr="00044B54">
        <w:rPr>
          <w:rFonts w:ascii="Times New Roman" w:eastAsia="Times New Roman" w:hAnsi="Times New Roman"/>
          <w:b/>
          <w:sz w:val="24"/>
          <w:szCs w:val="24"/>
          <w:lang w:eastAsia="pt-BR"/>
        </w:rPr>
        <w:t>1.391.376 SSP-GO</w:t>
      </w:r>
      <w:r w:rsidR="004C0DC1" w:rsidRPr="00592E6D">
        <w:rPr>
          <w:rFonts w:ascii="Times New Roman" w:eastAsia="Times New Roman" w:hAnsi="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olor w:val="0000EE"/>
            <w:sz w:val="24"/>
            <w:szCs w:val="24"/>
            <w:lang w:eastAsia="pt-BR"/>
          </w:rPr>
          <w:t>art.14, da Lei nº 11.947/2009</w:t>
        </w:r>
      </w:hyperlink>
      <w:r w:rsidR="004C0DC1" w:rsidRPr="00592E6D">
        <w:rPr>
          <w:rFonts w:ascii="Times New Roman" w:eastAsia="Times New Roman" w:hAnsi="Times New Roman"/>
          <w:color w:val="000000"/>
          <w:sz w:val="24"/>
          <w:szCs w:val="24"/>
          <w:lang w:eastAsia="pt-BR"/>
        </w:rPr>
        <w:t xml:space="preserve"> e na Resolução FNDE nº </w:t>
      </w:r>
      <w:r w:rsidR="00197177" w:rsidRPr="00592E6D">
        <w:rPr>
          <w:rFonts w:ascii="Times New Roman" w:eastAsia="Times New Roman" w:hAnsi="Times New Roman"/>
          <w:color w:val="000000"/>
          <w:sz w:val="24"/>
          <w:szCs w:val="24"/>
          <w:lang w:eastAsia="pt-BR"/>
        </w:rPr>
        <w:t>26/2013</w:t>
      </w:r>
      <w:r w:rsidR="004C0DC1" w:rsidRPr="00592E6D">
        <w:rPr>
          <w:rFonts w:ascii="Times New Roman" w:eastAsia="Times New Roman" w:hAnsi="Times New Roman"/>
          <w:color w:val="000000"/>
          <w:sz w:val="24"/>
          <w:szCs w:val="24"/>
          <w:lang w:eastAsia="pt-BR"/>
        </w:rPr>
        <w:t xml:space="preserve">, através da Secretaria </w:t>
      </w:r>
      <w:r w:rsidR="00197177" w:rsidRPr="00592E6D">
        <w:rPr>
          <w:rFonts w:ascii="Times New Roman" w:eastAsia="Times New Roman" w:hAnsi="Times New Roman"/>
          <w:color w:val="000000"/>
          <w:sz w:val="24"/>
          <w:szCs w:val="24"/>
          <w:lang w:eastAsia="pt-BR"/>
        </w:rPr>
        <w:t>de Estado de Educação, Cultura e Esporte do Estado de Goiás,</w:t>
      </w:r>
      <w:r w:rsidR="004C0DC1" w:rsidRPr="00592E6D">
        <w:rPr>
          <w:rFonts w:ascii="Times New Roman" w:eastAsia="Times New Roman" w:hAnsi="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olor w:val="000000"/>
          <w:sz w:val="24"/>
          <w:szCs w:val="24"/>
          <w:lang w:eastAsia="pt-BR"/>
        </w:rPr>
        <w:t>PNAE</w:t>
      </w:r>
      <w:r w:rsidR="004C0DC1" w:rsidRPr="00592E6D">
        <w:rPr>
          <w:rFonts w:ascii="Times New Roman" w:eastAsia="Times New Roman" w:hAnsi="Times New Roman"/>
          <w:color w:val="000000"/>
          <w:sz w:val="24"/>
          <w:szCs w:val="24"/>
          <w:lang w:eastAsia="pt-BR"/>
        </w:rPr>
        <w:t xml:space="preserve">, durante o período de </w:t>
      </w:r>
      <w:r w:rsidR="00ED67C1">
        <w:rPr>
          <w:rFonts w:ascii="Times New Roman" w:eastAsia="Times New Roman" w:hAnsi="Times New Roman"/>
          <w:b/>
          <w:color w:val="000000"/>
          <w:sz w:val="24"/>
          <w:szCs w:val="24"/>
          <w:lang w:eastAsia="pt-BR"/>
        </w:rPr>
        <w:t>18</w:t>
      </w:r>
      <w:r w:rsidR="00044B54" w:rsidRPr="0045126B">
        <w:rPr>
          <w:rFonts w:ascii="Times New Roman" w:eastAsia="Times New Roman" w:hAnsi="Times New Roman"/>
          <w:b/>
          <w:color w:val="000000"/>
          <w:sz w:val="24"/>
          <w:szCs w:val="24"/>
          <w:lang w:eastAsia="pt-BR"/>
        </w:rPr>
        <w:t>/01/2016</w:t>
      </w:r>
      <w:r w:rsidR="0045126B">
        <w:rPr>
          <w:rFonts w:ascii="Times New Roman" w:eastAsia="Times New Roman" w:hAnsi="Times New Roman"/>
          <w:color w:val="000000"/>
          <w:sz w:val="24"/>
          <w:szCs w:val="24"/>
          <w:lang w:eastAsia="pt-BR"/>
        </w:rPr>
        <w:t xml:space="preserve"> </w:t>
      </w:r>
      <w:r w:rsidR="0045126B" w:rsidRPr="0045126B">
        <w:rPr>
          <w:rFonts w:ascii="Times New Roman" w:eastAsia="Times New Roman" w:hAnsi="Times New Roman"/>
          <w:b/>
          <w:color w:val="000000"/>
          <w:sz w:val="24"/>
          <w:szCs w:val="24"/>
          <w:lang w:eastAsia="pt-BR"/>
        </w:rPr>
        <w:t>A 30/06/2016</w:t>
      </w:r>
      <w:r w:rsidR="004C0DC1" w:rsidRPr="00592E6D">
        <w:rPr>
          <w:rFonts w:ascii="Times New Roman" w:eastAsia="Times New Roman" w:hAnsi="Times New Roman"/>
          <w:color w:val="000000"/>
          <w:sz w:val="24"/>
          <w:szCs w:val="24"/>
          <w:lang w:eastAsia="pt-BR"/>
        </w:rPr>
        <w:t>. Os interessados (</w:t>
      </w:r>
      <w:r w:rsidR="004C0DC1" w:rsidRPr="00592E6D">
        <w:rPr>
          <w:rFonts w:ascii="Times New Roman" w:eastAsia="Times New Roman" w:hAnsi="Times New Roman"/>
          <w:b/>
          <w:color w:val="000000"/>
          <w:sz w:val="24"/>
          <w:szCs w:val="24"/>
          <w:lang w:eastAsia="pt-BR"/>
        </w:rPr>
        <w:t>Grupos Formais, Informais ou Fornecedores Individuais</w:t>
      </w:r>
      <w:r w:rsidR="004C0DC1" w:rsidRPr="00592E6D">
        <w:rPr>
          <w:rFonts w:ascii="Times New Roman" w:eastAsia="Times New Roman" w:hAnsi="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olor w:val="000000"/>
          <w:sz w:val="24"/>
          <w:szCs w:val="24"/>
          <w:lang w:eastAsia="pt-BR"/>
        </w:rPr>
        <w:t>até o dia</w:t>
      </w:r>
      <w:r w:rsidR="004C0DC1" w:rsidRPr="00592E6D">
        <w:rPr>
          <w:rFonts w:ascii="Times New Roman" w:eastAsia="Times New Roman" w:hAnsi="Times New Roman"/>
          <w:color w:val="000000"/>
          <w:sz w:val="24"/>
          <w:szCs w:val="24"/>
          <w:lang w:eastAsia="pt-BR"/>
        </w:rPr>
        <w:t xml:space="preserve"> </w:t>
      </w:r>
      <w:r w:rsidR="00EA502F" w:rsidRPr="00EA502F">
        <w:rPr>
          <w:rFonts w:ascii="Times New Roman" w:eastAsia="Times New Roman" w:hAnsi="Times New Roman"/>
          <w:b/>
          <w:sz w:val="24"/>
          <w:szCs w:val="24"/>
          <w:lang w:eastAsia="pt-BR"/>
        </w:rPr>
        <w:t>15/02/2016</w:t>
      </w:r>
      <w:r w:rsidR="00197177" w:rsidRPr="00EA502F">
        <w:rPr>
          <w:rFonts w:ascii="Times New Roman" w:eastAsia="Times New Roman" w:hAnsi="Times New Roman"/>
          <w:sz w:val="24"/>
          <w:szCs w:val="24"/>
          <w:lang w:eastAsia="pt-BR"/>
        </w:rPr>
        <w:t>,</w:t>
      </w:r>
      <w:r w:rsidR="00197177" w:rsidRPr="00592E6D">
        <w:rPr>
          <w:rFonts w:ascii="Times New Roman" w:eastAsia="Times New Roman" w:hAnsi="Times New Roman"/>
          <w:color w:val="000000"/>
          <w:sz w:val="24"/>
          <w:szCs w:val="24"/>
          <w:lang w:eastAsia="pt-BR"/>
        </w:rPr>
        <w:t xml:space="preserve"> no horário das</w:t>
      </w:r>
      <w:r w:rsidR="004C0DC1" w:rsidRPr="00592E6D">
        <w:rPr>
          <w:rFonts w:ascii="Times New Roman" w:eastAsia="Times New Roman" w:hAnsi="Times New Roman"/>
          <w:color w:val="000000"/>
          <w:sz w:val="24"/>
          <w:szCs w:val="24"/>
          <w:lang w:eastAsia="pt-BR"/>
        </w:rPr>
        <w:t xml:space="preserve"> </w:t>
      </w:r>
      <w:proofErr w:type="gramStart"/>
      <w:r w:rsidR="0045126B" w:rsidRPr="0045126B">
        <w:rPr>
          <w:rFonts w:ascii="Times New Roman" w:eastAsia="Times New Roman" w:hAnsi="Times New Roman"/>
          <w:b/>
          <w:sz w:val="24"/>
          <w:szCs w:val="24"/>
          <w:lang w:eastAsia="pt-BR"/>
        </w:rPr>
        <w:t>10</w:t>
      </w:r>
      <w:r w:rsidR="0045126B">
        <w:rPr>
          <w:rFonts w:ascii="Times New Roman" w:eastAsia="Times New Roman" w:hAnsi="Times New Roman"/>
          <w:b/>
          <w:sz w:val="24"/>
          <w:szCs w:val="24"/>
          <w:lang w:eastAsia="pt-BR"/>
        </w:rPr>
        <w:t>:00</w:t>
      </w:r>
      <w:proofErr w:type="gramEnd"/>
      <w:r w:rsidR="0045126B">
        <w:rPr>
          <w:rFonts w:ascii="Times New Roman" w:eastAsia="Times New Roman" w:hAnsi="Times New Roman"/>
          <w:sz w:val="24"/>
          <w:szCs w:val="24"/>
          <w:lang w:eastAsia="pt-BR"/>
        </w:rPr>
        <w:t xml:space="preserve"> </w:t>
      </w:r>
      <w:r w:rsidR="00197177" w:rsidRPr="00592E6D">
        <w:rPr>
          <w:rFonts w:ascii="Times New Roman" w:eastAsia="Times New Roman" w:hAnsi="Times New Roman"/>
          <w:color w:val="000000"/>
          <w:sz w:val="24"/>
          <w:szCs w:val="24"/>
          <w:lang w:eastAsia="pt-BR"/>
        </w:rPr>
        <w:t xml:space="preserve">horas, na sede do Conselho Escolar, situada à </w:t>
      </w:r>
      <w:r w:rsidR="0045126B" w:rsidRPr="0045126B">
        <w:rPr>
          <w:rFonts w:ascii="Times New Roman" w:eastAsia="Times New Roman" w:hAnsi="Times New Roman"/>
          <w:b/>
          <w:sz w:val="24"/>
          <w:szCs w:val="24"/>
          <w:lang w:eastAsia="pt-BR"/>
        </w:rPr>
        <w:t>PRAÇA LAUDELINO PELLES, 05 – CENTRO JAUPACI - GOIÁS.</w:t>
      </w:r>
    </w:p>
    <w:p w:rsidR="0045126B" w:rsidRDefault="0045126B" w:rsidP="008615D7">
      <w:pPr>
        <w:spacing w:after="150" w:line="240" w:lineRule="auto"/>
        <w:jc w:val="both"/>
        <w:rPr>
          <w:rFonts w:ascii="Times New Roman" w:eastAsia="Times New Roman" w:hAnsi="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olor w:val="000000"/>
          <w:sz w:val="24"/>
          <w:szCs w:val="24"/>
          <w:lang w:eastAsia="pt-BR"/>
        </w:rPr>
      </w:pPr>
      <w:proofErr w:type="gramStart"/>
      <w:r w:rsidRPr="00592E6D">
        <w:rPr>
          <w:rFonts w:ascii="Times New Roman" w:eastAsia="Times New Roman" w:hAnsi="Times New Roman"/>
          <w:color w:val="000000"/>
          <w:sz w:val="24"/>
          <w:szCs w:val="24"/>
          <w:lang w:eastAsia="pt-BR"/>
        </w:rPr>
        <w:t>O objeto da presente Chamada Pública</w:t>
      </w:r>
      <w:proofErr w:type="gramEnd"/>
      <w:r w:rsidRPr="00592E6D">
        <w:rPr>
          <w:rFonts w:ascii="Times New Roman" w:eastAsia="Times New Roman" w:hAnsi="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olor w:val="000000"/>
          <w:sz w:val="24"/>
          <w:szCs w:val="24"/>
          <w:lang w:eastAsia="pt-BR"/>
        </w:rPr>
        <w:t>dos gêneros alimentí</w:t>
      </w:r>
      <w:r w:rsidR="00D30AA4" w:rsidRPr="00592E6D">
        <w:rPr>
          <w:rFonts w:ascii="Times New Roman" w:eastAsia="Times New Roman" w:hAnsi="Times New Roman"/>
          <w:color w:val="000000"/>
          <w:sz w:val="24"/>
          <w:szCs w:val="24"/>
          <w:lang w:eastAsia="pt-BR"/>
        </w:rPr>
        <w:t xml:space="preserve">cios abaixo </w:t>
      </w:r>
      <w:r w:rsidR="00ED67C1">
        <w:rPr>
          <w:rFonts w:ascii="Times New Roman" w:eastAsia="Times New Roman" w:hAnsi="Times New Roman"/>
          <w:color w:val="000000"/>
          <w:sz w:val="24"/>
          <w:szCs w:val="24"/>
          <w:lang w:eastAsia="pt-BR"/>
        </w:rPr>
        <w:t>(Tabela</w:t>
      </w:r>
      <w:r w:rsidR="00EC6059" w:rsidRPr="00592E6D">
        <w:rPr>
          <w:rFonts w:ascii="Times New Roman" w:eastAsia="Times New Roman" w:hAnsi="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 </w:t>
      </w:r>
      <w:r w:rsidR="00811698" w:rsidRPr="00592E6D">
        <w:rPr>
          <w:rFonts w:ascii="Times New Roman" w:eastAsia="Times New Roman" w:hAnsi="Times New Roman"/>
          <w:b/>
          <w:color w:val="000000"/>
          <w:sz w:val="24"/>
          <w:szCs w:val="24"/>
          <w:lang w:eastAsia="pt-BR"/>
        </w:rPr>
        <w:t>ESTIMATIVA DO</w:t>
      </w:r>
      <w:r w:rsidR="00EC6059" w:rsidRPr="00592E6D">
        <w:rPr>
          <w:rFonts w:ascii="Times New Roman" w:eastAsia="Times New Roman" w:hAnsi="Times New Roman"/>
          <w:b/>
          <w:color w:val="000000"/>
          <w:sz w:val="24"/>
          <w:szCs w:val="24"/>
          <w:lang w:eastAsia="pt-BR"/>
        </w:rPr>
        <w:t xml:space="preserve"> QUANTITATIVO DE GÊNEROS ALIMENTÍCIOS A SEREM </w:t>
      </w:r>
      <w:r w:rsidR="00EC6059" w:rsidRPr="00592E6D">
        <w:rPr>
          <w:rFonts w:ascii="Times New Roman" w:eastAsia="Times New Roman" w:hAnsi="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2E2680"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6D1930" w:rsidRPr="00592E6D">
              <w:rPr>
                <w:rFonts w:ascii="Times New Roman" w:eastAsia="Times New Roman" w:hAnsi="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w:t>
            </w:r>
            <w:r w:rsidR="00B77BD8" w:rsidRPr="00592E6D">
              <w:rPr>
                <w:rFonts w:ascii="Times New Roman" w:eastAsia="Times New Roman" w:hAnsi="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D44A9E" w:rsidRPr="002E2680"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proofErr w:type="spellStart"/>
            <w:r w:rsidRPr="00ED67C1">
              <w:rPr>
                <w:rFonts w:ascii="Times New Roman" w:eastAsia="Times New Roman" w:hAnsi="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216,00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3,89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155,60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113,20</w:t>
            </w:r>
          </w:p>
        </w:tc>
      </w:tr>
      <w:tr w:rsidR="0045126B"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84,00</w:t>
            </w:r>
          </w:p>
        </w:tc>
      </w:tr>
      <w:tr w:rsidR="00983378" w:rsidRPr="00ED67C1"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83378" w:rsidRPr="00ED67C1" w:rsidRDefault="00983378"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343,20</w:t>
            </w:r>
          </w:p>
        </w:tc>
      </w:tr>
    </w:tbl>
    <w:p w:rsidR="00012DBA" w:rsidRPr="00ED67C1" w:rsidRDefault="004C0DC1" w:rsidP="008615D7">
      <w:pPr>
        <w:spacing w:after="150" w:line="240" w:lineRule="auto"/>
        <w:jc w:val="both"/>
        <w:rPr>
          <w:rFonts w:ascii="Times New Roman" w:eastAsia="Times New Roman" w:hAnsi="Times New Roman"/>
          <w:color w:val="FF0000"/>
          <w:sz w:val="24"/>
          <w:szCs w:val="24"/>
          <w:lang w:eastAsia="pt-BR"/>
        </w:rPr>
      </w:pPr>
      <w:r w:rsidRPr="00ED67C1">
        <w:rPr>
          <w:rFonts w:ascii="Times New Roman" w:eastAsia="Times New Roman" w:hAnsi="Times New Roman"/>
          <w:color w:val="FF0000"/>
          <w:sz w:val="24"/>
          <w:szCs w:val="24"/>
          <w:lang w:eastAsia="pt-BR"/>
        </w:rPr>
        <w:t>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346,00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328,00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372,00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646,80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160,80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133,50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264,00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293,40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344,00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780,00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162,00</w:t>
            </w:r>
          </w:p>
        </w:tc>
      </w:tr>
      <w:tr w:rsidR="0045126B" w:rsidRPr="00ED67C1" w:rsidTr="004F385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5126B">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5126B" w:rsidRPr="00ED67C1" w:rsidRDefault="0045126B"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329,60</w:t>
            </w:r>
          </w:p>
        </w:tc>
      </w:tr>
    </w:tbl>
    <w:p w:rsidR="00012DBA" w:rsidRPr="00592E6D" w:rsidRDefault="00012DBA" w:rsidP="008615D7">
      <w:pPr>
        <w:spacing w:after="150" w:line="240" w:lineRule="auto"/>
        <w:jc w:val="both"/>
        <w:rPr>
          <w:rFonts w:ascii="Times New Roman" w:eastAsia="Times New Roman" w:hAnsi="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olor w:val="FF0000"/>
          <w:sz w:val="24"/>
          <w:szCs w:val="24"/>
          <w:lang w:eastAsia="pt-BR"/>
        </w:rPr>
      </w:pPr>
      <w:r w:rsidRPr="00592E6D">
        <w:rPr>
          <w:rFonts w:ascii="Times New Roman" w:eastAsia="Times New Roman" w:hAnsi="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Recursos provenientes do </w:t>
      </w:r>
      <w:r w:rsidR="00DC0EAE" w:rsidRPr="00592E6D">
        <w:rPr>
          <w:rFonts w:ascii="Times New Roman" w:eastAsia="Times New Roman" w:hAnsi="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 HABILITAÇÃO DO FORNECEDOR</w:t>
      </w:r>
    </w:p>
    <w:p w:rsidR="00DC0EAE"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D67C1">
        <w:rPr>
          <w:rFonts w:ascii="Times New Roman" w:eastAsia="Times New Roman" w:hAnsi="Times New Roman"/>
          <w:b/>
          <w:color w:val="000000"/>
          <w:sz w:val="24"/>
          <w:szCs w:val="24"/>
          <w:lang w:eastAsia="pt-BR"/>
        </w:rPr>
        <w:t>Resolução FNDE nº</w:t>
      </w:r>
      <w:r w:rsidRPr="00592E6D">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 xml:space="preserve">4. ENVELOPE Nº 02 - </w:t>
      </w:r>
      <w:proofErr w:type="gramStart"/>
      <w:r w:rsidRPr="00592E6D">
        <w:rPr>
          <w:rFonts w:ascii="Times New Roman" w:eastAsia="Times New Roman" w:hAnsi="Times New Roman"/>
          <w:b/>
          <w:color w:val="000000"/>
          <w:sz w:val="24"/>
          <w:szCs w:val="24"/>
          <w:lang w:eastAsia="pt-BR"/>
        </w:rPr>
        <w:t>PROJETO</w:t>
      </w:r>
      <w:proofErr w:type="gramEnd"/>
      <w:r w:rsidRPr="00592E6D">
        <w:rPr>
          <w:rFonts w:ascii="Times New Roman" w:eastAsia="Times New Roman" w:hAnsi="Times New Roman"/>
          <w:b/>
          <w:color w:val="000000"/>
          <w:sz w:val="24"/>
          <w:szCs w:val="24"/>
          <w:lang w:eastAsia="pt-BR"/>
        </w:rPr>
        <w:t xml:space="preserve"> DE VENDA</w:t>
      </w:r>
    </w:p>
    <w:p w:rsidR="004C0DC1" w:rsidRPr="00ED67C1"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olor w:val="000000"/>
          <w:sz w:val="24"/>
          <w:szCs w:val="24"/>
          <w:lang w:eastAsia="pt-BR"/>
        </w:rPr>
        <w:t>s</w:t>
      </w:r>
      <w:r w:rsidRPr="00592E6D">
        <w:rPr>
          <w:rFonts w:ascii="Times New Roman" w:eastAsia="Times New Roman" w:hAnsi="Times New Roman"/>
          <w:color w:val="FF0000"/>
          <w:sz w:val="24"/>
          <w:szCs w:val="24"/>
          <w:lang w:eastAsia="pt-BR"/>
        </w:rPr>
        <w:t xml:space="preserve"> </w:t>
      </w:r>
      <w:r w:rsidR="00ED67C1" w:rsidRPr="00ED67C1">
        <w:rPr>
          <w:rFonts w:ascii="Times New Roman" w:eastAsia="Times New Roman" w:hAnsi="Times New Roman"/>
          <w:sz w:val="24"/>
          <w:szCs w:val="24"/>
          <w:lang w:eastAsia="pt-BR"/>
        </w:rPr>
        <w:t>modelo da</w:t>
      </w:r>
      <w:r w:rsidRPr="00545C39">
        <w:rPr>
          <w:rFonts w:ascii="Times New Roman" w:eastAsia="Times New Roman" w:hAnsi="Times New Roman"/>
          <w:color w:val="FF0000"/>
          <w:sz w:val="24"/>
          <w:szCs w:val="24"/>
          <w:lang w:eastAsia="pt-BR"/>
        </w:rPr>
        <w:t xml:space="preserve"> </w:t>
      </w:r>
      <w:r w:rsidR="00ED67C1">
        <w:rPr>
          <w:rFonts w:ascii="Times New Roman" w:eastAsia="Times New Roman" w:hAnsi="Times New Roman"/>
          <w:b/>
          <w:color w:val="000000"/>
          <w:sz w:val="24"/>
          <w:szCs w:val="24"/>
          <w:lang w:eastAsia="pt-BR"/>
        </w:rPr>
        <w:t>Resolução FNDE nº</w:t>
      </w:r>
      <w:r w:rsidR="00ED67C1">
        <w:rPr>
          <w:rFonts w:ascii="Times New Roman" w:eastAsia="Times New Roman" w:hAnsi="Times New Roman"/>
          <w:color w:val="000000"/>
          <w:sz w:val="24"/>
          <w:szCs w:val="24"/>
          <w:lang w:eastAsia="pt-BR"/>
        </w:rPr>
        <w:t xml:space="preserve"> </w:t>
      </w:r>
      <w:r w:rsidR="00ED67C1">
        <w:rPr>
          <w:rFonts w:ascii="Times New Roman" w:eastAsia="Times New Roman" w:hAnsi="Times New Roman"/>
          <w:b/>
          <w:color w:val="000000"/>
          <w:sz w:val="24"/>
          <w:szCs w:val="24"/>
        </w:rPr>
        <w:t xml:space="preserve">4 de </w:t>
      </w:r>
      <w:proofErr w:type="gramStart"/>
      <w:r w:rsidR="00ED67C1">
        <w:rPr>
          <w:rFonts w:ascii="Times New Roman" w:eastAsia="Times New Roman" w:hAnsi="Times New Roman"/>
          <w:b/>
          <w:color w:val="000000"/>
          <w:sz w:val="24"/>
          <w:szCs w:val="24"/>
        </w:rPr>
        <w:t>2</w:t>
      </w:r>
      <w:proofErr w:type="gramEnd"/>
      <w:r w:rsidR="00ED67C1">
        <w:rPr>
          <w:rFonts w:ascii="Times New Roman" w:eastAsia="Times New Roman" w:hAnsi="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olor w:val="000000"/>
          <w:sz w:val="24"/>
          <w:szCs w:val="24"/>
          <w:lang w:eastAsia="pt-BR"/>
        </w:rPr>
        <w:t>sessão pública e registrada em A</w:t>
      </w:r>
      <w:r w:rsidRPr="00592E6D">
        <w:rPr>
          <w:rFonts w:ascii="Times New Roman" w:eastAsia="Times New Roman" w:hAnsi="Times New Roman"/>
          <w:color w:val="000000"/>
          <w:sz w:val="24"/>
          <w:szCs w:val="24"/>
          <w:lang w:eastAsia="pt-BR"/>
        </w:rPr>
        <w:t>ta</w:t>
      </w:r>
      <w:r w:rsidR="00EA73A0"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após o término do prazo de apresentação dos </w:t>
      </w:r>
      <w:r w:rsidR="00DC0EAE" w:rsidRPr="00592E6D">
        <w:rPr>
          <w:rFonts w:ascii="Times New Roman" w:eastAsia="Times New Roman" w:hAnsi="Times New Roman"/>
          <w:color w:val="000000"/>
          <w:sz w:val="24"/>
          <w:szCs w:val="24"/>
          <w:lang w:eastAsia="pt-BR"/>
        </w:rPr>
        <w:t>projetos.</w:t>
      </w:r>
      <w:r w:rsidRPr="00592E6D">
        <w:rPr>
          <w:rFonts w:ascii="Times New Roman" w:eastAsia="Times New Roman" w:hAnsi="Times New Roman"/>
          <w:color w:val="000000"/>
          <w:sz w:val="24"/>
          <w:szCs w:val="24"/>
          <w:lang w:eastAsia="pt-BR"/>
        </w:rPr>
        <w:t xml:space="preserve"> O resultado da seleção será publicado </w:t>
      </w:r>
      <w:r w:rsidR="00D70BBD" w:rsidRPr="00592E6D">
        <w:rPr>
          <w:rFonts w:ascii="Times New Roman" w:eastAsia="Times New Roman" w:hAnsi="Times New Roman"/>
          <w:color w:val="000000"/>
          <w:sz w:val="24"/>
          <w:szCs w:val="24"/>
          <w:lang w:eastAsia="pt-BR"/>
        </w:rPr>
        <w:t>(</w:t>
      </w:r>
      <w:r w:rsidR="00D70BBD"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sz w:val="24"/>
          <w:szCs w:val="24"/>
          <w:lang w:eastAsia="pt-BR"/>
        </w:rPr>
        <w:t>(</w:t>
      </w:r>
      <w:r w:rsidR="00C01F11" w:rsidRPr="00592E6D">
        <w:rPr>
          <w:rFonts w:ascii="Times New Roman" w:eastAsia="Times New Roman" w:hAnsi="Times New Roman"/>
          <w:b/>
          <w:sz w:val="24"/>
          <w:szCs w:val="24"/>
          <w:lang w:eastAsia="pt-BR"/>
        </w:rPr>
        <w:t>0</w:t>
      </w:r>
      <w:r w:rsidR="00F52F58" w:rsidRPr="00592E6D">
        <w:rPr>
          <w:rFonts w:ascii="Times New Roman" w:eastAsia="Times New Roman" w:hAnsi="Times New Roman"/>
          <w:b/>
          <w:sz w:val="24"/>
          <w:szCs w:val="24"/>
          <w:lang w:eastAsia="pt-BR"/>
        </w:rPr>
        <w:t>5</w:t>
      </w:r>
      <w:r w:rsidR="00DC0EAE"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o(s) selecionado(s) será</w:t>
      </w:r>
      <w:r w:rsidR="00FD7C76"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convocado</w:t>
      </w:r>
      <w:proofErr w:type="gramStart"/>
      <w:r w:rsidRPr="00592E6D">
        <w:rPr>
          <w:rFonts w:ascii="Times New Roman" w:eastAsia="Times New Roman" w:hAnsi="Times New Roman"/>
          <w:sz w:val="24"/>
          <w:szCs w:val="24"/>
          <w:lang w:eastAsia="pt-BR"/>
        </w:rPr>
        <w:t xml:space="preserve">( </w:t>
      </w:r>
      <w:proofErr w:type="gramEnd"/>
      <w:r w:rsidRPr="00592E6D">
        <w:rPr>
          <w:rFonts w:ascii="Times New Roman" w:eastAsia="Times New Roman" w:hAnsi="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lastRenderedPageBreak/>
        <w:t>4.3 - O(s) projeto(s) de venda a ser</w:t>
      </w:r>
      <w:r w:rsidR="00DC0EAE" w:rsidRPr="00592E6D">
        <w:rPr>
          <w:rFonts w:ascii="Times New Roman" w:eastAsia="Times New Roman" w:hAnsi="Times New Roman"/>
          <w:sz w:val="24"/>
          <w:szCs w:val="24"/>
          <w:lang w:eastAsia="pt-BR"/>
        </w:rPr>
        <w:t xml:space="preserve"> </w:t>
      </w:r>
      <w:r w:rsidRPr="00592E6D">
        <w:rPr>
          <w:rFonts w:ascii="Times New Roman" w:eastAsia="Times New Roman" w:hAnsi="Times New Roman"/>
          <w:sz w:val="24"/>
          <w:szCs w:val="24"/>
          <w:lang w:eastAsia="pt-BR"/>
        </w:rPr>
        <w:t>(em) contratado(s) será</w:t>
      </w:r>
      <w:r w:rsidR="00DC0EAE" w:rsidRPr="00592E6D">
        <w:rPr>
          <w:rFonts w:ascii="Times New Roman" w:eastAsia="Times New Roman" w:hAnsi="Times New Roman"/>
          <w:sz w:val="24"/>
          <w:szCs w:val="24"/>
          <w:lang w:eastAsia="pt-BR"/>
        </w:rPr>
        <w:t xml:space="preserve"> (</w:t>
      </w:r>
      <w:proofErr w:type="spellStart"/>
      <w:r w:rsidRPr="00592E6D">
        <w:rPr>
          <w:rFonts w:ascii="Times New Roman" w:eastAsia="Times New Roman" w:hAnsi="Times New Roman"/>
          <w:sz w:val="24"/>
          <w:szCs w:val="24"/>
          <w:lang w:eastAsia="pt-BR"/>
        </w:rPr>
        <w:t>ão</w:t>
      </w:r>
      <w:proofErr w:type="spellEnd"/>
      <w:r w:rsidRPr="00592E6D">
        <w:rPr>
          <w:rFonts w:ascii="Times New Roman" w:eastAsia="Times New Roman" w:hAnsi="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sz w:val="24"/>
          <w:szCs w:val="24"/>
          <w:lang w:eastAsia="pt-BR"/>
        </w:rPr>
      </w:pPr>
      <w:r w:rsidRPr="00592E6D">
        <w:rPr>
          <w:rFonts w:ascii="Times New Roman" w:eastAsia="Times New Roman" w:hAnsi="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sz w:val="24"/>
          <w:szCs w:val="24"/>
          <w:lang w:eastAsia="pt-BR"/>
        </w:rPr>
        <w:t xml:space="preserve"> (</w:t>
      </w:r>
      <w:r w:rsidR="00C01F11" w:rsidRPr="00592E6D">
        <w:rPr>
          <w:rFonts w:ascii="Times New Roman" w:eastAsia="Times New Roman" w:hAnsi="Times New Roman"/>
          <w:b/>
          <w:sz w:val="24"/>
          <w:szCs w:val="24"/>
          <w:lang w:eastAsia="pt-BR"/>
        </w:rPr>
        <w:t>05</w:t>
      </w:r>
      <w:r w:rsidR="000C6CB2"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ecológicos, segundo a </w:t>
      </w:r>
      <w:hyperlink r:id="rId9" w:history="1">
        <w:r w:rsidRPr="00592E6D">
          <w:rPr>
            <w:rFonts w:ascii="Times New Roman" w:eastAsia="Times New Roman" w:hAnsi="Times New Roman"/>
            <w:color w:val="0000EE"/>
            <w:sz w:val="24"/>
            <w:szCs w:val="24"/>
            <w:lang w:eastAsia="pt-BR"/>
          </w:rPr>
          <w:t>Lei nº 10.831, de 23 de dezembro de 2003</w:t>
        </w:r>
      </w:hyperlink>
      <w:r w:rsidRPr="00592E6D">
        <w:rPr>
          <w:rFonts w:ascii="Times New Roman" w:eastAsia="Times New Roman" w:hAnsi="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Caso a </w:t>
      </w:r>
      <w:proofErr w:type="spellStart"/>
      <w:proofErr w:type="gramStart"/>
      <w:r w:rsidRPr="00592E6D">
        <w:rPr>
          <w:rFonts w:ascii="Times New Roman" w:eastAsia="Times New Roman" w:hAnsi="Times New Roman"/>
          <w:color w:val="000000"/>
          <w:sz w:val="24"/>
          <w:szCs w:val="24"/>
          <w:lang w:eastAsia="pt-BR"/>
        </w:rPr>
        <w:t>EEx</w:t>
      </w:r>
      <w:proofErr w:type="spellEnd"/>
      <w:proofErr w:type="gramEnd"/>
      <w:r w:rsidRPr="00592E6D">
        <w:rPr>
          <w:rFonts w:ascii="Times New Roman" w:eastAsia="Times New Roman" w:hAnsi="Times New Roman"/>
          <w:color w:val="000000"/>
          <w:sz w:val="24"/>
          <w:szCs w:val="24"/>
          <w:lang w:eastAsia="pt-BR"/>
        </w:rPr>
        <w:t xml:space="preserve">. </w:t>
      </w:r>
      <w:proofErr w:type="gramStart"/>
      <w:r w:rsidRPr="00592E6D">
        <w:rPr>
          <w:rFonts w:ascii="Times New Roman" w:eastAsia="Times New Roman" w:hAnsi="Times New Roman"/>
          <w:color w:val="000000"/>
          <w:sz w:val="24"/>
          <w:szCs w:val="24"/>
          <w:lang w:eastAsia="pt-BR"/>
        </w:rPr>
        <w:t>não</w:t>
      </w:r>
      <w:proofErr w:type="gramEnd"/>
      <w:r w:rsidRPr="00592E6D">
        <w:rPr>
          <w:rFonts w:ascii="Times New Roman" w:eastAsia="Times New Roman" w:hAnsi="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983378" w:rsidRPr="00592E6D" w:rsidRDefault="00983378" w:rsidP="008615D7">
      <w:pPr>
        <w:spacing w:after="150" w:line="240" w:lineRule="auto"/>
        <w:jc w:val="both"/>
        <w:rPr>
          <w:rFonts w:ascii="Times New Roman" w:eastAsia="Times New Roman" w:hAnsi="Times New Roman"/>
          <w:color w:val="000000"/>
          <w:sz w:val="24"/>
          <w:szCs w:val="24"/>
          <w:lang w:eastAsia="pt-BR"/>
        </w:rPr>
      </w:pPr>
    </w:p>
    <w:p w:rsidR="00ED67C1" w:rsidRDefault="00ED67C1" w:rsidP="00756584">
      <w:pPr>
        <w:spacing w:after="150" w:line="240" w:lineRule="auto"/>
        <w:jc w:val="both"/>
        <w:rPr>
          <w:rFonts w:ascii="Times New Roman" w:eastAsia="Times New Roman" w:hAnsi="Times New Roman"/>
          <w:b/>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O(s) fornecedor (</w:t>
      </w:r>
      <w:proofErr w:type="spellStart"/>
      <w:proofErr w:type="gramStart"/>
      <w:r w:rsidRPr="00592E6D">
        <w:rPr>
          <w:rFonts w:ascii="Times New Roman" w:eastAsia="Times New Roman" w:hAnsi="Times New Roman"/>
          <w:color w:val="000000"/>
          <w:sz w:val="24"/>
          <w:szCs w:val="24"/>
          <w:lang w:eastAsia="pt-BR"/>
        </w:rPr>
        <w:t>es</w:t>
      </w:r>
      <w:proofErr w:type="spellEnd"/>
      <w:proofErr w:type="gramEnd"/>
      <w:r w:rsidRPr="00592E6D">
        <w:rPr>
          <w:rFonts w:ascii="Times New Roman" w:eastAsia="Times New Roman" w:hAnsi="Times New Roman"/>
          <w:color w:val="000000"/>
          <w:sz w:val="24"/>
          <w:szCs w:val="24"/>
          <w:lang w:eastAsia="pt-BR"/>
        </w:rPr>
        <w:t>) classificado(s) em primeiro lugar</w:t>
      </w:r>
      <w:r w:rsidR="005D60A3" w:rsidRPr="00592E6D">
        <w:rPr>
          <w:rFonts w:ascii="Times New Roman" w:eastAsia="Times New Roman" w:hAnsi="Times New Roman"/>
          <w:color w:val="000000"/>
          <w:sz w:val="24"/>
          <w:szCs w:val="24"/>
          <w:lang w:eastAsia="pt-BR"/>
        </w:rPr>
        <w:t xml:space="preserve">, </w:t>
      </w:r>
      <w:r w:rsidRPr="00592E6D">
        <w:rPr>
          <w:rFonts w:ascii="Times New Roman" w:eastAsia="Times New Roman" w:hAnsi="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olor w:val="000000"/>
          <w:sz w:val="24"/>
          <w:szCs w:val="24"/>
          <w:lang w:eastAsia="pt-BR"/>
        </w:rPr>
        <w:t xml:space="preserve">(o) </w:t>
      </w:r>
      <w:r w:rsidR="00630C4F" w:rsidRPr="00630C4F">
        <w:rPr>
          <w:rFonts w:ascii="Times New Roman" w:eastAsia="Times New Roman" w:hAnsi="Times New Roman"/>
          <w:b/>
          <w:color w:val="000000"/>
          <w:sz w:val="24"/>
          <w:szCs w:val="24"/>
          <w:lang w:eastAsia="pt-BR"/>
        </w:rPr>
        <w:t>COLÉGIO ESTADUAL GETÚLIO VARGAS</w:t>
      </w:r>
      <w:r w:rsidRPr="00592E6D">
        <w:rPr>
          <w:rFonts w:ascii="Times New Roman" w:eastAsia="Times New Roman" w:hAnsi="Times New Roman"/>
          <w:color w:val="000000"/>
          <w:sz w:val="24"/>
          <w:szCs w:val="24"/>
          <w:lang w:eastAsia="pt-BR"/>
        </w:rPr>
        <w:t xml:space="preserve">, com sede à </w:t>
      </w:r>
      <w:r w:rsidR="00630C4F" w:rsidRPr="00630C4F">
        <w:rPr>
          <w:rFonts w:ascii="Times New Roman" w:eastAsia="Times New Roman" w:hAnsi="Times New Roman"/>
          <w:b/>
          <w:color w:val="000000"/>
          <w:sz w:val="24"/>
          <w:szCs w:val="24"/>
          <w:lang w:eastAsia="pt-BR"/>
        </w:rPr>
        <w:t>PRAÇA LAUDELINO PELLES, 05 – CENTRO JAUPACI - GOIÁS</w:t>
      </w:r>
      <w:r w:rsidRPr="00592E6D">
        <w:rPr>
          <w:rFonts w:ascii="Times New Roman" w:eastAsia="Times New Roman" w:hAnsi="Times New Roman"/>
          <w:color w:val="000000"/>
          <w:sz w:val="24"/>
          <w:szCs w:val="24"/>
          <w:lang w:eastAsia="pt-BR"/>
        </w:rPr>
        <w:t xml:space="preserve">, </w:t>
      </w:r>
      <w:r w:rsidR="00297C3D" w:rsidRPr="00592E6D">
        <w:rPr>
          <w:rFonts w:ascii="Times New Roman" w:eastAsia="Times New Roman" w:hAnsi="Times New Roman"/>
          <w:color w:val="000000"/>
          <w:sz w:val="24"/>
          <w:szCs w:val="24"/>
          <w:lang w:eastAsia="pt-BR"/>
        </w:rPr>
        <w:t>em (</w:t>
      </w:r>
      <w:r w:rsidR="00297C3D" w:rsidRPr="00592E6D">
        <w:rPr>
          <w:rFonts w:ascii="Times New Roman" w:eastAsia="Times New Roman" w:hAnsi="Times New Roman"/>
          <w:b/>
          <w:sz w:val="24"/>
          <w:szCs w:val="24"/>
          <w:lang w:eastAsia="pt-BR"/>
        </w:rPr>
        <w:t>10 dias a partir da data da abertura dos envelopes</w:t>
      </w:r>
      <w:r w:rsidR="00297C3D"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sz w:val="24"/>
          <w:szCs w:val="24"/>
          <w:lang w:eastAsia="pt-BR"/>
        </w:rPr>
        <w:t>,</w:t>
      </w:r>
      <w:r w:rsidRPr="00592E6D">
        <w:rPr>
          <w:rFonts w:ascii="Times New Roman" w:eastAsia="Times New Roman" w:hAnsi="Times New Roman"/>
          <w:color w:val="FF0000"/>
          <w:sz w:val="24"/>
          <w:szCs w:val="24"/>
          <w:lang w:eastAsia="pt-BR"/>
        </w:rPr>
        <w:t xml:space="preserve"> </w:t>
      </w:r>
      <w:r w:rsidRPr="00592E6D">
        <w:rPr>
          <w:rFonts w:ascii="Times New Roman" w:eastAsia="Times New Roman" w:hAnsi="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resultado da análise será publicado </w:t>
      </w:r>
      <w:r w:rsidRPr="00592E6D">
        <w:rPr>
          <w:rFonts w:ascii="Times New Roman" w:eastAsia="Times New Roman" w:hAnsi="Times New Roman"/>
          <w:sz w:val="24"/>
          <w:szCs w:val="24"/>
          <w:lang w:eastAsia="pt-BR"/>
        </w:rPr>
        <w:t xml:space="preserve">em </w:t>
      </w:r>
      <w:r w:rsidR="00D70BBD" w:rsidRPr="00592E6D">
        <w:rPr>
          <w:rFonts w:ascii="Times New Roman" w:eastAsia="Times New Roman" w:hAnsi="Times New Roman"/>
          <w:sz w:val="24"/>
          <w:szCs w:val="24"/>
          <w:lang w:eastAsia="pt-BR"/>
        </w:rPr>
        <w:t>(</w:t>
      </w:r>
      <w:r w:rsidR="00F52F58" w:rsidRPr="00592E6D">
        <w:rPr>
          <w:rFonts w:ascii="Times New Roman" w:eastAsia="Times New Roman" w:hAnsi="Times New Roman"/>
          <w:b/>
          <w:sz w:val="24"/>
          <w:szCs w:val="24"/>
          <w:lang w:eastAsia="pt-BR"/>
        </w:rPr>
        <w:t>5</w:t>
      </w:r>
      <w:r w:rsidR="00D70BBD" w:rsidRPr="00592E6D">
        <w:rPr>
          <w:rFonts w:ascii="Times New Roman" w:eastAsia="Times New Roman" w:hAnsi="Times New Roman"/>
          <w:sz w:val="24"/>
          <w:szCs w:val="24"/>
          <w:lang w:eastAsia="pt-BR"/>
        </w:rPr>
        <w:t>)</w:t>
      </w:r>
      <w:r w:rsidRPr="00592E6D">
        <w:rPr>
          <w:rFonts w:ascii="Times New Roman" w:eastAsia="Times New Roman" w:hAnsi="Times New Roman"/>
          <w:color w:val="000000"/>
          <w:sz w:val="24"/>
          <w:szCs w:val="24"/>
          <w:lang w:eastAsia="pt-BR"/>
        </w:rPr>
        <w:t xml:space="preserve"> dias após o prazo da apresentação das amostras.</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088"/>
      </w:tblGrid>
      <w:tr w:rsidR="00756584"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r w:rsidR="00297C3D" w:rsidRPr="00592E6D">
              <w:rPr>
                <w:rFonts w:ascii="Times New Roman" w:eastAsia="Times New Roman" w:hAnsi="Times New Roman"/>
                <w:color w:val="FFFFFF"/>
                <w:sz w:val="24"/>
                <w:szCs w:val="24"/>
                <w:lang w:eastAsia="pt-BR"/>
              </w:rPr>
              <w:t xml:space="preserve"> (número do produto)</w:t>
            </w:r>
          </w:p>
        </w:tc>
        <w:tc>
          <w:tcPr>
            <w:tcW w:w="708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Produto</w:t>
            </w:r>
            <w:r w:rsidR="00297C3D" w:rsidRPr="00592E6D">
              <w:rPr>
                <w:rFonts w:ascii="Times New Roman" w:eastAsia="Times New Roman" w:hAnsi="Times New Roman"/>
                <w:color w:val="FFFFFF"/>
                <w:sz w:val="24"/>
                <w:szCs w:val="24"/>
                <w:lang w:eastAsia="pt-BR"/>
              </w:rPr>
              <w:t xml:space="preserve"> (nome do produto)</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r>
      <w:tr w:rsidR="00630C4F"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30C4F"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30C4F"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11</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13</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14</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15</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16</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17</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18</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REPOLHO</w:t>
            </w:r>
          </w:p>
        </w:tc>
      </w:tr>
      <w:tr w:rsidR="006649E5" w:rsidRPr="002E2680" w:rsidTr="006649E5">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center"/>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19</w:t>
            </w:r>
          </w:p>
        </w:tc>
        <w:tc>
          <w:tcPr>
            <w:tcW w:w="7088" w:type="dxa"/>
            <w:tcBorders>
              <w:top w:val="outset" w:sz="6" w:space="0" w:color="auto"/>
              <w:left w:val="outset" w:sz="6" w:space="0" w:color="auto"/>
              <w:bottom w:val="outset" w:sz="6" w:space="0" w:color="auto"/>
              <w:right w:val="outset" w:sz="6" w:space="0" w:color="auto"/>
            </w:tcBorders>
            <w:shd w:val="clear" w:color="auto" w:fill="auto"/>
            <w:vAlign w:val="center"/>
          </w:tcPr>
          <w:p w:rsidR="006649E5" w:rsidRPr="00ED67C1" w:rsidRDefault="006649E5" w:rsidP="004F385F">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r>
    </w:tbl>
    <w:p w:rsidR="004C0DC1" w:rsidRDefault="00756584"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7</w:t>
      </w:r>
      <w:r w:rsidR="004C0DC1" w:rsidRPr="00592E6D">
        <w:rPr>
          <w:rFonts w:ascii="Times New Roman" w:eastAsia="Times New Roman" w:hAnsi="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A entrega dos gêneros alimentícios deverá respeitar o cronograma abaixo:</w:t>
      </w:r>
    </w:p>
    <w:p w:rsidR="00ED67C1" w:rsidRDefault="00ED67C1" w:rsidP="008615D7">
      <w:pPr>
        <w:spacing w:after="150" w:line="240" w:lineRule="auto"/>
        <w:jc w:val="both"/>
        <w:rPr>
          <w:rFonts w:ascii="Times New Roman" w:eastAsia="Times New Roman" w:hAnsi="Times New Roman"/>
          <w:color w:val="000000"/>
          <w:sz w:val="24"/>
          <w:szCs w:val="24"/>
          <w:lang w:eastAsia="pt-BR"/>
        </w:rPr>
      </w:pPr>
    </w:p>
    <w:p w:rsidR="00ED67C1" w:rsidRPr="00592E6D" w:rsidRDefault="00ED67C1" w:rsidP="008615D7">
      <w:pPr>
        <w:spacing w:after="150" w:line="240" w:lineRule="auto"/>
        <w:jc w:val="both"/>
        <w:rPr>
          <w:rFonts w:ascii="Times New Roman" w:eastAsia="Times New Roman" w:hAnsi="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lastRenderedPageBreak/>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Periodicidade de entrega (</w:t>
            </w:r>
            <w:r w:rsidR="00933831" w:rsidRPr="00592E6D">
              <w:rPr>
                <w:rFonts w:ascii="Times New Roman" w:eastAsia="Times New Roman" w:hAnsi="Times New Roman"/>
                <w:color w:val="FFFFFF"/>
                <w:sz w:val="24"/>
                <w:szCs w:val="24"/>
                <w:lang w:eastAsia="pt-BR"/>
              </w:rPr>
              <w:t>semanal ou quinzenal</w:t>
            </w:r>
            <w:r w:rsidRPr="00592E6D">
              <w:rPr>
                <w:rFonts w:ascii="Times New Roman" w:eastAsia="Times New Roman" w:hAnsi="Times New Roman"/>
                <w:color w:val="FFFFFF"/>
                <w:sz w:val="24"/>
                <w:szCs w:val="24"/>
                <w:lang w:eastAsia="pt-BR"/>
              </w:rPr>
              <w:t>)</w:t>
            </w:r>
          </w:p>
        </w:tc>
      </w:tr>
      <w:tr w:rsidR="00AC606B" w:rsidRPr="002E2680"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E</w:t>
            </w:r>
            <w:r w:rsidR="009D77D7" w:rsidRPr="00ED67C1">
              <w:rPr>
                <w:rFonts w:ascii="Times New Roman" w:eastAsia="Times New Roman" w:hAnsi="Times New Roman"/>
                <w:sz w:val="24"/>
                <w:szCs w:val="24"/>
                <w:lang w:eastAsia="pt-BR"/>
              </w:rPr>
              <w:t>.</w:t>
            </w:r>
            <w:r w:rsidRPr="00ED67C1">
              <w:rPr>
                <w:rFonts w:ascii="Times New Roman" w:eastAsia="Times New Roman" w:hAnsi="Times New Roman"/>
                <w:sz w:val="24"/>
                <w:szCs w:val="24"/>
                <w:lang w:eastAsia="pt-BR"/>
              </w:rPr>
              <w:t xml:space="preserv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AC606B" w:rsidRPr="00ED67C1" w:rsidRDefault="00AC606B" w:rsidP="009D77D7">
            <w:pPr>
              <w:spacing w:after="0" w:line="240" w:lineRule="auto"/>
              <w:jc w:val="both"/>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 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04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DA TERRA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90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5330CC">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MILHO VERDE – DEGRANADO CONGELADO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rPr>
                <w:rFonts w:ascii="Times New Roman" w:eastAsia="Times New Roman" w:hAnsi="Times New Roman"/>
                <w:sz w:val="24"/>
                <w:szCs w:val="24"/>
                <w:lang w:eastAsia="pt-BR"/>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r w:rsidR="009D77D7" w:rsidRPr="002E2680" w:rsidTr="009D77D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jc w:val="both"/>
              <w:rPr>
                <w:rFonts w:ascii="Times New Roman" w:eastAsia="Times New Roman" w:hAnsi="Times New Roman"/>
                <w:color w:val="333333"/>
                <w:sz w:val="24"/>
                <w:szCs w:val="24"/>
                <w:lang w:eastAsia="pt-BR"/>
              </w:rPr>
            </w:pPr>
            <w:r w:rsidRPr="00ED67C1">
              <w:rPr>
                <w:rFonts w:ascii="Times New Roman" w:eastAsia="Times New Roman" w:hAnsi="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9D77D7" w:rsidRPr="00ED67C1" w:rsidRDefault="009D77D7" w:rsidP="009D77D7">
            <w:pPr>
              <w:spacing w:after="0" w:line="240" w:lineRule="auto"/>
              <w:rPr>
                <w:rFonts w:ascii="Times New Roman" w:eastAsia="Times New Roman" w:hAnsi="Times New Roman"/>
                <w:sz w:val="24"/>
                <w:szCs w:val="24"/>
              </w:rPr>
            </w:pPr>
            <w:r w:rsidRPr="00ED67C1">
              <w:rPr>
                <w:rFonts w:ascii="Times New Roman" w:eastAsia="Times New Roman" w:hAnsi="Times New Roman"/>
                <w:sz w:val="24"/>
                <w:szCs w:val="24"/>
                <w:lang w:eastAsia="pt-BR"/>
              </w:rPr>
              <w:t>C. E. GETÚLIO VARGAS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9D77D7" w:rsidRPr="00ED67C1" w:rsidRDefault="009D77D7" w:rsidP="009D77D7">
            <w:pPr>
              <w:spacing w:after="0" w:line="240" w:lineRule="auto"/>
            </w:pPr>
            <w:r w:rsidRPr="00ED67C1">
              <w:rPr>
                <w:rFonts w:ascii="Times New Roman" w:eastAsia="Times New Roman" w:hAnsi="Times New Roman"/>
                <w:sz w:val="24"/>
                <w:szCs w:val="24"/>
                <w:lang w:eastAsia="pt-BR"/>
              </w:rPr>
              <w:t>SEMANAL</w:t>
            </w:r>
          </w:p>
        </w:tc>
      </w:tr>
    </w:tbl>
    <w:p w:rsidR="00413CD9" w:rsidRPr="00EB1BE5" w:rsidRDefault="004C0DC1" w:rsidP="00EB1BE5">
      <w:pPr>
        <w:spacing w:after="0" w:line="240" w:lineRule="auto"/>
        <w:jc w:val="both"/>
        <w:rPr>
          <w:rFonts w:ascii="Times New Roman" w:eastAsia="Times New Roman" w:hAnsi="Times New Roman"/>
          <w:color w:val="000000"/>
          <w:sz w:val="16"/>
          <w:szCs w:val="16"/>
          <w:lang w:eastAsia="pt-BR"/>
        </w:rPr>
      </w:pPr>
      <w:r w:rsidRPr="00592E6D">
        <w:rPr>
          <w:rFonts w:ascii="Times New Roman" w:eastAsia="Times New Roman" w:hAnsi="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O pagamento será realizado </w:t>
      </w:r>
      <w:r w:rsidRPr="00592E6D">
        <w:rPr>
          <w:rFonts w:ascii="Times New Roman" w:eastAsia="Times New Roman" w:hAnsi="Times New Roman"/>
          <w:sz w:val="24"/>
          <w:szCs w:val="24"/>
          <w:lang w:eastAsia="pt-BR"/>
        </w:rPr>
        <w:t xml:space="preserve">até </w:t>
      </w:r>
      <w:r w:rsidR="00933831" w:rsidRPr="00592E6D">
        <w:rPr>
          <w:rFonts w:ascii="Times New Roman" w:eastAsia="Times New Roman" w:hAnsi="Times New Roman"/>
          <w:sz w:val="24"/>
          <w:szCs w:val="24"/>
          <w:lang w:eastAsia="pt-BR"/>
        </w:rPr>
        <w:t>(</w:t>
      </w:r>
      <w:r w:rsidR="00D70BBD" w:rsidRPr="00592E6D">
        <w:rPr>
          <w:rFonts w:ascii="Times New Roman" w:eastAsia="Times New Roman" w:hAnsi="Times New Roman"/>
          <w:b/>
          <w:sz w:val="24"/>
          <w:szCs w:val="24"/>
          <w:lang w:eastAsia="pt-BR"/>
        </w:rPr>
        <w:t>30 dias ou de</w:t>
      </w:r>
      <w:r w:rsidR="00FD7C76" w:rsidRPr="00592E6D">
        <w:rPr>
          <w:rFonts w:ascii="Times New Roman" w:eastAsia="Times New Roman" w:hAnsi="Times New Roman"/>
          <w:b/>
          <w:sz w:val="24"/>
          <w:szCs w:val="24"/>
          <w:lang w:eastAsia="pt-BR"/>
        </w:rPr>
        <w:t xml:space="preserve"> </w:t>
      </w:r>
      <w:r w:rsidR="00D70BBD" w:rsidRPr="00592E6D">
        <w:rPr>
          <w:rFonts w:ascii="Times New Roman" w:eastAsia="Times New Roman" w:hAnsi="Times New Roman"/>
          <w:b/>
          <w:sz w:val="24"/>
          <w:szCs w:val="24"/>
          <w:lang w:eastAsia="pt-BR"/>
        </w:rPr>
        <w:t>acordo com a data do repasse</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xml:space="preserve"> dias após a última entrega do mês, através de </w:t>
      </w:r>
      <w:r w:rsidR="00933831" w:rsidRPr="00592E6D">
        <w:rPr>
          <w:rFonts w:ascii="Times New Roman" w:eastAsia="Times New Roman" w:hAnsi="Times New Roman"/>
          <w:sz w:val="24"/>
          <w:szCs w:val="24"/>
          <w:lang w:eastAsia="pt-BR"/>
        </w:rPr>
        <w:t>(</w:t>
      </w:r>
      <w:r w:rsidR="000221F3" w:rsidRPr="00592E6D">
        <w:rPr>
          <w:rFonts w:ascii="Times New Roman" w:eastAsia="Times New Roman" w:hAnsi="Times New Roman"/>
          <w:b/>
          <w:sz w:val="24"/>
          <w:szCs w:val="24"/>
          <w:lang w:eastAsia="pt-BR"/>
        </w:rPr>
        <w:t xml:space="preserve">cheque </w:t>
      </w:r>
      <w:r w:rsidR="00D70BBD" w:rsidRPr="00592E6D">
        <w:rPr>
          <w:rFonts w:ascii="Times New Roman" w:eastAsia="Times New Roman" w:hAnsi="Times New Roman"/>
          <w:b/>
          <w:sz w:val="24"/>
          <w:szCs w:val="24"/>
          <w:lang w:eastAsia="pt-BR"/>
        </w:rPr>
        <w:t>nominal</w:t>
      </w:r>
      <w:r w:rsidR="00933831" w:rsidRPr="00592E6D">
        <w:rPr>
          <w:rFonts w:ascii="Times New Roman" w:eastAsia="Times New Roman" w:hAnsi="Times New Roman"/>
          <w:sz w:val="24"/>
          <w:szCs w:val="24"/>
          <w:lang w:eastAsia="pt-BR"/>
        </w:rPr>
        <w:t>)</w:t>
      </w:r>
      <w:r w:rsidRPr="00592E6D">
        <w:rPr>
          <w:rFonts w:ascii="Times New Roman" w:eastAsia="Times New Roman" w:hAnsi="Times New Roman"/>
          <w:sz w:val="24"/>
          <w:szCs w:val="24"/>
          <w:lang w:eastAsia="pt-BR"/>
        </w:rPr>
        <w:t>, mediante apresentação de documento fiscal correspondente ao fornecimento efetuado, vedada</w:t>
      </w:r>
      <w:r w:rsidRPr="00592E6D">
        <w:rPr>
          <w:rFonts w:ascii="Times New Roman" w:eastAsia="Times New Roman" w:hAnsi="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b/>
          <w:color w:val="000000"/>
          <w:sz w:val="24"/>
          <w:szCs w:val="24"/>
          <w:lang w:eastAsia="pt-BR"/>
        </w:rPr>
      </w:pPr>
      <w:r w:rsidRPr="00592E6D">
        <w:rPr>
          <w:rFonts w:ascii="Times New Roman" w:eastAsia="Times New Roman" w:hAnsi="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9.1. </w:t>
      </w:r>
      <w:proofErr w:type="gramStart"/>
      <w:r w:rsidRPr="00592E6D">
        <w:rPr>
          <w:rFonts w:ascii="Times New Roman" w:eastAsia="Times New Roman" w:hAnsi="Times New Roman"/>
          <w:color w:val="000000"/>
          <w:sz w:val="24"/>
          <w:szCs w:val="24"/>
          <w:lang w:eastAsia="pt-BR"/>
        </w:rPr>
        <w:t>A presente</w:t>
      </w:r>
      <w:proofErr w:type="gramEnd"/>
      <w:r w:rsidRPr="00592E6D">
        <w:rPr>
          <w:rFonts w:ascii="Times New Roman" w:eastAsia="Times New Roman" w:hAnsi="Times New Roman"/>
          <w:color w:val="000000"/>
          <w:sz w:val="24"/>
          <w:szCs w:val="24"/>
          <w:lang w:eastAsia="pt-BR"/>
        </w:rPr>
        <w:t xml:space="preserve"> Chama</w:t>
      </w:r>
      <w:r w:rsidR="000202FF" w:rsidRPr="00592E6D">
        <w:rPr>
          <w:rFonts w:ascii="Times New Roman" w:eastAsia="Times New Roman" w:hAnsi="Times New Roman"/>
          <w:color w:val="000000"/>
          <w:sz w:val="24"/>
          <w:szCs w:val="24"/>
          <w:lang w:eastAsia="pt-BR"/>
        </w:rPr>
        <w:t>da Pública poderá ser obtida no seguinte local</w:t>
      </w:r>
      <w:r w:rsidRPr="00592E6D">
        <w:rPr>
          <w:rFonts w:ascii="Times New Roman" w:eastAsia="Times New Roman" w:hAnsi="Times New Roman"/>
          <w:color w:val="000000"/>
          <w:sz w:val="24"/>
          <w:szCs w:val="24"/>
          <w:lang w:eastAsia="pt-BR"/>
        </w:rPr>
        <w:t xml:space="preserve">: </w:t>
      </w:r>
      <w:hyperlink r:id="rId10" w:history="1">
        <w:r w:rsidR="00545C39" w:rsidRPr="00F65004">
          <w:rPr>
            <w:rStyle w:val="Hyperlink"/>
            <w:rFonts w:ascii="Times New Roman" w:eastAsia="Times New Roman" w:hAnsi="Times New Roman"/>
            <w:b/>
            <w:sz w:val="24"/>
            <w:szCs w:val="24"/>
            <w:lang w:eastAsia="pt-BR"/>
          </w:rPr>
          <w:t>www.seduce.go.gov.br</w:t>
        </w:r>
      </w:hyperlink>
      <w:r w:rsidR="00F52F58" w:rsidRPr="00592E6D">
        <w:rPr>
          <w:rFonts w:ascii="Times New Roman" w:eastAsia="Times New Roman" w:hAnsi="Times New Roman"/>
          <w:b/>
          <w:color w:val="000000"/>
          <w:sz w:val="24"/>
          <w:szCs w:val="24"/>
          <w:lang w:eastAsia="pt-BR"/>
        </w:rPr>
        <w:t xml:space="preserve">,  </w:t>
      </w:r>
      <w:r w:rsidR="00D30AA4" w:rsidRPr="00592E6D">
        <w:rPr>
          <w:rFonts w:ascii="Times New Roman" w:eastAsia="Times New Roman" w:hAnsi="Times New Roman"/>
          <w:b/>
          <w:color w:val="000000"/>
          <w:sz w:val="24"/>
          <w:szCs w:val="24"/>
          <w:lang w:eastAsia="pt-BR"/>
        </w:rPr>
        <w:t xml:space="preserve">Educação - </w:t>
      </w:r>
      <w:r w:rsidR="00F52F58" w:rsidRPr="00592E6D">
        <w:rPr>
          <w:rFonts w:ascii="Times New Roman" w:eastAsia="Times New Roman" w:hAnsi="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olor w:val="000000"/>
          <w:sz w:val="24"/>
          <w:szCs w:val="24"/>
          <w:lang w:eastAsia="pt-BR"/>
        </w:rPr>
        <w:t>obedecerá</w:t>
      </w:r>
      <w:proofErr w:type="gramEnd"/>
      <w:r w:rsidRPr="00592E6D">
        <w:rPr>
          <w:rFonts w:ascii="Times New Roman" w:eastAsia="Times New Roman" w:hAnsi="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olor w:val="000000"/>
          <w:sz w:val="24"/>
          <w:szCs w:val="24"/>
          <w:lang w:eastAsia="pt-BR"/>
        </w:rPr>
        <w:t>E.</w:t>
      </w:r>
      <w:proofErr w:type="spellEnd"/>
      <w:proofErr w:type="gramEnd"/>
      <w:r w:rsidRPr="00592E6D">
        <w:rPr>
          <w:rFonts w:ascii="Times New Roman" w:eastAsia="Times New Roman" w:hAnsi="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Valor máximo a ser contratado = nº de agricultores familiares inscritos na DAP jurídica x R$ 20.000,00.</w:t>
      </w:r>
    </w:p>
    <w:p w:rsidR="00267746" w:rsidRPr="00592E6D" w:rsidRDefault="004C0DC1" w:rsidP="008615D7">
      <w:pPr>
        <w:spacing w:after="150" w:line="240" w:lineRule="auto"/>
        <w:jc w:val="both"/>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olor w:val="0000EE"/>
            <w:sz w:val="24"/>
            <w:szCs w:val="24"/>
            <w:lang w:eastAsia="pt-BR"/>
          </w:rPr>
          <w:t>Lei 8.666/1993</w:t>
        </w:r>
      </w:hyperlink>
      <w:r w:rsidRPr="00592E6D">
        <w:rPr>
          <w:rFonts w:ascii="Times New Roman" w:eastAsia="Times New Roman" w:hAnsi="Times New Roman"/>
          <w:color w:val="000000"/>
          <w:sz w:val="24"/>
          <w:szCs w:val="24"/>
          <w:lang w:eastAsia="pt-BR"/>
        </w:rPr>
        <w:t>.</w:t>
      </w:r>
    </w:p>
    <w:p w:rsidR="000C6CB2"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sz w:val="24"/>
          <w:szCs w:val="24"/>
          <w:lang w:eastAsia="pt-BR"/>
        </w:rPr>
        <w:t>JAUPACI-GO</w:t>
      </w:r>
      <w:r w:rsidRPr="00ED67C1">
        <w:rPr>
          <w:rFonts w:ascii="Times New Roman" w:eastAsia="Times New Roman" w:hAnsi="Times New Roman"/>
          <w:b/>
          <w:color w:val="000000"/>
          <w:sz w:val="24"/>
          <w:szCs w:val="24"/>
          <w:lang w:eastAsia="pt-BR"/>
        </w:rPr>
        <w:t>, AOS 20 DIAS DO MÊS DE NOVEMBRO DE 2015.</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color w:val="000000"/>
          <w:sz w:val="24"/>
          <w:szCs w:val="24"/>
          <w:lang w:eastAsia="pt-BR"/>
        </w:rPr>
        <w:br/>
      </w:r>
      <w:r w:rsidRPr="00ED67C1">
        <w:rPr>
          <w:rFonts w:ascii="Times New Roman" w:eastAsia="Times New Roman" w:hAnsi="Times New Roman"/>
          <w:b/>
          <w:color w:val="FF0000"/>
          <w:sz w:val="24"/>
          <w:szCs w:val="24"/>
          <w:lang w:eastAsia="pt-BR"/>
        </w:rPr>
        <w:t xml:space="preserve">                  </w:t>
      </w:r>
      <w:r w:rsidRPr="00ED67C1">
        <w:rPr>
          <w:rFonts w:ascii="Times New Roman" w:eastAsia="Times New Roman" w:hAnsi="Times New Roman"/>
          <w:b/>
          <w:sz w:val="24"/>
          <w:szCs w:val="24"/>
          <w:lang w:eastAsia="pt-BR"/>
        </w:rPr>
        <w:t>JOELTON OLIVEIRA NERES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PRESIDENTE DO CONSELHO DA UNIDADE ESCOLAR</w:t>
      </w:r>
    </w:p>
    <w:p w:rsidR="000202FF" w:rsidRPr="00ED67C1" w:rsidRDefault="00ED67C1" w:rsidP="00ED67C1">
      <w:pPr>
        <w:spacing w:after="150" w:line="240" w:lineRule="auto"/>
        <w:jc w:val="center"/>
        <w:rPr>
          <w:rFonts w:ascii="Times New Roman" w:eastAsia="Times New Roman" w:hAnsi="Times New Roman"/>
          <w:b/>
          <w:sz w:val="24"/>
          <w:szCs w:val="24"/>
          <w:lang w:eastAsia="pt-BR"/>
        </w:rPr>
      </w:pPr>
      <w:r w:rsidRPr="00ED67C1">
        <w:rPr>
          <w:rFonts w:ascii="Times New Roman" w:eastAsia="Times New Roman" w:hAnsi="Times New Roman"/>
          <w:b/>
          <w:sz w:val="24"/>
          <w:szCs w:val="24"/>
          <w:lang w:eastAsia="pt-BR"/>
        </w:rPr>
        <w:t>COLÉGIO ESTADUAL GETÚLIO VARGAS</w:t>
      </w:r>
    </w:p>
    <w:p w:rsidR="000202FF" w:rsidRPr="00ED67C1" w:rsidRDefault="00ED67C1" w:rsidP="00ED67C1">
      <w:pPr>
        <w:spacing w:after="150" w:line="240" w:lineRule="auto"/>
        <w:jc w:val="center"/>
        <w:rPr>
          <w:rFonts w:ascii="Times New Roman" w:eastAsia="Times New Roman" w:hAnsi="Times New Roman"/>
          <w:b/>
          <w:color w:val="000000"/>
          <w:sz w:val="24"/>
          <w:szCs w:val="24"/>
          <w:lang w:eastAsia="pt-BR"/>
        </w:rPr>
      </w:pPr>
      <w:r w:rsidRPr="00ED67C1">
        <w:rPr>
          <w:rFonts w:ascii="Times New Roman" w:eastAsia="Times New Roman" w:hAnsi="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olor w:val="000000"/>
          <w:sz w:val="24"/>
          <w:szCs w:val="24"/>
          <w:lang w:eastAsia="pt-BR"/>
        </w:rPr>
      </w:pPr>
      <w:r w:rsidRPr="00592E6D">
        <w:rPr>
          <w:rFonts w:ascii="Times New Roman" w:eastAsia="Times New Roman" w:hAnsi="Times New Roman"/>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23E" w:rsidRDefault="003A623E" w:rsidP="004C0DC1">
      <w:pPr>
        <w:spacing w:after="0" w:line="240" w:lineRule="auto"/>
      </w:pPr>
      <w:r>
        <w:separator/>
      </w:r>
    </w:p>
  </w:endnote>
  <w:endnote w:type="continuationSeparator" w:id="0">
    <w:p w:rsidR="003A623E" w:rsidRDefault="003A623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A06D35" w:rsidP="00590945">
    <w:pPr>
      <w:pStyle w:val="Rodap"/>
    </w:pPr>
    <w:r>
      <w:rPr>
        <w:noProof/>
        <w:lang w:eastAsia="pt-BR"/>
      </w:rPr>
      <w:drawing>
        <wp:anchor distT="0" distB="0" distL="114300" distR="114300" simplePos="0" relativeHeight="251657728"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a:ln w="9525">
                    <a:noFill/>
                    <a:miter lim="800000"/>
                    <a:headEnd/>
                    <a:tailEnd/>
                  </a:ln>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23E" w:rsidRDefault="003A623E" w:rsidP="004C0DC1">
      <w:pPr>
        <w:spacing w:after="0" w:line="240" w:lineRule="auto"/>
      </w:pPr>
      <w:r>
        <w:separator/>
      </w:r>
    </w:p>
  </w:footnote>
  <w:footnote w:type="continuationSeparator" w:id="0">
    <w:p w:rsidR="003A623E" w:rsidRDefault="003A623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A06D35" w:rsidP="004C0DC1">
    <w:pPr>
      <w:pStyle w:val="Cabealho"/>
      <w:jc w:val="right"/>
    </w:pPr>
    <w:r>
      <w:rPr>
        <w:noProof/>
        <w:lang w:eastAsia="pt-BR"/>
      </w:rPr>
      <w:drawing>
        <wp:inline distT="0" distB="0" distL="0" distR="0">
          <wp:extent cx="3381375" cy="485775"/>
          <wp:effectExtent l="19050" t="0" r="9525" b="0"/>
          <wp:docPr id="1" name="Imagem 2" descr="Descrição: 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75" cy="4857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rsids>
    <w:rsidRoot w:val="004C0DC1"/>
    <w:rsid w:val="00012DBA"/>
    <w:rsid w:val="000202FF"/>
    <w:rsid w:val="000221F3"/>
    <w:rsid w:val="000224C4"/>
    <w:rsid w:val="00040B78"/>
    <w:rsid w:val="00044B54"/>
    <w:rsid w:val="000A7752"/>
    <w:rsid w:val="000C6CB2"/>
    <w:rsid w:val="00197177"/>
    <w:rsid w:val="001A6DEB"/>
    <w:rsid w:val="001E247F"/>
    <w:rsid w:val="00245873"/>
    <w:rsid w:val="00267746"/>
    <w:rsid w:val="00297C3D"/>
    <w:rsid w:val="002A0DAE"/>
    <w:rsid w:val="002A739F"/>
    <w:rsid w:val="002B1996"/>
    <w:rsid w:val="002C25D7"/>
    <w:rsid w:val="002E2680"/>
    <w:rsid w:val="003A52A2"/>
    <w:rsid w:val="003A623E"/>
    <w:rsid w:val="003C07A6"/>
    <w:rsid w:val="003D0634"/>
    <w:rsid w:val="003D579C"/>
    <w:rsid w:val="003E5EBD"/>
    <w:rsid w:val="00413CD9"/>
    <w:rsid w:val="0044290E"/>
    <w:rsid w:val="0045126B"/>
    <w:rsid w:val="004C0DC1"/>
    <w:rsid w:val="004E204B"/>
    <w:rsid w:val="00545C39"/>
    <w:rsid w:val="00590945"/>
    <w:rsid w:val="00592E6D"/>
    <w:rsid w:val="005D60A3"/>
    <w:rsid w:val="005F343C"/>
    <w:rsid w:val="00602939"/>
    <w:rsid w:val="00612ABC"/>
    <w:rsid w:val="006165CC"/>
    <w:rsid w:val="00620C0F"/>
    <w:rsid w:val="00630C4F"/>
    <w:rsid w:val="006649E5"/>
    <w:rsid w:val="006D1930"/>
    <w:rsid w:val="006F709F"/>
    <w:rsid w:val="00756584"/>
    <w:rsid w:val="007807F2"/>
    <w:rsid w:val="00794B37"/>
    <w:rsid w:val="007A1C1E"/>
    <w:rsid w:val="007B2900"/>
    <w:rsid w:val="007D264D"/>
    <w:rsid w:val="00811698"/>
    <w:rsid w:val="00813D1C"/>
    <w:rsid w:val="008615D7"/>
    <w:rsid w:val="00884D87"/>
    <w:rsid w:val="00894EDF"/>
    <w:rsid w:val="008F29F2"/>
    <w:rsid w:val="00933831"/>
    <w:rsid w:val="00944287"/>
    <w:rsid w:val="00983378"/>
    <w:rsid w:val="009D77D7"/>
    <w:rsid w:val="009D79C9"/>
    <w:rsid w:val="009E4C65"/>
    <w:rsid w:val="00A06D35"/>
    <w:rsid w:val="00A610ED"/>
    <w:rsid w:val="00AC606B"/>
    <w:rsid w:val="00B77BD8"/>
    <w:rsid w:val="00B83E0F"/>
    <w:rsid w:val="00B90148"/>
    <w:rsid w:val="00BF10A0"/>
    <w:rsid w:val="00C01130"/>
    <w:rsid w:val="00C01F11"/>
    <w:rsid w:val="00C52B9B"/>
    <w:rsid w:val="00C52F53"/>
    <w:rsid w:val="00C5582D"/>
    <w:rsid w:val="00C56E74"/>
    <w:rsid w:val="00CF04A0"/>
    <w:rsid w:val="00D15292"/>
    <w:rsid w:val="00D16803"/>
    <w:rsid w:val="00D30AA4"/>
    <w:rsid w:val="00D44A9E"/>
    <w:rsid w:val="00D70BBD"/>
    <w:rsid w:val="00DC0EAE"/>
    <w:rsid w:val="00DD599B"/>
    <w:rsid w:val="00E374F9"/>
    <w:rsid w:val="00E561E7"/>
    <w:rsid w:val="00EA32B6"/>
    <w:rsid w:val="00EA502F"/>
    <w:rsid w:val="00EA73A0"/>
    <w:rsid w:val="00EB1BE5"/>
    <w:rsid w:val="00EB536E"/>
    <w:rsid w:val="00EC6059"/>
    <w:rsid w:val="00ED67C1"/>
    <w:rsid w:val="00F34C7D"/>
    <w:rsid w:val="00F52F58"/>
    <w:rsid w:val="00F678C6"/>
    <w:rsid w:val="00F979E7"/>
    <w:rsid w:val="00FD7C76"/>
    <w:rsid w:val="00FE348C"/>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uiPriority w:val="99"/>
    <w:unhideWhenUsed/>
    <w:rsid w:val="00F52F58"/>
    <w:rPr>
      <w:color w:val="0000FF"/>
      <w:u w:val="single"/>
    </w:rPr>
  </w:style>
</w:styles>
</file>

<file path=word/webSettings.xml><?xml version="1.0" encoding="utf-8"?>
<w:webSettings xmlns:r="http://schemas.openxmlformats.org/officeDocument/2006/relationships" xmlns:w="http://schemas.openxmlformats.org/wordprocessingml/2006/main">
  <w:divs>
    <w:div w:id="1342850672">
      <w:bodyDiv w:val="1"/>
      <w:marLeft w:val="0"/>
      <w:marRight w:val="0"/>
      <w:marTop w:val="0"/>
      <w:marBottom w:val="0"/>
      <w:divBdr>
        <w:top w:val="none" w:sz="0" w:space="0" w:color="auto"/>
        <w:left w:val="none" w:sz="0" w:space="0" w:color="auto"/>
        <w:bottom w:val="none" w:sz="0" w:space="0" w:color="auto"/>
        <w:right w:val="none" w:sz="0" w:space="0" w:color="auto"/>
      </w:divBdr>
    </w:div>
    <w:div w:id="157319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D266A-A30B-47A9-BEBE-816378912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2076</Words>
  <Characters>11211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Links>
    <vt:vector size="30" baseType="variant">
      <vt:variant>
        <vt:i4>1769503</vt:i4>
      </vt:variant>
      <vt:variant>
        <vt:i4>12</vt:i4>
      </vt:variant>
      <vt:variant>
        <vt:i4>0</vt:i4>
      </vt:variant>
      <vt:variant>
        <vt:i4>5</vt:i4>
      </vt:variant>
      <vt:variant>
        <vt:lpwstr>javascript:LinkTexto('LEI','00008666','000','1993','NI','','','')</vt:lpwstr>
      </vt:variant>
      <vt:variant>
        <vt:lpwstr/>
      </vt:variant>
      <vt:variant>
        <vt:i4>4325471</vt:i4>
      </vt:variant>
      <vt:variant>
        <vt:i4>9</vt:i4>
      </vt:variant>
      <vt:variant>
        <vt:i4>0</vt:i4>
      </vt:variant>
      <vt:variant>
        <vt:i4>5</vt:i4>
      </vt:variant>
      <vt:variant>
        <vt:lpwstr>http://www.seduce.go.gov.br/</vt:lpwstr>
      </vt:variant>
      <vt:variant>
        <vt:lpwstr/>
      </vt:variant>
      <vt:variant>
        <vt:i4>1638427</vt:i4>
      </vt:variant>
      <vt:variant>
        <vt:i4>6</vt:i4>
      </vt:variant>
      <vt:variant>
        <vt:i4>0</vt:i4>
      </vt:variant>
      <vt:variant>
        <vt:i4>5</vt:i4>
      </vt:variant>
      <vt:variant>
        <vt:lpwstr>javascript:LinkTexto('LEI','00010831','000','2003','NI','','','')</vt:lpwstr>
      </vt:variant>
      <vt:variant>
        <vt:lpwstr/>
      </vt:variant>
      <vt:variant>
        <vt:i4>4194308</vt:i4>
      </vt:variant>
      <vt:variant>
        <vt:i4>3</vt:i4>
      </vt:variant>
      <vt:variant>
        <vt:i4>0</vt:i4>
      </vt:variant>
      <vt:variant>
        <vt:i4>5</vt:i4>
      </vt:variant>
      <vt:variant>
        <vt:lpwstr>javascript:LinkTexto('LEI','00011947','000','2009','NI','A','14','')</vt:lpwstr>
      </vt:variant>
      <vt:variant>
        <vt:lpwstr/>
      </vt:variant>
      <vt:variant>
        <vt:i4>4194308</vt:i4>
      </vt:variant>
      <vt:variant>
        <vt:i4>0</vt:i4>
      </vt:variant>
      <vt:variant>
        <vt:i4>0</vt:i4>
      </vt:variant>
      <vt:variant>
        <vt:i4>5</vt:i4>
      </vt:variant>
      <vt:variant>
        <vt:lpwstr>javascript:LinkTexto('LEI','00011947','000','2009','NI','A','14','')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2015-12-09T19:06:00Z</dcterms:created>
  <dcterms:modified xsi:type="dcterms:W3CDTF">2016-01-20T16:04:00Z</dcterms:modified>
</cp:coreProperties>
</file>