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76" w:rsidRPr="002142BC" w:rsidRDefault="00B01F76" w:rsidP="004C0DC1">
      <w:pPr>
        <w:spacing w:after="15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pt-BR"/>
        </w:rPr>
      </w:pPr>
    </w:p>
    <w:p w:rsidR="00B01F76" w:rsidRPr="002142BC" w:rsidRDefault="00B01F76" w:rsidP="008615D7">
      <w:pPr>
        <w:spacing w:after="15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hAnsi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hAnsi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B01F76" w:rsidRPr="002142BC" w:rsidRDefault="00B01F76" w:rsidP="008615D7">
      <w:pPr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01F76" w:rsidRPr="002142BC" w:rsidRDefault="00B01F7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2BC">
        <w:rPr>
          <w:rFonts w:ascii="Times New Roman" w:hAnsi="Times New Roman"/>
          <w:b/>
          <w:bCs/>
          <w:sz w:val="24"/>
          <w:szCs w:val="24"/>
        </w:rPr>
        <w:t>1. PREÂMBULO</w:t>
      </w:r>
    </w:p>
    <w:p w:rsidR="00B01F76" w:rsidRPr="002142BC" w:rsidRDefault="00B01F7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F76" w:rsidRPr="0042715F" w:rsidRDefault="00B01F7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715F">
        <w:rPr>
          <w:rFonts w:ascii="Times New Roman" w:hAnsi="Times New Roman"/>
          <w:sz w:val="24"/>
          <w:szCs w:val="24"/>
        </w:rPr>
        <w:t xml:space="preserve">1.1 - O </w:t>
      </w:r>
      <w:r w:rsidRPr="0042715F">
        <w:rPr>
          <w:rFonts w:ascii="Times New Roman" w:hAnsi="Times New Roman"/>
          <w:b/>
          <w:bCs/>
          <w:sz w:val="24"/>
          <w:szCs w:val="24"/>
        </w:rPr>
        <w:t>CONSELHO ESCOLAR ADELINO LOPES DE MOURA,</w:t>
      </w:r>
      <w:r w:rsidR="00E70F1C" w:rsidRPr="004271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inscrito no CNPJ sob nº 00.683.486/0001-00, </w:t>
      </w:r>
      <w:r w:rsidRPr="0042715F">
        <w:rPr>
          <w:rFonts w:ascii="Times New Roman" w:hAnsi="Times New Roman"/>
          <w:sz w:val="24"/>
          <w:szCs w:val="24"/>
        </w:rPr>
        <w:t>pessoa jurídica de direito público interno, da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ESCOLA ESTADUAL ADELINO LOPES DE MOURA, </w:t>
      </w:r>
      <w:r w:rsidRPr="0042715F">
        <w:rPr>
          <w:rFonts w:ascii="Times New Roman" w:hAnsi="Times New Roman"/>
          <w:bCs/>
          <w:sz w:val="24"/>
          <w:szCs w:val="24"/>
        </w:rPr>
        <w:t xml:space="preserve">jurisdicionada a </w:t>
      </w:r>
      <w:r w:rsidRPr="0042715F">
        <w:rPr>
          <w:rFonts w:ascii="Times New Roman" w:hAnsi="Times New Roman"/>
          <w:b/>
          <w:bCs/>
          <w:sz w:val="24"/>
          <w:szCs w:val="24"/>
        </w:rPr>
        <w:t>SUBSECRETARIA DE ESTADO DE EDUCAÇÃO, CULTURA E ESPORTE DE ITUMBIARA,</w:t>
      </w:r>
      <w:r w:rsidRPr="0042715F">
        <w:rPr>
          <w:rFonts w:ascii="Times New Roman" w:hAnsi="Times New Roman"/>
          <w:sz w:val="24"/>
          <w:szCs w:val="24"/>
        </w:rPr>
        <w:t xml:space="preserve"> sediada no município de </w:t>
      </w:r>
      <w:r w:rsidRPr="0042715F">
        <w:rPr>
          <w:rFonts w:ascii="Times New Roman" w:hAnsi="Times New Roman"/>
          <w:b/>
          <w:sz w:val="24"/>
          <w:szCs w:val="24"/>
        </w:rPr>
        <w:t>ITUMBIARA</w:t>
      </w:r>
      <w:r w:rsidRPr="0042715F">
        <w:rPr>
          <w:rFonts w:ascii="Times New Roman" w:hAnsi="Times New Roman"/>
          <w:sz w:val="24"/>
          <w:szCs w:val="24"/>
        </w:rPr>
        <w:t xml:space="preserve">, representado neste ato pelo Presidente do Conselho, </w:t>
      </w:r>
      <w:r w:rsidRPr="0042715F">
        <w:rPr>
          <w:rFonts w:ascii="Times New Roman" w:hAnsi="Times New Roman"/>
          <w:b/>
          <w:sz w:val="24"/>
          <w:szCs w:val="24"/>
        </w:rPr>
        <w:t>DENILANE BATISTA ALVES FARIA</w:t>
      </w:r>
      <w:r w:rsidRPr="0042715F">
        <w:rPr>
          <w:rFonts w:ascii="Times New Roman" w:hAnsi="Times New Roman"/>
          <w:sz w:val="24"/>
          <w:szCs w:val="24"/>
        </w:rPr>
        <w:t xml:space="preserve">, inscrito (a) no CPF nº </w:t>
      </w:r>
      <w:r w:rsidRPr="0042715F">
        <w:rPr>
          <w:rFonts w:ascii="Times New Roman" w:hAnsi="Times New Roman"/>
          <w:b/>
          <w:sz w:val="24"/>
          <w:szCs w:val="24"/>
        </w:rPr>
        <w:t>546.283.771-20</w:t>
      </w:r>
      <w:r w:rsidRPr="0042715F">
        <w:rPr>
          <w:rFonts w:ascii="Times New Roman" w:hAnsi="Times New Roman"/>
          <w:sz w:val="24"/>
          <w:szCs w:val="24"/>
        </w:rPr>
        <w:t xml:space="preserve">, Carteira de Identidade nº </w:t>
      </w:r>
      <w:r w:rsidRPr="0042715F">
        <w:rPr>
          <w:rFonts w:ascii="Times New Roman" w:hAnsi="Times New Roman"/>
          <w:b/>
          <w:sz w:val="24"/>
          <w:szCs w:val="24"/>
        </w:rPr>
        <w:t>4720993 DGPC - GO,</w:t>
      </w:r>
      <w:r w:rsidRPr="0042715F">
        <w:rPr>
          <w:rFonts w:ascii="Times New Roman" w:hAnsi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42715F">
        <w:rPr>
          <w:rFonts w:ascii="Times New Roman" w:hAnsi="Times New Roman"/>
          <w:b/>
          <w:sz w:val="24"/>
          <w:szCs w:val="24"/>
        </w:rPr>
        <w:t>01</w:t>
      </w:r>
      <w:r w:rsidRPr="0042715F">
        <w:rPr>
          <w:rFonts w:ascii="Times New Roman" w:hAnsi="Times New Roman"/>
          <w:sz w:val="24"/>
          <w:szCs w:val="24"/>
        </w:rPr>
        <w:t xml:space="preserve"> de agosto a </w:t>
      </w:r>
      <w:r w:rsidRPr="0042715F">
        <w:rPr>
          <w:rFonts w:ascii="Times New Roman" w:hAnsi="Times New Roman"/>
          <w:b/>
          <w:sz w:val="24"/>
          <w:szCs w:val="24"/>
        </w:rPr>
        <w:t xml:space="preserve">23 </w:t>
      </w:r>
      <w:r w:rsidRPr="0042715F">
        <w:rPr>
          <w:rFonts w:ascii="Times New Roman" w:hAnsi="Times New Roman"/>
          <w:sz w:val="24"/>
          <w:szCs w:val="24"/>
        </w:rPr>
        <w:t>de</w:t>
      </w:r>
      <w:r w:rsidRPr="0042715F">
        <w:rPr>
          <w:rFonts w:ascii="Times New Roman" w:hAnsi="Times New Roman"/>
          <w:b/>
          <w:sz w:val="24"/>
          <w:szCs w:val="24"/>
        </w:rPr>
        <w:t xml:space="preserve"> </w:t>
      </w:r>
      <w:r w:rsidRPr="0042715F">
        <w:rPr>
          <w:rFonts w:ascii="Times New Roman" w:hAnsi="Times New Roman"/>
          <w:sz w:val="24"/>
          <w:szCs w:val="24"/>
        </w:rPr>
        <w:t xml:space="preserve">dezembro de 2016. Os Grupos </w:t>
      </w:r>
      <w:proofErr w:type="gramStart"/>
      <w:r w:rsidRPr="0042715F">
        <w:rPr>
          <w:rFonts w:ascii="Times New Roman" w:hAnsi="Times New Roman"/>
          <w:sz w:val="24"/>
          <w:szCs w:val="24"/>
        </w:rPr>
        <w:t>Formais/Informais</w:t>
      </w:r>
      <w:proofErr w:type="gramEnd"/>
      <w:r w:rsidRPr="0042715F">
        <w:rPr>
          <w:rFonts w:ascii="Times New Roman" w:hAnsi="Times New Roman"/>
          <w:sz w:val="24"/>
          <w:szCs w:val="24"/>
        </w:rPr>
        <w:t xml:space="preserve"> deverão apresentar a documentação de habilitação e o Projeto de Venda até o 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dia </w:t>
      </w:r>
      <w:r w:rsidR="00AE7F90">
        <w:rPr>
          <w:rFonts w:ascii="Times New Roman" w:hAnsi="Times New Roman"/>
          <w:b/>
          <w:bCs/>
          <w:sz w:val="24"/>
          <w:szCs w:val="24"/>
        </w:rPr>
        <w:t xml:space="preserve">05 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AE7F90">
        <w:rPr>
          <w:rFonts w:ascii="Times New Roman" w:hAnsi="Times New Roman"/>
          <w:b/>
          <w:bCs/>
          <w:sz w:val="24"/>
          <w:szCs w:val="24"/>
        </w:rPr>
        <w:t>Agosto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de 2016, </w:t>
      </w:r>
      <w:r w:rsidRPr="0042715F">
        <w:rPr>
          <w:rFonts w:ascii="Times New Roman" w:hAnsi="Times New Roman"/>
          <w:bCs/>
          <w:sz w:val="24"/>
          <w:szCs w:val="24"/>
        </w:rPr>
        <w:t>na sede do Conselho Escolar, situada à</w:t>
      </w:r>
      <w:r w:rsidRPr="0042715F">
        <w:rPr>
          <w:rFonts w:ascii="Times New Roman" w:hAnsi="Times New Roman"/>
          <w:b/>
          <w:bCs/>
          <w:sz w:val="24"/>
          <w:szCs w:val="24"/>
        </w:rPr>
        <w:t xml:space="preserve"> RUA S S/N, BAIRRO PARQUE</w:t>
      </w:r>
      <w:r w:rsidR="00707294">
        <w:rPr>
          <w:rFonts w:ascii="Times New Roman" w:hAnsi="Times New Roman"/>
          <w:b/>
          <w:bCs/>
          <w:sz w:val="24"/>
          <w:szCs w:val="24"/>
        </w:rPr>
        <w:t xml:space="preserve"> DOS BURITIS II, ITUMBIARA/GO</w:t>
      </w:r>
      <w:r w:rsidRPr="0042715F">
        <w:rPr>
          <w:rFonts w:ascii="Times New Roman" w:hAnsi="Times New Roman"/>
          <w:b/>
          <w:bCs/>
          <w:sz w:val="24"/>
          <w:szCs w:val="24"/>
        </w:rPr>
        <w:t>.</w:t>
      </w:r>
    </w:p>
    <w:p w:rsidR="00B01F76" w:rsidRPr="002142BC" w:rsidRDefault="00B01F7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2. OBJETO</w:t>
      </w:r>
    </w:p>
    <w:p w:rsidR="00B01F76" w:rsidRPr="003F13EE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hAnsi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70F1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 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ADQUIRIDOS DA AGRICULTURA FAMILIAR.</w:t>
      </w:r>
    </w:p>
    <w:p w:rsidR="00B01F76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60"/>
        <w:gridCol w:w="2694"/>
        <w:gridCol w:w="1416"/>
        <w:gridCol w:w="1702"/>
        <w:gridCol w:w="1418"/>
        <w:gridCol w:w="2585"/>
      </w:tblGrid>
      <w:tr w:rsidR="00B01F76" w:rsidRPr="00B22998" w:rsidTr="00AE7F90">
        <w:trPr>
          <w:trHeight w:val="432"/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31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Produto (nome)</w:t>
            </w:r>
          </w:p>
        </w:tc>
        <w:tc>
          <w:tcPr>
            <w:tcW w:w="6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Unidade, Maço, K ou </w:t>
            </w:r>
            <w:proofErr w:type="gramStart"/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Quantidade</w:t>
            </w:r>
          </w:p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1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B01F76" w:rsidRPr="00AE7F90" w:rsidRDefault="00B01F76" w:rsidP="0020611E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E7F90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Abacaxi Perola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189,50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Abobrinha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4,93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98,60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Alho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24,96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249,60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Banana Prata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3,63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217,80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Beterraba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3,96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79,20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Cambutiá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3,53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141,20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Cebola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5,63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281,50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Cenoura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2,56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128,00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55388F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1F76" w:rsidRPr="00B229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Laranja tipo pera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189,00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Leite Pasteurizado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480,00</w:t>
            </w:r>
          </w:p>
        </w:tc>
      </w:tr>
      <w:tr w:rsidR="00B01F76" w:rsidRPr="00B22998" w:rsidTr="0020611E">
        <w:trPr>
          <w:trHeight w:val="318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Mamão Formosa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4,80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240,00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Mandioca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375,00</w:t>
            </w:r>
          </w:p>
        </w:tc>
      </w:tr>
      <w:tr w:rsidR="00B01F76" w:rsidRPr="00B22998" w:rsidTr="0020611E">
        <w:trPr>
          <w:trHeight w:val="341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Melancia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1,52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228,00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Milho Verde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173,20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Ovo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UN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90,00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Repolho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49,80</w:t>
            </w:r>
          </w:p>
        </w:tc>
      </w:tr>
      <w:tr w:rsidR="00B01F76" w:rsidRPr="00B22998" w:rsidTr="0020611E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206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Tomate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B22998">
              <w:rPr>
                <w:rFonts w:ascii="Times New Roman" w:hAnsi="Times New Roman"/>
                <w:caps/>
                <w:sz w:val="24"/>
                <w:szCs w:val="24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01F76" w:rsidRPr="00B22998" w:rsidRDefault="00B01F76" w:rsidP="007E27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3,56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1F76" w:rsidRPr="00B22998" w:rsidRDefault="00B01F76" w:rsidP="007E277A">
            <w:pPr>
              <w:spacing w:after="15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98">
              <w:rPr>
                <w:rFonts w:ascii="Times New Roman" w:hAnsi="Times New Roman"/>
                <w:sz w:val="24"/>
                <w:szCs w:val="24"/>
              </w:rPr>
              <w:t>142,40</w:t>
            </w:r>
          </w:p>
        </w:tc>
      </w:tr>
    </w:tbl>
    <w:p w:rsidR="00B01F76" w:rsidRPr="002142BC" w:rsidRDefault="00B01F76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B01F76" w:rsidRPr="002142BC" w:rsidRDefault="00B01F76" w:rsidP="00362A83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3. FONTE DE RECURSO</w:t>
      </w:r>
    </w:p>
    <w:p w:rsidR="00B01F76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Recursos provenientes do Convênio FNDE.</w:t>
      </w:r>
    </w:p>
    <w:p w:rsidR="00E70F1C" w:rsidRPr="002142BC" w:rsidRDefault="00E70F1C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01F76" w:rsidRPr="00D35EFE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hAnsi="Times New Roman"/>
          <w:sz w:val="24"/>
          <w:szCs w:val="24"/>
          <w:lang w:eastAsia="pt-BR"/>
        </w:rPr>
        <w:t>venda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B01F76" w:rsidRDefault="00B01F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01F76" w:rsidRDefault="00B01F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B01F76" w:rsidRPr="002142BC" w:rsidRDefault="00B01F7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948DA">
        <w:rPr>
          <w:rFonts w:ascii="Times New Roman" w:hAnsi="Times New Roman"/>
          <w:color w:val="000000"/>
          <w:sz w:val="24"/>
          <w:szCs w:val="24"/>
        </w:rPr>
        <w:t>VI</w:t>
      </w:r>
      <w:r>
        <w:rPr>
          <w:rFonts w:ascii="Times New Roman" w:hAnsi="Times New Roman"/>
          <w:color w:val="000000"/>
          <w:sz w:val="24"/>
          <w:szCs w:val="24"/>
        </w:rPr>
        <w:t>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01F76" w:rsidRPr="00D35EFE" w:rsidRDefault="00B01F76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B01F76" w:rsidRDefault="00B01F76" w:rsidP="00122755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hAnsi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01F76" w:rsidRDefault="00B01F7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V-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57386">
        <w:rPr>
          <w:rFonts w:ascii="Times New Roman" w:hAnsi="Times New Roman"/>
          <w:color w:val="000000"/>
          <w:sz w:val="24"/>
          <w:szCs w:val="24"/>
        </w:rPr>
        <w:t xml:space="preserve"> e em plena validade;</w:t>
      </w:r>
    </w:p>
    <w:p w:rsidR="00B01F76" w:rsidRPr="002142BC" w:rsidRDefault="00B01F76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</w:t>
      </w:r>
      <w:r w:rsidRPr="00E948DA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inabilitação: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01F76" w:rsidRPr="002142BC" w:rsidRDefault="00B01F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01F76" w:rsidRPr="002142BC" w:rsidRDefault="00B01F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B01F76" w:rsidRPr="002142BC" w:rsidRDefault="00B01F7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B01F76" w:rsidRPr="002142BC" w:rsidRDefault="00B01F7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01F76" w:rsidRPr="00D35EFE" w:rsidRDefault="00B01F76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hAnsi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hAnsi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B01F76" w:rsidRPr="00D35EFE" w:rsidRDefault="00B01F76" w:rsidP="00122755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hAnsi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hAnsi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hAnsi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hAnsi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</w:p>
    <w:p w:rsidR="00B01F76" w:rsidRDefault="00B01F76" w:rsidP="00FA2DCB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hAnsi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hAnsi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hAnsi="Times New Roman"/>
          <w:color w:val="000000"/>
          <w:sz w:val="24"/>
          <w:szCs w:val="24"/>
        </w:rPr>
        <w:t>CISPOA</w:t>
      </w:r>
      <w:r>
        <w:rPr>
          <w:rFonts w:ascii="Times New Roman" w:hAnsi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hAnsi="Times New Roman"/>
          <w:color w:val="000000"/>
          <w:sz w:val="24"/>
          <w:szCs w:val="24"/>
        </w:rPr>
        <w:t>SIM</w:t>
      </w:r>
      <w:r>
        <w:rPr>
          <w:rFonts w:ascii="Times New Roman" w:hAnsi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B01F76" w:rsidRDefault="00B01F7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XI- 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validade;</w:t>
      </w:r>
    </w:p>
    <w:p w:rsidR="00B01F76" w:rsidRPr="002142BC" w:rsidRDefault="00B01F76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</w:t>
      </w:r>
      <w:r w:rsidRPr="00E948DA">
        <w:rPr>
          <w:rFonts w:ascii="Times New Roman" w:hAnsi="Times New Roman"/>
          <w:color w:val="000000"/>
          <w:sz w:val="24"/>
          <w:szCs w:val="24"/>
        </w:rPr>
        <w:t>-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hAnsi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 w:rsidRPr="002142BC"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z w:val="24"/>
          <w:szCs w:val="24"/>
        </w:rPr>
        <w:t>g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</w:rPr>
        <w:t>.</w:t>
      </w:r>
    </w:p>
    <w:p w:rsidR="00B01F76" w:rsidRDefault="00B01F76" w:rsidP="0049456E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da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hAnsi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hAnsi="Times New Roman"/>
          <w:b/>
          <w:sz w:val="24"/>
          <w:szCs w:val="24"/>
          <w:lang w:eastAsia="pt-BR"/>
        </w:rPr>
        <w:t>inabilitação;</w:t>
      </w:r>
    </w:p>
    <w:p w:rsidR="00B01F76" w:rsidRPr="00C661CC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hAnsi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hAnsi="Times New Roman"/>
          <w:sz w:val="24"/>
          <w:szCs w:val="24"/>
          <w:lang w:eastAsia="pt-BR"/>
        </w:rPr>
        <w:t>(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hAnsi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hAnsi="Times New Roman"/>
          <w:b/>
          <w:sz w:val="24"/>
          <w:szCs w:val="24"/>
          <w:lang w:eastAsia="pt-BR"/>
        </w:rPr>
        <w:t>dias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hAnsi="Times New Roman"/>
          <w:sz w:val="24"/>
          <w:szCs w:val="24"/>
          <w:lang w:eastAsia="pt-BR"/>
        </w:rPr>
        <w:t>uteis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2142BC">
        <w:rPr>
          <w:rFonts w:ascii="Times New Roman" w:hAnsi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>C</w:t>
      </w:r>
      <w:r>
        <w:rPr>
          <w:rFonts w:ascii="Times New Roman" w:hAnsi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e o segundo selecionado será convocado;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hAnsi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hAnsi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01F76" w:rsidRDefault="00B01F76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  <w:r w:rsidRPr="002142BC">
        <w:rPr>
          <w:rFonts w:ascii="Times New Roman" w:hAnsi="Times New Roman"/>
          <w:sz w:val="24"/>
          <w:szCs w:val="24"/>
          <w:lang w:eastAsia="pt-BR"/>
        </w:rPr>
        <w:t>5.</w:t>
      </w:r>
      <w:r>
        <w:rPr>
          <w:rFonts w:ascii="Times New Roman" w:hAnsi="Times New Roman"/>
          <w:sz w:val="24"/>
          <w:szCs w:val="24"/>
          <w:lang w:eastAsia="pt-BR"/>
        </w:rPr>
        <w:t>5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hAnsi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>
        <w:rPr>
          <w:rFonts w:ascii="Times New Roman" w:hAnsi="Times New Roman"/>
          <w:color w:val="000000"/>
        </w:rPr>
        <w:t>ndições originalmente propostas, sendo esse item de autonomia da Comissão Julgadora.</w:t>
      </w:r>
    </w:p>
    <w:p w:rsidR="00E70F1C" w:rsidRPr="002142BC" w:rsidRDefault="00E70F1C" w:rsidP="00C52E61">
      <w:pPr>
        <w:spacing w:after="150" w:line="360" w:lineRule="auto"/>
        <w:jc w:val="both"/>
        <w:rPr>
          <w:rFonts w:ascii="Times New Roman" w:hAnsi="Times New Roman"/>
          <w:color w:val="000000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stado, e grupo de propostas do País.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hAnsi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/>
        </w:rPr>
        <w:t>Subsecretaria Regional de Educação, Cultura e Esporte</w:t>
      </w:r>
      <w:r w:rsidRPr="00C661CC">
        <w:rPr>
          <w:rFonts w:ascii="Times New Roman" w:hAnsi="Times New Roman"/>
          <w:sz w:val="24"/>
          <w:szCs w:val="24"/>
          <w:lang w:eastAsia="pt-BR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e do País;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stado terá prioridade sobre o do País;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1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;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01F76" w:rsidRPr="00212348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12348">
        <w:rPr>
          <w:rFonts w:ascii="Times New Roman" w:hAnsi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hAnsi="Times New Roman"/>
          <w:color w:val="000000"/>
          <w:sz w:val="24"/>
          <w:szCs w:val="24"/>
        </w:rPr>
        <w:t>. Em caso de empate,</w:t>
      </w:r>
      <w:r>
        <w:rPr>
          <w:rFonts w:ascii="Times New Roman" w:hAnsi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01F76" w:rsidRPr="002142BC" w:rsidRDefault="00B01F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I. Proposta que contemple a totalidade do item;</w:t>
      </w:r>
    </w:p>
    <w:p w:rsidR="00B01F76" w:rsidRPr="002142BC" w:rsidRDefault="00B01F7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/>
        </w:rPr>
        <w:t xml:space="preserve"> </w:t>
      </w:r>
    </w:p>
    <w:p w:rsidR="00B01F76" w:rsidRPr="002142BC" w:rsidRDefault="00B01F7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</w:t>
      </w:r>
      <w:r w:rsidRPr="002142BC">
        <w:rPr>
          <w:rFonts w:ascii="Times New Roman" w:hAnsi="Times New Roman"/>
          <w:sz w:val="24"/>
          <w:szCs w:val="24"/>
        </w:rPr>
        <w:t>.  Maior percentual de mulheres sócias da cooperativa;</w:t>
      </w:r>
    </w:p>
    <w:p w:rsidR="00B01F76" w:rsidRPr="002142BC" w:rsidRDefault="00B01F7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I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/>
        </w:rPr>
        <w:t xml:space="preserve">Possuir o Selo da Agricultura Familiar – SIPAF; </w:t>
      </w:r>
    </w:p>
    <w:p w:rsidR="00B01F76" w:rsidRPr="002142BC" w:rsidRDefault="00B01F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01F76" w:rsidRDefault="00B01F7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hAnsi="Times New Roman"/>
          <w:color w:val="000000"/>
          <w:sz w:val="24"/>
          <w:szCs w:val="24"/>
        </w:rPr>
        <w:t>agrária;</w:t>
      </w:r>
    </w:p>
    <w:p w:rsidR="00B01F76" w:rsidRPr="00067E0B" w:rsidRDefault="00B01F7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hAnsi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hAnsi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hAnsi="Times New Roman"/>
          <w:color w:val="000000"/>
          <w:sz w:val="24"/>
          <w:szCs w:val="24"/>
        </w:rPr>
        <w:t xml:space="preserve"> e/ou orgânica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B01F76" w:rsidRDefault="00B01F76" w:rsidP="00450B5E">
      <w:pPr>
        <w:pStyle w:val="Default"/>
        <w:spacing w:line="360" w:lineRule="auto"/>
        <w:rPr>
          <w:rFonts w:ascii="Times New Roman" w:hAnsi="Times New Roman" w:cs="Times New Roman"/>
          <w:b/>
          <w:lang w:eastAsia="pt-BR"/>
        </w:rPr>
      </w:pPr>
    </w:p>
    <w:p w:rsidR="00B01F76" w:rsidRPr="002142BC" w:rsidRDefault="00B01F7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01F76" w:rsidRPr="002142BC" w:rsidRDefault="00B01F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01F76" w:rsidRPr="002142BC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B01F76" w:rsidRPr="002142BC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01F76" w:rsidRPr="00796030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01F76" w:rsidRPr="002142BC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01F76" w:rsidRDefault="00B01F76" w:rsidP="00E70F1C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B01F76" w:rsidRPr="002142BC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B01F76" w:rsidRPr="002142BC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B01F76" w:rsidRPr="00796030" w:rsidRDefault="00B01F7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01F76" w:rsidRPr="002142BC" w:rsidRDefault="00B01F7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01F76" w:rsidRPr="002142BC" w:rsidRDefault="00B01F76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</w:p>
    <w:p w:rsidR="00B01F76" w:rsidRPr="002142BC" w:rsidRDefault="00B01F76" w:rsidP="00450B5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hAnsi="Times New Roman"/>
          <w:b/>
          <w:sz w:val="24"/>
          <w:szCs w:val="24"/>
        </w:rPr>
        <w:t>02 (dois) dias uteis</w:t>
      </w:r>
      <w:r w:rsidRPr="006052F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hAnsi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01F76" w:rsidRDefault="00B01F76" w:rsidP="00C10707">
      <w:pPr>
        <w:ind w:right="908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B01F76" w:rsidRPr="0067742C" w:rsidRDefault="00B01F76" w:rsidP="00C10707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/>
          <w:b/>
          <w:sz w:val="24"/>
          <w:szCs w:val="24"/>
        </w:rPr>
        <w:t>DAS AMOSTRAS DOS PRODUTOS</w:t>
      </w:r>
    </w:p>
    <w:p w:rsidR="00B01F76" w:rsidRPr="0067742C" w:rsidRDefault="00B01F76" w:rsidP="00C10707">
      <w:pPr>
        <w:jc w:val="both"/>
        <w:rPr>
          <w:rFonts w:ascii="Times New Roman" w:hAnsi="Times New Roman"/>
          <w:sz w:val="24"/>
          <w:szCs w:val="24"/>
        </w:rPr>
      </w:pPr>
      <w:r w:rsidRPr="0067742C">
        <w:rPr>
          <w:rFonts w:ascii="Times New Roman" w:hAnsi="Times New Roman"/>
          <w:sz w:val="24"/>
          <w:szCs w:val="24"/>
        </w:rPr>
        <w:t xml:space="preserve">As amostras dos produtos especificados nesta Chamada Pública deverão ser entregues na Escola Estadual </w:t>
      </w:r>
      <w:r w:rsidRPr="00DB0183">
        <w:rPr>
          <w:rFonts w:ascii="Times New Roman" w:hAnsi="Times New Roman"/>
          <w:b/>
          <w:sz w:val="24"/>
          <w:szCs w:val="24"/>
        </w:rPr>
        <w:t>ADELINO LOPES DE MOURA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1D2845">
        <w:rPr>
          <w:rFonts w:ascii="Times New Roman" w:hAnsi="Times New Roman"/>
          <w:b/>
          <w:sz w:val="24"/>
          <w:szCs w:val="24"/>
        </w:rPr>
        <w:t xml:space="preserve">RUA S S/N, BAIRRO PARQUE DOS BURITIS II, </w:t>
      </w:r>
      <w:r w:rsidRPr="00B61C13">
        <w:rPr>
          <w:rFonts w:ascii="Times New Roman" w:hAnsi="Times New Roman"/>
          <w:sz w:val="24"/>
          <w:szCs w:val="24"/>
        </w:rPr>
        <w:t>município de</w:t>
      </w:r>
      <w:r w:rsidR="00E70F1C">
        <w:rPr>
          <w:rFonts w:ascii="Times New Roman" w:hAnsi="Times New Roman"/>
          <w:b/>
          <w:sz w:val="24"/>
          <w:szCs w:val="24"/>
        </w:rPr>
        <w:t xml:space="preserve"> ITUMBIARA/</w:t>
      </w:r>
      <w:r w:rsidRPr="001D2845">
        <w:rPr>
          <w:rFonts w:ascii="Times New Roman" w:hAnsi="Times New Roman"/>
          <w:b/>
          <w:sz w:val="24"/>
          <w:szCs w:val="24"/>
        </w:rPr>
        <w:t>GO</w:t>
      </w:r>
      <w:r w:rsidRPr="0067742C">
        <w:rPr>
          <w:rFonts w:ascii="Times New Roman" w:hAnsi="Times New Roman"/>
          <w:sz w:val="24"/>
          <w:szCs w:val="24"/>
        </w:rPr>
        <w:t xml:space="preserve"> do dia</w:t>
      </w:r>
      <w:r w:rsidR="00AE7F90">
        <w:rPr>
          <w:rFonts w:ascii="Times New Roman" w:hAnsi="Times New Roman"/>
          <w:sz w:val="24"/>
          <w:szCs w:val="24"/>
        </w:rPr>
        <w:t xml:space="preserve"> </w:t>
      </w:r>
      <w:r w:rsidR="00AE7F90">
        <w:rPr>
          <w:rFonts w:ascii="Times New Roman" w:hAnsi="Times New Roman"/>
          <w:b/>
          <w:sz w:val="24"/>
          <w:szCs w:val="24"/>
        </w:rPr>
        <w:t>11</w:t>
      </w:r>
      <w:r w:rsidR="00AE7F90">
        <w:rPr>
          <w:rFonts w:ascii="Times New Roman" w:hAnsi="Times New Roman"/>
          <w:sz w:val="24"/>
          <w:szCs w:val="24"/>
        </w:rPr>
        <w:t xml:space="preserve"> de </w:t>
      </w:r>
      <w:r w:rsidR="00AE7F90">
        <w:rPr>
          <w:rFonts w:ascii="Times New Roman" w:hAnsi="Times New Roman"/>
          <w:b/>
          <w:sz w:val="24"/>
          <w:szCs w:val="24"/>
        </w:rPr>
        <w:t>AGOSTO</w:t>
      </w:r>
      <w:r w:rsidR="00AE7F90">
        <w:rPr>
          <w:rFonts w:ascii="Times New Roman" w:hAnsi="Times New Roman"/>
          <w:sz w:val="24"/>
          <w:szCs w:val="24"/>
        </w:rPr>
        <w:t xml:space="preserve"> até o dia </w:t>
      </w:r>
      <w:r w:rsidR="00AE7F90">
        <w:rPr>
          <w:rFonts w:ascii="Times New Roman" w:hAnsi="Times New Roman"/>
          <w:b/>
          <w:sz w:val="24"/>
          <w:szCs w:val="24"/>
        </w:rPr>
        <w:t>17</w:t>
      </w:r>
      <w:r w:rsidR="00AE7F90">
        <w:rPr>
          <w:rFonts w:ascii="Times New Roman" w:hAnsi="Times New Roman"/>
          <w:sz w:val="24"/>
          <w:szCs w:val="24"/>
        </w:rPr>
        <w:t xml:space="preserve"> de </w:t>
      </w:r>
      <w:r w:rsidR="00AE7F90">
        <w:rPr>
          <w:rFonts w:ascii="Times New Roman" w:hAnsi="Times New Roman"/>
          <w:b/>
          <w:sz w:val="24"/>
          <w:szCs w:val="24"/>
        </w:rPr>
        <w:t>AGOSTO</w:t>
      </w:r>
      <w:r w:rsidRPr="0067742C">
        <w:rPr>
          <w:rFonts w:ascii="Times New Roman" w:hAnsi="Times New Roman"/>
          <w:sz w:val="24"/>
          <w:szCs w:val="24"/>
        </w:rPr>
        <w:t xml:space="preserve">, das </w:t>
      </w:r>
      <w:proofErr w:type="gramStart"/>
      <w:r w:rsidRPr="002F70EE">
        <w:rPr>
          <w:rFonts w:ascii="Times New Roman" w:hAnsi="Times New Roman"/>
          <w:b/>
          <w:sz w:val="24"/>
          <w:szCs w:val="24"/>
        </w:rPr>
        <w:t>08:00</w:t>
      </w:r>
      <w:proofErr w:type="gramEnd"/>
      <w:r w:rsidRPr="0067742C">
        <w:rPr>
          <w:rFonts w:ascii="Times New Roman" w:hAnsi="Times New Roman"/>
          <w:sz w:val="24"/>
          <w:szCs w:val="24"/>
        </w:rPr>
        <w:t xml:space="preserve"> as </w:t>
      </w:r>
      <w:r>
        <w:rPr>
          <w:rFonts w:ascii="Times New Roman" w:hAnsi="Times New Roman"/>
          <w:b/>
          <w:sz w:val="24"/>
          <w:szCs w:val="24"/>
        </w:rPr>
        <w:t>13</w:t>
      </w:r>
      <w:r w:rsidRPr="002F70EE">
        <w:rPr>
          <w:rFonts w:ascii="Times New Roman" w:hAnsi="Times New Roman"/>
          <w:b/>
          <w:sz w:val="24"/>
          <w:szCs w:val="24"/>
        </w:rPr>
        <w:t>:00</w:t>
      </w:r>
      <w:r w:rsidRPr="0067742C">
        <w:rPr>
          <w:rFonts w:ascii="Times New Roman" w:hAnsi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B01F76" w:rsidRDefault="00B01F76" w:rsidP="001D706E">
      <w:pPr>
        <w:ind w:right="44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B01F76" w:rsidRPr="0067742C" w:rsidRDefault="00B01F7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hAnsi="Times New Roman"/>
          <w:b/>
          <w:sz w:val="24"/>
          <w:szCs w:val="24"/>
          <w:lang w:eastAsia="pt-BR"/>
        </w:rPr>
        <w:t>10. LOCAL E PERIODICIDADE DE ENTREGA DOS PRODUTOS</w:t>
      </w:r>
    </w:p>
    <w:p w:rsidR="00B01F76" w:rsidRDefault="00B01F76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42C">
        <w:rPr>
          <w:rFonts w:ascii="Times New Roman" w:hAnsi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FF33CE">
        <w:rPr>
          <w:rFonts w:ascii="Times New Roman" w:hAnsi="Times New Roman"/>
          <w:b/>
          <w:sz w:val="24"/>
          <w:szCs w:val="24"/>
          <w:lang w:eastAsia="pt-BR"/>
        </w:rPr>
        <w:t>ADELINO LOPES DE MOURA</w:t>
      </w:r>
      <w:r w:rsidRPr="0067742C">
        <w:rPr>
          <w:rFonts w:ascii="Times New Roman" w:hAnsi="Times New Roman"/>
          <w:bCs/>
          <w:sz w:val="24"/>
          <w:szCs w:val="24"/>
        </w:rPr>
        <w:t xml:space="preserve">, situada à </w:t>
      </w:r>
      <w:r w:rsidRPr="00FF33CE">
        <w:rPr>
          <w:rFonts w:ascii="Times New Roman" w:hAnsi="Times New Roman"/>
          <w:b/>
          <w:bCs/>
          <w:sz w:val="24"/>
          <w:szCs w:val="24"/>
        </w:rPr>
        <w:t>RUA S S/N, BAIRRO PARQUE DOS BURITIS II</w:t>
      </w:r>
      <w:r w:rsidRPr="0067742C">
        <w:rPr>
          <w:rFonts w:ascii="Times New Roman" w:hAnsi="Times New Roman"/>
          <w:bCs/>
          <w:sz w:val="24"/>
          <w:szCs w:val="24"/>
        </w:rPr>
        <w:t xml:space="preserve">, município de </w:t>
      </w:r>
      <w:r w:rsidRPr="00FF33CE">
        <w:rPr>
          <w:rFonts w:ascii="Times New Roman" w:hAnsi="Times New Roman"/>
          <w:b/>
          <w:bCs/>
          <w:sz w:val="24"/>
          <w:szCs w:val="24"/>
        </w:rPr>
        <w:t>ITUMBIARA</w:t>
      </w:r>
      <w:r w:rsidR="00E70F1C">
        <w:rPr>
          <w:rFonts w:ascii="Times New Roman" w:hAnsi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/>
          <w:sz w:val="24"/>
          <w:szCs w:val="24"/>
        </w:rPr>
        <w:t xml:space="preserve">, </w:t>
      </w:r>
      <w:r w:rsidRPr="0067742C">
        <w:rPr>
          <w:rFonts w:ascii="Times New Roman" w:hAnsi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01F76" w:rsidRDefault="00B01F76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01F76" w:rsidRDefault="00B01F76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01F76" w:rsidRPr="0067742C" w:rsidRDefault="00B01F76" w:rsidP="001D70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hAnsi="Times New Roman"/>
          <w:sz w:val="24"/>
          <w:szCs w:val="24"/>
          <w:lang w:eastAsia="pt-BR"/>
        </w:rPr>
        <w:t>até (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hAnsi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hAnsi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hAnsi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hAnsi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70F1C" w:rsidRDefault="00E70F1C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B01F76" w:rsidRPr="002142BC" w:rsidRDefault="00B01F7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01F76" w:rsidRPr="002142BC" w:rsidRDefault="00B01F7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01F76" w:rsidRPr="002142BC" w:rsidRDefault="00B01F7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B01F76" w:rsidRPr="002142BC" w:rsidRDefault="00B01F76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 - Advertência;</w:t>
      </w:r>
    </w:p>
    <w:p w:rsidR="00B01F76" w:rsidRPr="002142BC" w:rsidRDefault="00B01F76" w:rsidP="00450B5E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 - Multa de 10% (dez por cento) sobre o valor total do contrato;</w:t>
      </w:r>
    </w:p>
    <w:p w:rsidR="00B01F76" w:rsidRPr="00202E28" w:rsidRDefault="00B01F76" w:rsidP="00450B5E">
      <w:pPr>
        <w:spacing w:after="0" w:line="360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hAnsi="Times New Roman"/>
          <w:sz w:val="24"/>
          <w:szCs w:val="24"/>
        </w:rPr>
        <w:t xml:space="preserve">, </w:t>
      </w:r>
      <w:r w:rsidRPr="000D0376">
        <w:rPr>
          <w:rFonts w:ascii="Times New Roman" w:hAnsi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hAnsi="Times New Roman"/>
          <w:b/>
          <w:sz w:val="24"/>
          <w:szCs w:val="24"/>
        </w:rPr>
        <w:t>(dois) anos;</w:t>
      </w:r>
    </w:p>
    <w:p w:rsidR="00B01F76" w:rsidRPr="002142BC" w:rsidRDefault="00B01F76" w:rsidP="00450B5E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hAnsi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>13. DISPOSIÇÕES GERAIS</w:t>
      </w:r>
    </w:p>
    <w:p w:rsidR="00B01F76" w:rsidRDefault="00B01F76" w:rsidP="00450B5E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2" w:history="1">
        <w:r w:rsidRPr="002142BC">
          <w:rPr>
            <w:rStyle w:val="Hyperlink"/>
            <w:rFonts w:ascii="Times New Roman" w:hAnsi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hAnsi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01F76" w:rsidRPr="002C2B84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 xml:space="preserve"> as seguintes regras:</w:t>
      </w:r>
    </w:p>
    <w:p w:rsidR="00B01F76" w:rsidRPr="002C2B84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hAnsi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hAnsi="Times New Roman"/>
          <w:sz w:val="24"/>
          <w:szCs w:val="24"/>
          <w:lang w:eastAsia="pt-BR"/>
        </w:rPr>
        <w:t>Ex;</w:t>
      </w:r>
    </w:p>
    <w:p w:rsidR="00B01F76" w:rsidRPr="002C2B84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01F76" w:rsidRPr="002C2B84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01F76" w:rsidRPr="002142BC" w:rsidRDefault="00B01F76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3" w:history="1">
        <w:r w:rsidRPr="002142BC">
          <w:rPr>
            <w:rFonts w:ascii="Times New Roman" w:hAnsi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/>
        </w:rPr>
        <w:t>;</w:t>
      </w:r>
    </w:p>
    <w:p w:rsidR="00B01F76" w:rsidRPr="002142BC" w:rsidRDefault="00B01F7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01F76" w:rsidRPr="002C2B84" w:rsidRDefault="00B01F7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B01F76" w:rsidRPr="002142BC" w:rsidRDefault="00B01F7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527C0" w:rsidRPr="002C2B84" w:rsidRDefault="00B01F7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01F76" w:rsidRPr="006F4F8F" w:rsidRDefault="00B01F76" w:rsidP="00450B5E">
      <w:pPr>
        <w:spacing w:after="15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C2B84">
        <w:rPr>
          <w:rFonts w:ascii="Times New Roman" w:hAnsi="Times New Roman"/>
          <w:sz w:val="24"/>
          <w:szCs w:val="24"/>
          <w:lang w:eastAsia="pt-BR"/>
        </w:rPr>
        <w:t xml:space="preserve">                       </w:t>
      </w:r>
    </w:p>
    <w:p w:rsidR="000527C0" w:rsidRDefault="00B01F76" w:rsidP="00E70F1C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1E0DF8">
        <w:rPr>
          <w:rFonts w:ascii="Times New Roman" w:hAnsi="Times New Roman"/>
          <w:b/>
          <w:color w:val="000000"/>
          <w:sz w:val="24"/>
          <w:szCs w:val="24"/>
          <w:lang w:eastAsia="pt-BR"/>
        </w:rPr>
        <w:t>ITUMBIARA - GO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aos </w:t>
      </w:r>
      <w:r w:rsidR="00AE7F90" w:rsidRPr="00AE7F90">
        <w:rPr>
          <w:rFonts w:ascii="Times New Roman" w:hAnsi="Times New Roman"/>
          <w:b/>
          <w:color w:val="000000"/>
          <w:sz w:val="24"/>
          <w:szCs w:val="24"/>
          <w:lang w:eastAsia="pt-BR"/>
        </w:rPr>
        <w:t>14</w:t>
      </w:r>
      <w:r w:rsidR="00AE7F9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dias do m</w:t>
      </w:r>
      <w:r w:rsidR="000527C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ês de </w:t>
      </w:r>
      <w:r w:rsidR="00AE7F90" w:rsidRPr="00AE7F90">
        <w:rPr>
          <w:rFonts w:ascii="Times New Roman" w:hAnsi="Times New Roman"/>
          <w:b/>
          <w:color w:val="000000"/>
          <w:sz w:val="24"/>
          <w:szCs w:val="24"/>
          <w:lang w:eastAsia="pt-BR"/>
        </w:rPr>
        <w:t>JULHO</w:t>
      </w:r>
      <w:r w:rsidR="000527C0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de </w:t>
      </w:r>
      <w:r w:rsidR="000527C0" w:rsidRPr="00AE7F90">
        <w:rPr>
          <w:rFonts w:ascii="Times New Roman" w:hAnsi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0527C0" w:rsidRPr="002142BC" w:rsidRDefault="000527C0" w:rsidP="00450B5E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01F76" w:rsidRPr="001E0DF8" w:rsidRDefault="00B01F76" w:rsidP="00E70F1C">
      <w:pPr>
        <w:spacing w:after="15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>
        <w:rPr>
          <w:rFonts w:ascii="Times New Roman" w:hAnsi="Times New Roman"/>
          <w:color w:val="FF0000"/>
          <w:sz w:val="24"/>
          <w:szCs w:val="24"/>
          <w:lang w:eastAsia="pt-BR"/>
        </w:rPr>
        <w:t xml:space="preserve">                                   </w:t>
      </w:r>
      <w:r w:rsidRPr="001E0DF8">
        <w:rPr>
          <w:rFonts w:ascii="Times New Roman" w:hAnsi="Times New Roman"/>
          <w:b/>
          <w:sz w:val="24"/>
          <w:szCs w:val="24"/>
          <w:lang w:eastAsia="pt-BR"/>
        </w:rPr>
        <w:t>DENILANE BATISTA ALVES FARIA</w:t>
      </w:r>
    </w:p>
    <w:p w:rsidR="00B01F76" w:rsidRPr="002142BC" w:rsidRDefault="00B01F76" w:rsidP="00E70F1C">
      <w:pPr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Presidente do Conselho da Unidade Escolar</w:t>
      </w:r>
    </w:p>
    <w:p w:rsidR="00B01F76" w:rsidRPr="001E0DF8" w:rsidRDefault="00B01F76" w:rsidP="00E70F1C">
      <w:pPr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pt-BR"/>
        </w:rPr>
      </w:pPr>
      <w:r w:rsidRPr="001E0DF8">
        <w:rPr>
          <w:rFonts w:ascii="Times New Roman" w:hAnsi="Times New Roman"/>
          <w:b/>
          <w:sz w:val="24"/>
          <w:szCs w:val="24"/>
          <w:lang w:eastAsia="pt-BR"/>
        </w:rPr>
        <w:t>ESCOLA ESTADUAL ADELINO LOPES DE MOURA</w:t>
      </w:r>
    </w:p>
    <w:p w:rsidR="00B01F76" w:rsidRPr="002142BC" w:rsidRDefault="00B01F76" w:rsidP="00E70F1C">
      <w:pPr>
        <w:spacing w:after="15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hAnsi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B01F76" w:rsidRPr="002142BC" w:rsidSect="00333365">
      <w:headerReference w:type="default" r:id="rId14"/>
      <w:footerReference w:type="default" r:id="rId15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F76" w:rsidRDefault="00B01F76" w:rsidP="004C0DC1">
      <w:pPr>
        <w:spacing w:after="0" w:line="240" w:lineRule="auto"/>
      </w:pPr>
      <w:r>
        <w:separator/>
      </w:r>
    </w:p>
  </w:endnote>
  <w:endnote w:type="continuationSeparator" w:id="0">
    <w:p w:rsidR="00B01F76" w:rsidRDefault="00B01F7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76" w:rsidRPr="00283531" w:rsidRDefault="00B01F7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01F76" w:rsidRPr="00283531" w:rsidRDefault="00B01F7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/>
        <w:sz w:val="16"/>
        <w:szCs w:val="16"/>
      </w:rPr>
      <w:t>Esporte</w:t>
    </w:r>
    <w:proofErr w:type="gramEnd"/>
  </w:p>
  <w:p w:rsidR="00B01F76" w:rsidRPr="003D5724" w:rsidRDefault="00B01F76" w:rsidP="00333365">
    <w:pPr>
      <w:pStyle w:val="Rodap"/>
      <w:spacing w:line="276" w:lineRule="auto"/>
      <w:jc w:val="center"/>
      <w:rPr>
        <w:rFonts w:ascii="Times New Roman" w:hAnsi="Times New Roman"/>
        <w:b/>
        <w:sz w:val="16"/>
        <w:szCs w:val="16"/>
      </w:rPr>
    </w:pPr>
    <w:r w:rsidRPr="003D5724">
      <w:rPr>
        <w:rFonts w:ascii="Times New Roman" w:hAnsi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/>
          <w:b/>
          <w:sz w:val="16"/>
          <w:szCs w:val="16"/>
        </w:rPr>
        <w:t>gae@seduc.go.gov.br</w:t>
      </w:r>
    </w:hyperlink>
  </w:p>
  <w:p w:rsidR="00B01F76" w:rsidRPr="00283531" w:rsidRDefault="00B01F76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283531">
      <w:rPr>
        <w:rFonts w:ascii="Times New Roman" w:hAnsi="Times New Roman"/>
        <w:sz w:val="16"/>
        <w:szCs w:val="16"/>
      </w:rPr>
      <w:t>Av. Anhanguera, nº 7171 – Setor Oeste – Goiânia – GO. CEP: 74110-010</w:t>
    </w:r>
  </w:p>
  <w:p w:rsidR="00B01F76" w:rsidRDefault="004D2A1F" w:rsidP="00333365">
    <w:pPr>
      <w:pStyle w:val="Rodap"/>
      <w:spacing w:line="276" w:lineRule="auto"/>
      <w:jc w:val="center"/>
      <w:rPr>
        <w:rFonts w:ascii="Times New Roman" w:hAnsi="Times New Roman"/>
        <w:sz w:val="16"/>
        <w:szCs w:val="16"/>
      </w:rPr>
    </w:pPr>
    <w:r w:rsidRPr="004D2A1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left:0;text-align:left;margin-left:-23.55pt;margin-top:15.65pt;width:477.75pt;height:26.25pt;z-index:-251658752;visibility:visible">
          <v:imagedata r:id="rId2" o:title=""/>
        </v:shape>
      </w:pict>
    </w:r>
    <w:r w:rsidR="00B01F76">
      <w:rPr>
        <w:rFonts w:ascii="Times New Roman" w:hAnsi="Times New Roman"/>
        <w:sz w:val="16"/>
        <w:szCs w:val="16"/>
      </w:rPr>
      <w:t>Fones: (062) 3201-3128/3127</w:t>
    </w:r>
    <w:r w:rsidR="00B01F76" w:rsidRPr="00283531">
      <w:rPr>
        <w:rFonts w:ascii="Times New Roman" w:hAnsi="Times New Roman"/>
        <w:sz w:val="16"/>
        <w:szCs w:val="16"/>
      </w:rPr>
      <w:t>/3129/3233-9337 – Fax: (</w:t>
    </w:r>
    <w:r w:rsidR="00B01F76">
      <w:rPr>
        <w:rFonts w:ascii="Times New Roman" w:hAnsi="Times New Roman"/>
        <w:sz w:val="16"/>
        <w:szCs w:val="16"/>
      </w:rPr>
      <w:t>0</w:t>
    </w:r>
    <w:r w:rsidR="00B01F76" w:rsidRPr="00283531">
      <w:rPr>
        <w:rFonts w:ascii="Times New Roman" w:hAnsi="Times New Roman"/>
        <w:sz w:val="16"/>
        <w:szCs w:val="16"/>
      </w:rPr>
      <w:t>62) 3201-3041</w:t>
    </w:r>
  </w:p>
  <w:p w:rsidR="00B01F76" w:rsidRPr="00581345" w:rsidRDefault="00B01F76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F76" w:rsidRDefault="00B01F76" w:rsidP="004C0DC1">
      <w:pPr>
        <w:spacing w:after="0" w:line="240" w:lineRule="auto"/>
      </w:pPr>
      <w:r>
        <w:separator/>
      </w:r>
    </w:p>
  </w:footnote>
  <w:footnote w:type="continuationSeparator" w:id="0">
    <w:p w:rsidR="00B01F76" w:rsidRDefault="00B01F7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F76" w:rsidRDefault="004D2A1F" w:rsidP="004C0DC1">
    <w:pPr>
      <w:pStyle w:val="Cabealho"/>
      <w:jc w:val="right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263.25pt;height:38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cs="Times New Roman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  <w:rPr>
        <w:rFonts w:cs="Times New Roman"/>
      </w:r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cs="Times New Roman"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527C0"/>
    <w:rsid w:val="00067E0B"/>
    <w:rsid w:val="00073055"/>
    <w:rsid w:val="0007366A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2845"/>
    <w:rsid w:val="001D706E"/>
    <w:rsid w:val="001E0DF8"/>
    <w:rsid w:val="001E0E4B"/>
    <w:rsid w:val="001E247F"/>
    <w:rsid w:val="001F4CC6"/>
    <w:rsid w:val="001F5E93"/>
    <w:rsid w:val="00202E28"/>
    <w:rsid w:val="00203745"/>
    <w:rsid w:val="0020611E"/>
    <w:rsid w:val="00212348"/>
    <w:rsid w:val="002142BC"/>
    <w:rsid w:val="00227471"/>
    <w:rsid w:val="00245873"/>
    <w:rsid w:val="002628BB"/>
    <w:rsid w:val="00267746"/>
    <w:rsid w:val="00283531"/>
    <w:rsid w:val="00292D05"/>
    <w:rsid w:val="00297C3D"/>
    <w:rsid w:val="002A0853"/>
    <w:rsid w:val="002A1CA9"/>
    <w:rsid w:val="002A5458"/>
    <w:rsid w:val="002A739F"/>
    <w:rsid w:val="002B1996"/>
    <w:rsid w:val="002B609F"/>
    <w:rsid w:val="002C25D7"/>
    <w:rsid w:val="002C2B84"/>
    <w:rsid w:val="002D64FB"/>
    <w:rsid w:val="002F70EE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97F42"/>
    <w:rsid w:val="003A52A2"/>
    <w:rsid w:val="003C07A6"/>
    <w:rsid w:val="003D0634"/>
    <w:rsid w:val="003D5724"/>
    <w:rsid w:val="003D579C"/>
    <w:rsid w:val="003F13EE"/>
    <w:rsid w:val="00413CD9"/>
    <w:rsid w:val="0042715F"/>
    <w:rsid w:val="00430C69"/>
    <w:rsid w:val="004328B3"/>
    <w:rsid w:val="004335BC"/>
    <w:rsid w:val="00433FEC"/>
    <w:rsid w:val="004360DE"/>
    <w:rsid w:val="0044290E"/>
    <w:rsid w:val="0044313E"/>
    <w:rsid w:val="00447570"/>
    <w:rsid w:val="00450B5E"/>
    <w:rsid w:val="00452B21"/>
    <w:rsid w:val="00461A8B"/>
    <w:rsid w:val="00491AE9"/>
    <w:rsid w:val="0049456E"/>
    <w:rsid w:val="00496033"/>
    <w:rsid w:val="0049667E"/>
    <w:rsid w:val="0049761A"/>
    <w:rsid w:val="004B76E5"/>
    <w:rsid w:val="004C0DC1"/>
    <w:rsid w:val="004D2A1F"/>
    <w:rsid w:val="004F5CBF"/>
    <w:rsid w:val="00503899"/>
    <w:rsid w:val="00545C39"/>
    <w:rsid w:val="0055388F"/>
    <w:rsid w:val="005568FB"/>
    <w:rsid w:val="00570847"/>
    <w:rsid w:val="00574E96"/>
    <w:rsid w:val="00576F33"/>
    <w:rsid w:val="00581345"/>
    <w:rsid w:val="00587CA2"/>
    <w:rsid w:val="00590945"/>
    <w:rsid w:val="00591CF3"/>
    <w:rsid w:val="00592E6D"/>
    <w:rsid w:val="00595DC7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1CC3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0791"/>
    <w:rsid w:val="006F3358"/>
    <w:rsid w:val="006F4F8F"/>
    <w:rsid w:val="006F6CA8"/>
    <w:rsid w:val="006F709F"/>
    <w:rsid w:val="006F782C"/>
    <w:rsid w:val="007000A5"/>
    <w:rsid w:val="00703D90"/>
    <w:rsid w:val="00707294"/>
    <w:rsid w:val="00725662"/>
    <w:rsid w:val="00731DCF"/>
    <w:rsid w:val="00736023"/>
    <w:rsid w:val="00756584"/>
    <w:rsid w:val="0077666F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1CFA"/>
    <w:rsid w:val="007E277A"/>
    <w:rsid w:val="007E398B"/>
    <w:rsid w:val="007F3DBF"/>
    <w:rsid w:val="00811698"/>
    <w:rsid w:val="00813D1C"/>
    <w:rsid w:val="00815A89"/>
    <w:rsid w:val="00840A8B"/>
    <w:rsid w:val="008603B8"/>
    <w:rsid w:val="008604A6"/>
    <w:rsid w:val="00861279"/>
    <w:rsid w:val="008615D7"/>
    <w:rsid w:val="00866C56"/>
    <w:rsid w:val="0088266E"/>
    <w:rsid w:val="00884D87"/>
    <w:rsid w:val="008856FB"/>
    <w:rsid w:val="008918E4"/>
    <w:rsid w:val="00891BBD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C5F14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17CD"/>
    <w:rsid w:val="00AD29C9"/>
    <w:rsid w:val="00AE6D88"/>
    <w:rsid w:val="00AE7F90"/>
    <w:rsid w:val="00AF16F4"/>
    <w:rsid w:val="00B01F76"/>
    <w:rsid w:val="00B05536"/>
    <w:rsid w:val="00B05988"/>
    <w:rsid w:val="00B05E55"/>
    <w:rsid w:val="00B226A7"/>
    <w:rsid w:val="00B22998"/>
    <w:rsid w:val="00B24ABF"/>
    <w:rsid w:val="00B30B0D"/>
    <w:rsid w:val="00B30B26"/>
    <w:rsid w:val="00B54E8A"/>
    <w:rsid w:val="00B61C13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47929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A0770"/>
    <w:rsid w:val="00DB0183"/>
    <w:rsid w:val="00DC0EAE"/>
    <w:rsid w:val="00DD599B"/>
    <w:rsid w:val="00DF29FA"/>
    <w:rsid w:val="00DF77E2"/>
    <w:rsid w:val="00E07C14"/>
    <w:rsid w:val="00E37354"/>
    <w:rsid w:val="00E374F9"/>
    <w:rsid w:val="00E460AF"/>
    <w:rsid w:val="00E561E7"/>
    <w:rsid w:val="00E62032"/>
    <w:rsid w:val="00E70F1C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E4C13"/>
    <w:rsid w:val="00FF33CE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C0DC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4C0DC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rsid w:val="00F52F5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6050"/>
    <w:rPr>
      <w:rFonts w:ascii="Times New Roman" w:hAnsi="Times New Roman" w:cs="Times New Roman"/>
      <w:b/>
      <w:i/>
      <w:sz w:val="20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9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http://www.seduce.go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0831','000','2003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2640</Words>
  <Characters>15049</Characters>
  <Application>Microsoft Office Word</Application>
  <DocSecurity>0</DocSecurity>
  <Lines>125</Lines>
  <Paragraphs>35</Paragraphs>
  <ScaleCrop>false</ScaleCrop>
  <Company/>
  <LinksUpToDate>false</LinksUpToDate>
  <CharactersWithSpaces>17654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CHAMADA PÚBLICA Nº 02/2016</dc:title>
  <dc:subject/>
  <dc:creator>elisa.caixeta</dc:creator>
  <cp:keywords/>
  <dc:description/>
  <cp:lastModifiedBy>caio.gaioso</cp:lastModifiedBy>
  <cp:revision>14</cp:revision>
  <cp:lastPrinted>2016-05-12T13:00:00Z</cp:lastPrinted>
  <dcterms:created xsi:type="dcterms:W3CDTF">2016-06-16T16:17:00Z</dcterms:created>
  <dcterms:modified xsi:type="dcterms:W3CDTF">2016-07-14T14:45:00Z</dcterms:modified>
</cp:coreProperties>
</file>