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9B" w:rsidRDefault="000C199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C199B" w:rsidRDefault="000C199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C199B" w:rsidRPr="002142BC" w:rsidRDefault="000C199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C199B" w:rsidRPr="002142BC" w:rsidRDefault="000C199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199B" w:rsidRPr="002142BC" w:rsidRDefault="000C19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C199B" w:rsidRPr="002142BC" w:rsidRDefault="000C19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99B" w:rsidRPr="00F166D0" w:rsidRDefault="000C199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166D0">
        <w:rPr>
          <w:rFonts w:ascii="Times New Roman" w:hAnsi="Times New Roman" w:cs="Times New Roman"/>
          <w:sz w:val="24"/>
          <w:szCs w:val="24"/>
        </w:rPr>
        <w:t xml:space="preserve">O 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Jardim Paulista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00.701.777/0001-83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66D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Maria da Consolação Silva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66D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44D02">
        <w:rPr>
          <w:rFonts w:ascii="Times New Roman" w:hAnsi="Times New Roman" w:cs="Times New Roman"/>
          <w:b/>
          <w:noProof/>
          <w:sz w:val="24"/>
          <w:szCs w:val="24"/>
        </w:rPr>
        <w:t>Nova Glória</w:t>
      </w:r>
      <w:r w:rsidRPr="00F166D0">
        <w:rPr>
          <w:rFonts w:ascii="Times New Roman" w:hAnsi="Times New Roman" w:cs="Times New Roman"/>
          <w:sz w:val="24"/>
          <w:szCs w:val="24"/>
        </w:rPr>
        <w:t xml:space="preserve">, </w:t>
      </w:r>
      <w:r w:rsidRPr="00F166D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Rubiataba</w:t>
      </w:r>
      <w:r w:rsidRPr="00F166D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44D02">
        <w:rPr>
          <w:rFonts w:ascii="Times New Roman" w:hAnsi="Times New Roman" w:cs="Times New Roman"/>
          <w:b/>
          <w:noProof/>
          <w:sz w:val="24"/>
          <w:szCs w:val="24"/>
        </w:rPr>
        <w:t>Divino Moreira de Alcântara</w:t>
      </w:r>
      <w:r w:rsidRPr="00F166D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44D02">
        <w:rPr>
          <w:rFonts w:ascii="Times New Roman" w:hAnsi="Times New Roman" w:cs="Times New Roman"/>
          <w:b/>
          <w:noProof/>
          <w:sz w:val="24"/>
          <w:szCs w:val="24"/>
        </w:rPr>
        <w:t>271.360.941-00</w:t>
      </w:r>
      <w:r w:rsidRPr="00F166D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44D02">
        <w:rPr>
          <w:rFonts w:ascii="Times New Roman" w:hAnsi="Times New Roman" w:cs="Times New Roman"/>
          <w:b/>
          <w:noProof/>
          <w:sz w:val="24"/>
          <w:szCs w:val="24"/>
        </w:rPr>
        <w:t>1297641-SSP-GO</w:t>
      </w:r>
      <w:r w:rsidRPr="00F166D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A958A3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A958A3">
        <w:rPr>
          <w:rFonts w:ascii="Times New Roman" w:hAnsi="Times New Roman" w:cs="Times New Roman"/>
          <w:b/>
          <w:sz w:val="24"/>
          <w:szCs w:val="24"/>
        </w:rPr>
        <w:t>22</w:t>
      </w:r>
      <w:r w:rsidR="00A958A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958A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958A3">
        <w:rPr>
          <w:rFonts w:ascii="Times New Roman" w:hAnsi="Times New Roman" w:cs="Times New Roman"/>
          <w:sz w:val="24"/>
          <w:szCs w:val="24"/>
        </w:rPr>
        <w:t>de</w:t>
      </w:r>
      <w:r w:rsidR="00A95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A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958A3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66D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Rua 09 S/N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Nova Glória</w:t>
      </w:r>
      <w:r w:rsidRPr="00F166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199B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C199B" w:rsidRPr="003F13EE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C199B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C199B" w:rsidRPr="0081507D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"/>
        <w:gridCol w:w="3116"/>
        <w:gridCol w:w="1221"/>
        <w:gridCol w:w="1654"/>
        <w:gridCol w:w="1381"/>
        <w:gridCol w:w="1479"/>
      </w:tblGrid>
      <w:tr w:rsidR="002040F1" w:rsidTr="007442EF">
        <w:trPr>
          <w:trHeight w:val="420"/>
        </w:trPr>
        <w:tc>
          <w:tcPr>
            <w:tcW w:w="265" w:type="pct"/>
            <w:vMerge w:val="restart"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lastRenderedPageBreak/>
              <w:t>Nº</w:t>
            </w:r>
          </w:p>
        </w:tc>
        <w:tc>
          <w:tcPr>
            <w:tcW w:w="1667" w:type="pct"/>
            <w:vMerge w:val="restart"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jc w:val="center"/>
            </w:pPr>
            <w:r w:rsidRPr="004F00E5">
              <w:rPr>
                <w:sz w:val="20"/>
              </w:rPr>
              <w:t>Produto (nome) todos os produtos a serem adquiridos no período.</w:t>
            </w:r>
          </w:p>
        </w:tc>
        <w:tc>
          <w:tcPr>
            <w:tcW w:w="653" w:type="pct"/>
            <w:vMerge w:val="restart"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jc w:val="center"/>
            </w:pPr>
            <w:r w:rsidRPr="004F00E5">
              <w:rPr>
                <w:sz w:val="20"/>
              </w:rPr>
              <w:t>Unidade, Dúzia, Maço, Kg ou L</w:t>
            </w:r>
          </w:p>
        </w:tc>
        <w:tc>
          <w:tcPr>
            <w:tcW w:w="885" w:type="pct"/>
            <w:vMerge w:val="restart"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  <w:r w:rsidRPr="004F00E5">
              <w:rPr>
                <w:sz w:val="20"/>
              </w:rPr>
              <w:t>Quantidade (total do período)</w:t>
            </w:r>
          </w:p>
        </w:tc>
        <w:tc>
          <w:tcPr>
            <w:tcW w:w="1530" w:type="pct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  <w:r w:rsidRPr="004F00E5">
              <w:rPr>
                <w:sz w:val="20"/>
              </w:rPr>
              <w:t>Preço de aquisição (R$)</w:t>
            </w:r>
          </w:p>
        </w:tc>
      </w:tr>
      <w:tr w:rsidR="002040F1" w:rsidTr="007442EF">
        <w:trPr>
          <w:trHeight w:val="330"/>
        </w:trPr>
        <w:tc>
          <w:tcPr>
            <w:tcW w:w="265" w:type="pct"/>
            <w:vMerge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</w:pPr>
          </w:p>
        </w:tc>
        <w:tc>
          <w:tcPr>
            <w:tcW w:w="1667" w:type="pct"/>
            <w:vMerge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</w:pPr>
          </w:p>
        </w:tc>
        <w:tc>
          <w:tcPr>
            <w:tcW w:w="653" w:type="pct"/>
            <w:vMerge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</w:pPr>
          </w:p>
        </w:tc>
        <w:tc>
          <w:tcPr>
            <w:tcW w:w="885" w:type="pct"/>
            <w:vMerge/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</w:p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  <w:r w:rsidRPr="004F00E5">
              <w:rPr>
                <w:sz w:val="20"/>
              </w:rPr>
              <w:t>Médio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</w:p>
          <w:p w:rsidR="002040F1" w:rsidRPr="004F00E5" w:rsidRDefault="002040F1" w:rsidP="007442EF">
            <w:pPr>
              <w:spacing w:line="480" w:lineRule="auto"/>
              <w:rPr>
                <w:sz w:val="20"/>
              </w:rPr>
            </w:pPr>
            <w:r w:rsidRPr="004F00E5">
              <w:rPr>
                <w:sz w:val="20"/>
              </w:rPr>
              <w:t>Valor Total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01</w:t>
            </w:r>
          </w:p>
        </w:tc>
        <w:tc>
          <w:tcPr>
            <w:tcW w:w="1667" w:type="pct"/>
            <w:vAlign w:val="center"/>
          </w:tcPr>
          <w:p w:rsidR="002040F1" w:rsidRPr="00647F59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Abacaxi</w:t>
            </w:r>
          </w:p>
        </w:tc>
        <w:tc>
          <w:tcPr>
            <w:tcW w:w="653" w:type="pct"/>
          </w:tcPr>
          <w:p w:rsidR="002040F1" w:rsidRPr="004F00E5" w:rsidRDefault="002040F1" w:rsidP="007442EF">
            <w:pPr>
              <w:spacing w:line="480" w:lineRule="auto"/>
              <w:jc w:val="center"/>
            </w:pPr>
            <w:r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50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5,00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250,00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02</w:t>
            </w:r>
          </w:p>
        </w:tc>
        <w:tc>
          <w:tcPr>
            <w:tcW w:w="1667" w:type="pct"/>
            <w:vAlign w:val="center"/>
          </w:tcPr>
          <w:p w:rsidR="002040F1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Banana Maçã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150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4,50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675,00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03</w:t>
            </w:r>
          </w:p>
        </w:tc>
        <w:tc>
          <w:tcPr>
            <w:tcW w:w="1667" w:type="pct"/>
            <w:vAlign w:val="center"/>
          </w:tcPr>
          <w:p w:rsidR="002040F1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Farinha de Mandioca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40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5,50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220,00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04</w:t>
            </w:r>
          </w:p>
        </w:tc>
        <w:tc>
          <w:tcPr>
            <w:tcW w:w="1667" w:type="pct"/>
            <w:vAlign w:val="center"/>
          </w:tcPr>
          <w:p w:rsidR="002040F1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Leite UHT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>
              <w:t>L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250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3,80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950,00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05</w:t>
            </w:r>
          </w:p>
        </w:tc>
        <w:tc>
          <w:tcPr>
            <w:tcW w:w="1667" w:type="pct"/>
            <w:vAlign w:val="center"/>
          </w:tcPr>
          <w:p w:rsidR="002040F1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Mamão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50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4,50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225,00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06</w:t>
            </w:r>
          </w:p>
        </w:tc>
        <w:tc>
          <w:tcPr>
            <w:tcW w:w="1667" w:type="pct"/>
            <w:vAlign w:val="center"/>
          </w:tcPr>
          <w:p w:rsidR="002040F1" w:rsidRPr="00647F59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Mandioca Descascada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80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4,00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320,00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07</w:t>
            </w:r>
          </w:p>
        </w:tc>
        <w:tc>
          <w:tcPr>
            <w:tcW w:w="1667" w:type="pct"/>
            <w:vAlign w:val="center"/>
          </w:tcPr>
          <w:p w:rsidR="002040F1" w:rsidRPr="00647F59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Polpa de Abacaxi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60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18,00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1.080,00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08</w:t>
            </w:r>
          </w:p>
        </w:tc>
        <w:tc>
          <w:tcPr>
            <w:tcW w:w="1667" w:type="pct"/>
            <w:vAlign w:val="center"/>
          </w:tcPr>
          <w:p w:rsidR="002040F1" w:rsidRPr="00647F59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Polpa de Acerola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40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19,00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760,00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09</w:t>
            </w:r>
          </w:p>
        </w:tc>
        <w:tc>
          <w:tcPr>
            <w:tcW w:w="1667" w:type="pct"/>
            <w:vAlign w:val="center"/>
          </w:tcPr>
          <w:p w:rsidR="002040F1" w:rsidRPr="00647F59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Polpa de Maracujá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  <w:r w:rsidRPr="00AB346C">
              <w:t>Kg</w:t>
            </w: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80</w:t>
            </w: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21,00</w:t>
            </w: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  <w:jc w:val="center"/>
            </w:pPr>
            <w:r w:rsidRPr="00F509A9">
              <w:t>1.680,00</w:t>
            </w:r>
          </w:p>
        </w:tc>
      </w:tr>
      <w:tr w:rsidR="002040F1" w:rsidTr="007442EF">
        <w:tc>
          <w:tcPr>
            <w:tcW w:w="265" w:type="pct"/>
          </w:tcPr>
          <w:p w:rsidR="002040F1" w:rsidRPr="004F00E5" w:rsidRDefault="002040F1" w:rsidP="007442EF">
            <w:pPr>
              <w:spacing w:line="480" w:lineRule="auto"/>
            </w:pPr>
            <w:r w:rsidRPr="004F00E5">
              <w:t>10</w:t>
            </w:r>
          </w:p>
        </w:tc>
        <w:tc>
          <w:tcPr>
            <w:tcW w:w="1667" w:type="pct"/>
            <w:vAlign w:val="center"/>
          </w:tcPr>
          <w:p w:rsidR="002040F1" w:rsidRPr="00647F59" w:rsidRDefault="002040F1" w:rsidP="007442EF">
            <w:pPr>
              <w:jc w:val="center"/>
              <w:rPr>
                <w:rFonts w:ascii="Times New Roman" w:hAnsi="Times New Roman"/>
                <w:color w:val="333333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</w:rPr>
              <w:t>TOTAL</w:t>
            </w:r>
          </w:p>
        </w:tc>
        <w:tc>
          <w:tcPr>
            <w:tcW w:w="653" w:type="pct"/>
          </w:tcPr>
          <w:p w:rsidR="002040F1" w:rsidRDefault="002040F1" w:rsidP="007442EF">
            <w:pPr>
              <w:jc w:val="center"/>
            </w:pPr>
          </w:p>
        </w:tc>
        <w:tc>
          <w:tcPr>
            <w:tcW w:w="885" w:type="pct"/>
          </w:tcPr>
          <w:p w:rsidR="002040F1" w:rsidRPr="00F509A9" w:rsidRDefault="002040F1" w:rsidP="007442EF">
            <w:pPr>
              <w:spacing w:line="480" w:lineRule="auto"/>
            </w:pPr>
          </w:p>
        </w:tc>
        <w:tc>
          <w:tcPr>
            <w:tcW w:w="739" w:type="pct"/>
            <w:tcBorders>
              <w:righ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</w:pPr>
          </w:p>
        </w:tc>
        <w:tc>
          <w:tcPr>
            <w:tcW w:w="791" w:type="pct"/>
            <w:tcBorders>
              <w:left w:val="single" w:sz="4" w:space="0" w:color="auto"/>
            </w:tcBorders>
          </w:tcPr>
          <w:p w:rsidR="002040F1" w:rsidRPr="00F509A9" w:rsidRDefault="002040F1" w:rsidP="007442EF">
            <w:pPr>
              <w:spacing w:line="480" w:lineRule="auto"/>
            </w:pPr>
            <w:r>
              <w:fldChar w:fldCharType="begin"/>
            </w:r>
            <w:r>
              <w:instrText xml:space="preserve"> =SUM(ABOVE) \# "0,00" </w:instrText>
            </w:r>
            <w:r>
              <w:fldChar w:fldCharType="separate"/>
            </w:r>
            <w:r w:rsidRPr="00F509A9">
              <w:rPr>
                <w:noProof/>
              </w:rPr>
              <w:t>6160,00</w:t>
            </w:r>
            <w:r>
              <w:rPr>
                <w:noProof/>
              </w:rPr>
              <w:fldChar w:fldCharType="end"/>
            </w:r>
          </w:p>
        </w:tc>
      </w:tr>
    </w:tbl>
    <w:p w:rsidR="000C199B" w:rsidRDefault="000C19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C199B" w:rsidRPr="002142BC" w:rsidRDefault="000C19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C199B" w:rsidRPr="002142BC" w:rsidRDefault="000C19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C199B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040F1" w:rsidRDefault="002040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0C199B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C199B" w:rsidRPr="00A23C18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199B" w:rsidRDefault="000C19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C199B" w:rsidRDefault="000C19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C199B" w:rsidRDefault="000C199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C199B" w:rsidRDefault="000C199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C199B" w:rsidRDefault="000C199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C199B" w:rsidRPr="002142BC" w:rsidRDefault="000C19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C199B" w:rsidRPr="002142BC" w:rsidRDefault="000C19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C199B" w:rsidRPr="002142BC" w:rsidRDefault="000C19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C199B" w:rsidRPr="00D35EFE" w:rsidRDefault="000C19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199B" w:rsidRDefault="000C199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C199B" w:rsidRDefault="000C199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199B" w:rsidRPr="002D3F7C" w:rsidRDefault="000C199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C199B" w:rsidRPr="00C661C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C199B" w:rsidRDefault="000C199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C199B" w:rsidRPr="002142BC" w:rsidRDefault="000C199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C199B" w:rsidRPr="000360DE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C199B" w:rsidRPr="0025098A" w:rsidRDefault="000C199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C199B" w:rsidRPr="002142BC" w:rsidRDefault="000C199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C199B" w:rsidRPr="00212348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C199B" w:rsidRPr="00DA7F8A" w:rsidRDefault="000C199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C199B" w:rsidRPr="00DA7F8A" w:rsidRDefault="000C199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C199B" w:rsidRPr="00DA7F8A" w:rsidRDefault="000C199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C199B" w:rsidRDefault="000C199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C199B" w:rsidRPr="002142BC" w:rsidRDefault="000C199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C199B" w:rsidRPr="002142BC" w:rsidRDefault="000C19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C199B" w:rsidRPr="002142BC" w:rsidRDefault="000C19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C199B" w:rsidRPr="008D05C0" w:rsidRDefault="000C19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C199B" w:rsidRPr="008D05C0" w:rsidRDefault="000C19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C199B" w:rsidRPr="008D05C0" w:rsidRDefault="000C19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C199B" w:rsidRPr="008D05C0" w:rsidRDefault="000C199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C199B" w:rsidRPr="008D05C0" w:rsidRDefault="000C19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C199B" w:rsidRPr="008D05C0" w:rsidRDefault="000C19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C199B" w:rsidRPr="002142BC" w:rsidRDefault="000C19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C199B" w:rsidRPr="00796030" w:rsidRDefault="000C199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C199B" w:rsidRPr="002142BC" w:rsidRDefault="000C19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C199B" w:rsidRPr="002142BC" w:rsidRDefault="000C199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99B" w:rsidRPr="002142BC" w:rsidRDefault="000C199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C199B" w:rsidRDefault="000C199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C199B" w:rsidRPr="00A94824" w:rsidRDefault="000C199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99B" w:rsidRPr="0067742C" w:rsidRDefault="000C199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C199B" w:rsidRDefault="000C199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44D02">
        <w:rPr>
          <w:rFonts w:ascii="Times New Roman" w:hAnsi="Times New Roman" w:cs="Times New Roman"/>
          <w:b/>
          <w:noProof/>
          <w:sz w:val="24"/>
          <w:szCs w:val="24"/>
        </w:rPr>
        <w:t>Escola Estadual Maria da Consolação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Rua 09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Nova Glória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C199B" w:rsidRPr="00A94824" w:rsidRDefault="000C199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99B" w:rsidRPr="0067742C" w:rsidRDefault="000C199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C199B" w:rsidRDefault="000C199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44D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Maria da Consolação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Rua 09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4D02">
        <w:rPr>
          <w:rFonts w:ascii="Times New Roman" w:hAnsi="Times New Roman" w:cs="Times New Roman"/>
          <w:b/>
          <w:bCs/>
          <w:noProof/>
          <w:sz w:val="24"/>
          <w:szCs w:val="24"/>
        </w:rPr>
        <w:t>Nova Glória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C199B" w:rsidRDefault="000C199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C199B" w:rsidRDefault="000C199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C199B" w:rsidRDefault="000C199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199B" w:rsidRPr="0081507D" w:rsidRDefault="000C199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C199B" w:rsidRPr="002142BC" w:rsidRDefault="000C199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C199B" w:rsidRPr="002142BC" w:rsidRDefault="000C19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C199B" w:rsidRPr="002142BC" w:rsidRDefault="000C19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C199B" w:rsidRPr="00202E28" w:rsidRDefault="000C199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C199B" w:rsidRDefault="000C199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C199B" w:rsidRDefault="000C199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C199B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C199B" w:rsidRPr="002C2B84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C199B" w:rsidRPr="002C2B84" w:rsidRDefault="000C199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C199B" w:rsidRPr="002C2B84" w:rsidRDefault="000C199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C199B" w:rsidRPr="002C2B84" w:rsidRDefault="000C199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C199B" w:rsidRPr="002142BC" w:rsidRDefault="000C19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C199B" w:rsidRPr="002142BC" w:rsidRDefault="000C19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C199B" w:rsidRPr="00F67F20" w:rsidRDefault="000C19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C199B" w:rsidRPr="002142BC" w:rsidRDefault="000C199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C199B" w:rsidRDefault="000C199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C199B" w:rsidRPr="005B7D74" w:rsidRDefault="000C199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040F1" w:rsidRDefault="002040F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40F1" w:rsidRDefault="002040F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199B" w:rsidRPr="00F166D0" w:rsidRDefault="000C199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44D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Nova Glória</w:t>
      </w:r>
      <w:r w:rsidRPr="00F166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95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958A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C199B" w:rsidRPr="00F166D0" w:rsidRDefault="000C199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199B" w:rsidRPr="00F166D0" w:rsidRDefault="000C19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4D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Divino Moreira de Alcântara</w:t>
      </w:r>
    </w:p>
    <w:p w:rsidR="000C199B" w:rsidRPr="00F166D0" w:rsidRDefault="000C19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C199B" w:rsidRPr="00F166D0" w:rsidRDefault="000C19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199B" w:rsidRPr="00F166D0" w:rsidRDefault="000C19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4D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Maria da Consolação Silva</w:t>
      </w:r>
    </w:p>
    <w:p w:rsidR="000C199B" w:rsidRDefault="000C19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C199B" w:rsidSect="000C19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166D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C199B" w:rsidRPr="00F166D0" w:rsidRDefault="000C19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C199B" w:rsidRPr="00F166D0" w:rsidSect="000C19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9B" w:rsidRDefault="000C199B" w:rsidP="004C0DC1">
      <w:pPr>
        <w:spacing w:after="0" w:line="240" w:lineRule="auto"/>
      </w:pPr>
      <w:r>
        <w:separator/>
      </w:r>
    </w:p>
  </w:endnote>
  <w:endnote w:type="continuationSeparator" w:id="0">
    <w:p w:rsidR="000C199B" w:rsidRDefault="000C199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9B" w:rsidRDefault="000C19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9B" w:rsidRDefault="000C199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C199B" w:rsidRPr="009A613B" w:rsidRDefault="000C199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C199B" w:rsidRPr="004667FA" w:rsidRDefault="000C199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C199B" w:rsidRDefault="000C199B" w:rsidP="00882B6E">
    <w:pPr>
      <w:pStyle w:val="Rodap"/>
    </w:pPr>
  </w:p>
  <w:p w:rsidR="000C199B" w:rsidRPr="00283531" w:rsidRDefault="000C199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9B" w:rsidRDefault="000C199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9B" w:rsidRDefault="000C199B" w:rsidP="004C0DC1">
      <w:pPr>
        <w:spacing w:after="0" w:line="240" w:lineRule="auto"/>
      </w:pPr>
      <w:r>
        <w:separator/>
      </w:r>
    </w:p>
  </w:footnote>
  <w:footnote w:type="continuationSeparator" w:id="0">
    <w:p w:rsidR="000C199B" w:rsidRDefault="000C199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9B" w:rsidRDefault="000C19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9B" w:rsidRDefault="000C199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9B" w:rsidRDefault="000C199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199B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040F1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58A3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166D0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131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1DF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02E61-7A0E-45B9-97C8-315DDF00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2548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2017-11-13T11:38:00Z</dcterms:created>
  <dcterms:modified xsi:type="dcterms:W3CDTF">2017-11-22T16:16:00Z</dcterms:modified>
</cp:coreProperties>
</file>