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47C3D" w14:textId="77777777" w:rsidR="000C2B50" w:rsidRDefault="008D17BE">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CHAMADA PÚBLICA Nº 01/2020</w:t>
      </w:r>
    </w:p>
    <w:p w14:paraId="657F2CFD" w14:textId="77777777" w:rsidR="000C2B50" w:rsidRDefault="008D17BE">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1º Semestre</w:t>
      </w:r>
    </w:p>
    <w:p w14:paraId="5AEDD76D" w14:textId="77777777" w:rsidR="000C2B50" w:rsidRDefault="008D17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DO PREÂMBULO</w:t>
      </w:r>
    </w:p>
    <w:p w14:paraId="716E518D" w14:textId="77777777" w:rsidR="000C2B50" w:rsidRDefault="000C2B50">
      <w:pPr>
        <w:jc w:val="both"/>
        <w:rPr>
          <w:rFonts w:ascii="Times New Roman" w:eastAsia="Times New Roman" w:hAnsi="Times New Roman" w:cs="Times New Roman"/>
          <w:b/>
          <w:color w:val="000000"/>
          <w:sz w:val="24"/>
          <w:szCs w:val="24"/>
        </w:rPr>
      </w:pPr>
    </w:p>
    <w:p w14:paraId="303B9013" w14:textId="7FB961EB" w:rsidR="000C2B50" w:rsidRDefault="008D17B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1.1 - O CONSELHO ESCOLAR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JOSÉ DE ALENCAR,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inscrito no</w:t>
      </w:r>
      <w:r>
        <w:rPr>
          <w:rFonts w:ascii="Times New Roman" w:eastAsia="Times New Roman" w:hAnsi="Times New Roman" w:cs="Times New Roman"/>
          <w:b/>
          <w:color w:val="000000"/>
          <w:sz w:val="24"/>
          <w:szCs w:val="24"/>
        </w:rPr>
        <w:t xml:space="preserve"> CNPJ sob nº 06.350.835/0001-58, </w:t>
      </w:r>
      <w:r>
        <w:rPr>
          <w:rFonts w:ascii="Times New Roman" w:eastAsia="Times New Roman" w:hAnsi="Times New Roman" w:cs="Times New Roman"/>
          <w:color w:val="000000"/>
          <w:sz w:val="24"/>
          <w:szCs w:val="24"/>
        </w:rPr>
        <w:t>pessoa jurídica de direito público interno, do (a)</w:t>
      </w:r>
      <w:r>
        <w:rPr>
          <w:rFonts w:ascii="Times New Roman" w:eastAsia="Times New Roman" w:hAnsi="Times New Roman" w:cs="Times New Roman"/>
          <w:b/>
          <w:color w:val="000000"/>
          <w:sz w:val="24"/>
          <w:szCs w:val="24"/>
        </w:rPr>
        <w:t xml:space="preserve"> (CEPMG JOSÉ DE ALENCAR), </w:t>
      </w:r>
      <w:r>
        <w:rPr>
          <w:rFonts w:ascii="Times New Roman" w:eastAsia="Times New Roman" w:hAnsi="Times New Roman" w:cs="Times New Roman"/>
          <w:color w:val="000000"/>
          <w:sz w:val="24"/>
          <w:szCs w:val="24"/>
        </w:rPr>
        <w:t>sediada no município de NOVO GAMA</w:t>
      </w:r>
      <w:r>
        <w:rPr>
          <w:rFonts w:ascii="Times New Roman" w:eastAsia="Times New Roman" w:hAnsi="Times New Roman" w:cs="Times New Roman"/>
          <w:b/>
          <w:color w:val="000000"/>
          <w:sz w:val="24"/>
          <w:szCs w:val="24"/>
        </w:rPr>
        <w:t>/GO</w:t>
      </w:r>
      <w:r>
        <w:rPr>
          <w:rFonts w:ascii="Times New Roman" w:eastAsia="Times New Roman" w:hAnsi="Times New Roman" w:cs="Times New Roman"/>
          <w:color w:val="000000"/>
          <w:sz w:val="24"/>
          <w:szCs w:val="24"/>
        </w:rPr>
        <w:t xml:space="preserve">, jurisdicionada a </w:t>
      </w:r>
      <w:r>
        <w:rPr>
          <w:rFonts w:ascii="Times New Roman" w:eastAsia="Times New Roman" w:hAnsi="Times New Roman" w:cs="Times New Roman"/>
          <w:b/>
          <w:color w:val="000000"/>
          <w:sz w:val="24"/>
          <w:szCs w:val="24"/>
        </w:rPr>
        <w:t xml:space="preserve">COORDENAÇÃO REGIONAL DE EDUCAÇÃO DE </w:t>
      </w:r>
      <w:r>
        <w:rPr>
          <w:rFonts w:ascii="Times New Roman" w:eastAsia="Times New Roman" w:hAnsi="Times New Roman" w:cs="Times New Roman"/>
          <w:color w:val="000000"/>
          <w:sz w:val="24"/>
          <w:szCs w:val="24"/>
        </w:rPr>
        <w:t xml:space="preserve">NOVO GAMA-GO, representada neste ato pelo Presidente do Conselho Escolar, MAJ QOPM OSVALDIRON DIVINO DOS SANTOS, inscrito (a) no CPF nº </w:t>
      </w:r>
      <w:r>
        <w:rPr>
          <w:rFonts w:ascii="Times New Roman" w:eastAsia="Times New Roman" w:hAnsi="Times New Roman" w:cs="Times New Roman"/>
          <w:b/>
          <w:color w:val="000000"/>
          <w:sz w:val="24"/>
          <w:szCs w:val="24"/>
        </w:rPr>
        <w:t>532.541.551-49</w:t>
      </w:r>
      <w:r>
        <w:rPr>
          <w:rFonts w:ascii="Times New Roman" w:eastAsia="Times New Roman" w:hAnsi="Times New Roman" w:cs="Times New Roman"/>
          <w:color w:val="000000"/>
          <w:sz w:val="24"/>
          <w:szCs w:val="24"/>
        </w:rPr>
        <w:t xml:space="preserve">, Carteira de Identidade nº21224PM/GO, no uso de suas atribuições legais, e, considerando o disposto no art. 14, §1° da Lei Federal nº 11.947/2009, na Resolução FNDE/CD nº 26/2013, Resolução FNDE/CD nº 04/2015 e </w:t>
      </w:r>
      <w:r>
        <w:rPr>
          <w:rFonts w:ascii="Times New Roman" w:eastAsia="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B829CA">
        <w:rPr>
          <w:rFonts w:ascii="Times New Roman" w:eastAsia="Times New Roman" w:hAnsi="Times New Roman" w:cs="Times New Roman"/>
          <w:b/>
          <w:color w:val="000000"/>
          <w:sz w:val="24"/>
          <w:szCs w:val="24"/>
        </w:rPr>
        <w:t>para o período de 27</w:t>
      </w:r>
      <w:r>
        <w:rPr>
          <w:rFonts w:ascii="Times New Roman" w:eastAsia="Times New Roman" w:hAnsi="Times New Roman" w:cs="Times New Roman"/>
          <w:b/>
          <w:color w:val="000000"/>
          <w:sz w:val="24"/>
          <w:szCs w:val="24"/>
        </w:rPr>
        <w:t xml:space="preserve"> de janeiro a 30 de junho de 2020</w:t>
      </w:r>
      <w:r>
        <w:rPr>
          <w:rFonts w:ascii="Times New Roman" w:eastAsia="Times New Roman" w:hAnsi="Times New Roman" w:cs="Times New Roman"/>
          <w:color w:val="000000"/>
          <w:sz w:val="24"/>
          <w:szCs w:val="24"/>
        </w:rPr>
        <w:t xml:space="preserve">. Os Grupos Formais/Informais/Individuais deverão apresentar a documentação de Habilitação e o Projeto de Venda de </w:t>
      </w:r>
      <w:r w:rsidR="00B829CA">
        <w:rPr>
          <w:rFonts w:ascii="Times New Roman" w:hAnsi="Times New Roman" w:cs="Times New Roman"/>
          <w:b/>
          <w:color w:val="000000"/>
          <w:sz w:val="24"/>
          <w:szCs w:val="24"/>
        </w:rPr>
        <w:t>27/11/19 a 17/12/19 com abertura dia 18/12/19</w:t>
      </w:r>
      <w:r w:rsidR="00B829CA">
        <w:rPr>
          <w:rFonts w:ascii="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na sede do Conselho Escolar, situada à</w:t>
      </w:r>
      <w:r>
        <w:rPr>
          <w:rFonts w:ascii="Times New Roman" w:eastAsia="Times New Roman" w:hAnsi="Times New Roman" w:cs="Times New Roman"/>
          <w:b/>
          <w:color w:val="000000"/>
          <w:sz w:val="24"/>
          <w:szCs w:val="24"/>
        </w:rPr>
        <w:t xml:space="preserve"> QUADRA 22 RUA VOVÔ PRIMO COM LUNAS VARGAS LUNABEL III </w:t>
      </w:r>
      <w:proofErr w:type="gramStart"/>
      <w:r>
        <w:rPr>
          <w:rFonts w:ascii="Times New Roman" w:eastAsia="Times New Roman" w:hAnsi="Times New Roman" w:cs="Times New Roman"/>
          <w:b/>
          <w:color w:val="000000"/>
          <w:sz w:val="24"/>
          <w:szCs w:val="24"/>
        </w:rPr>
        <w:t>A ,</w:t>
      </w:r>
      <w:proofErr w:type="gramEnd"/>
      <w:r>
        <w:rPr>
          <w:rFonts w:ascii="Times New Roman" w:eastAsia="Times New Roman" w:hAnsi="Times New Roman" w:cs="Times New Roman"/>
          <w:b/>
          <w:color w:val="000000"/>
          <w:sz w:val="24"/>
          <w:szCs w:val="24"/>
        </w:rPr>
        <w:t xml:space="preserve"> 52092135@seduc.go.gov.br </w:t>
      </w:r>
      <w:r>
        <w:rPr>
          <w:rFonts w:ascii="Times New Roman" w:eastAsia="Times New Roman" w:hAnsi="Times New Roman" w:cs="Times New Roman"/>
          <w:color w:val="000000"/>
          <w:sz w:val="24"/>
          <w:szCs w:val="24"/>
        </w:rPr>
        <w:t>e</w:t>
      </w:r>
      <w:r>
        <w:rPr>
          <w:rFonts w:ascii="Times New Roman" w:eastAsia="Times New Roman" w:hAnsi="Times New Roman" w:cs="Times New Roman"/>
          <w:b/>
          <w:color w:val="000000"/>
          <w:sz w:val="24"/>
          <w:szCs w:val="24"/>
        </w:rPr>
        <w:t xml:space="preserve"> 3614-0002</w:t>
      </w:r>
      <w:r>
        <w:rPr>
          <w:rFonts w:ascii="Times New Roman" w:eastAsia="Times New Roman" w:hAnsi="Times New Roman" w:cs="Times New Roman"/>
          <w:color w:val="000000"/>
          <w:sz w:val="24"/>
          <w:szCs w:val="24"/>
        </w:rPr>
        <w:t>.</w:t>
      </w:r>
    </w:p>
    <w:p w14:paraId="7812FA7F" w14:textId="77777777" w:rsidR="000C2B50" w:rsidRDefault="000C2B50">
      <w:pPr>
        <w:spacing w:line="360" w:lineRule="auto"/>
        <w:jc w:val="both"/>
        <w:rPr>
          <w:rFonts w:ascii="Times New Roman" w:eastAsia="Times New Roman" w:hAnsi="Times New Roman" w:cs="Times New Roman"/>
          <w:b/>
          <w:color w:val="FF0000"/>
          <w:sz w:val="24"/>
          <w:szCs w:val="24"/>
        </w:rPr>
      </w:pPr>
    </w:p>
    <w:p w14:paraId="0B20D2ED"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DO OBJETO</w:t>
      </w:r>
    </w:p>
    <w:p w14:paraId="05487A16" w14:textId="77777777" w:rsidR="000C2B50" w:rsidRDefault="000C2B50">
      <w:pPr>
        <w:spacing w:after="150" w:line="360" w:lineRule="auto"/>
        <w:jc w:val="both"/>
        <w:rPr>
          <w:rFonts w:ascii="Times New Roman" w:eastAsia="Times New Roman" w:hAnsi="Times New Roman" w:cs="Times New Roman"/>
          <w:b/>
          <w:color w:val="000000"/>
          <w:sz w:val="24"/>
          <w:szCs w:val="24"/>
        </w:rPr>
      </w:pPr>
    </w:p>
    <w:p w14:paraId="48804302"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Pr>
          <w:rFonts w:ascii="Times New Roman" w:eastAsia="Times New Roman" w:hAnsi="Times New Roman" w:cs="Times New Roman"/>
          <w:sz w:val="24"/>
          <w:szCs w:val="24"/>
        </w:rPr>
        <w:t xml:space="preserve">Os Preços desta Chamada Pública serão os preços máximos a </w:t>
      </w:r>
      <w:r>
        <w:rPr>
          <w:rFonts w:ascii="Times New Roman" w:eastAsia="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7B977339" w14:textId="77777777" w:rsidR="000C2B50" w:rsidRDefault="000C2B50">
      <w:pPr>
        <w:spacing w:after="150" w:line="360" w:lineRule="auto"/>
        <w:jc w:val="both"/>
        <w:rPr>
          <w:rFonts w:ascii="Times New Roman" w:eastAsia="Times New Roman" w:hAnsi="Times New Roman" w:cs="Times New Roman"/>
          <w:sz w:val="24"/>
          <w:szCs w:val="24"/>
        </w:rPr>
      </w:pPr>
    </w:p>
    <w:p w14:paraId="7C2C4731"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b/>
          <w:color w:val="000000"/>
          <w:sz w:val="24"/>
          <w:szCs w:val="24"/>
        </w:rPr>
        <w:t xml:space="preserve"> DA ESTIMATIVA DO QUANTITATIVO DE GÊNEROS ALIMENTÍCIOS A SEREM </w:t>
      </w:r>
      <w:r>
        <w:rPr>
          <w:rFonts w:ascii="Times New Roman" w:eastAsia="Times New Roman" w:hAnsi="Times New Roman" w:cs="Times New Roman"/>
          <w:b/>
          <w:sz w:val="24"/>
          <w:szCs w:val="24"/>
        </w:rPr>
        <w:t>ADQUIRIDOS DA AGRICULTURA FAMILIAR.</w:t>
      </w:r>
    </w:p>
    <w:tbl>
      <w:tblPr>
        <w:tblStyle w:val="a"/>
        <w:tblW w:w="981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0"/>
        <w:gridCol w:w="2696"/>
        <w:gridCol w:w="1415"/>
        <w:gridCol w:w="1702"/>
        <w:gridCol w:w="1417"/>
        <w:gridCol w:w="2126"/>
      </w:tblGrid>
      <w:tr w:rsidR="000C2B50" w14:paraId="4544E150" w14:textId="77777777">
        <w:trPr>
          <w:jc w:val="center"/>
        </w:trPr>
        <w:tc>
          <w:tcPr>
            <w:tcW w:w="460"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14:paraId="49B41BCF" w14:textId="77777777" w:rsidR="000C2B50" w:rsidRDefault="008D17BE">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w:t>
            </w:r>
          </w:p>
        </w:tc>
        <w:tc>
          <w:tcPr>
            <w:tcW w:w="2696"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14:paraId="1D9BBB87" w14:textId="77777777" w:rsidR="000C2B50" w:rsidRDefault="008D17BE">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todos os produtos a serem adquiridos no período)</w:t>
            </w:r>
          </w:p>
        </w:tc>
        <w:tc>
          <w:tcPr>
            <w:tcW w:w="1415"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14:paraId="7A75F006" w14:textId="77777777" w:rsidR="000C2B50" w:rsidRDefault="008D17BE">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Dúzia, Maço, Kg ou L</w:t>
            </w:r>
          </w:p>
        </w:tc>
        <w:tc>
          <w:tcPr>
            <w:tcW w:w="1702"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14:paraId="1986090C" w14:textId="77777777" w:rsidR="000C2B50" w:rsidRDefault="008D17BE">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p w14:paraId="4615D65E" w14:textId="77777777" w:rsidR="000C2B50" w:rsidRDefault="000C2B50">
            <w:pPr>
              <w:spacing w:after="0" w:line="360" w:lineRule="auto"/>
              <w:jc w:val="center"/>
              <w:rPr>
                <w:rFonts w:ascii="Times New Roman" w:eastAsia="Times New Roman" w:hAnsi="Times New Roman" w:cs="Times New Roman"/>
                <w:color w:val="FFFFFF"/>
                <w:sz w:val="24"/>
                <w:szCs w:val="24"/>
              </w:rPr>
            </w:pP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6999CA"/>
            <w:vAlign w:val="center"/>
          </w:tcPr>
          <w:p w14:paraId="4ECDB927" w14:textId="77777777" w:rsidR="000C2B50" w:rsidRDefault="008D17BE">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0C2B50" w14:paraId="5CDA4D70" w14:textId="77777777">
        <w:trPr>
          <w:jc w:val="center"/>
        </w:trPr>
        <w:tc>
          <w:tcPr>
            <w:tcW w:w="460"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14:paraId="7E849339" w14:textId="77777777" w:rsidR="000C2B50" w:rsidRDefault="000C2B50">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2696"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14:paraId="3F10F7C1" w14:textId="77777777" w:rsidR="000C2B50" w:rsidRDefault="000C2B50">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415"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14:paraId="08FD7F4F" w14:textId="77777777" w:rsidR="000C2B50" w:rsidRDefault="000C2B50">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702"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14:paraId="0009A529" w14:textId="77777777" w:rsidR="000C2B50" w:rsidRDefault="000C2B50">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6999CA"/>
            <w:vAlign w:val="center"/>
          </w:tcPr>
          <w:p w14:paraId="0D11D6DC" w14:textId="77777777" w:rsidR="000C2B50" w:rsidRDefault="008D17BE">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Médio</w:t>
            </w:r>
          </w:p>
        </w:tc>
        <w:tc>
          <w:tcPr>
            <w:tcW w:w="2126" w:type="dxa"/>
            <w:tcBorders>
              <w:top w:val="single" w:sz="6" w:space="0" w:color="000000"/>
              <w:left w:val="single" w:sz="6" w:space="0" w:color="000000"/>
              <w:bottom w:val="single" w:sz="6" w:space="0" w:color="000000"/>
              <w:right w:val="single" w:sz="6" w:space="0" w:color="000000"/>
            </w:tcBorders>
            <w:shd w:val="clear" w:color="auto" w:fill="6999CA"/>
            <w:vAlign w:val="center"/>
          </w:tcPr>
          <w:p w14:paraId="006C7BE9" w14:textId="77777777" w:rsidR="000C2B50" w:rsidRDefault="008D17BE">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0C2B50" w14:paraId="36981F7B" w14:textId="77777777">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D9A763"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01</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F74AC4" w14:textId="306BEB22"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ABACAXI</w:t>
            </w:r>
            <w:r w:rsidR="00540D0F">
              <w:rPr>
                <w:rFonts w:ascii="Times New Roman" w:eastAsia="Times New Roman" w:hAnsi="Times New Roman" w:cs="Times New Roman"/>
                <w:color w:val="333333"/>
                <w:sz w:val="24"/>
                <w:szCs w:val="24"/>
              </w:rPr>
              <w:t xml:space="preserve"> </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FC3E2E" w14:textId="007AA12C" w:rsidR="000C2B50" w:rsidRDefault="00E46F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w:t>
            </w:r>
            <w:r w:rsidR="00DA5BEA">
              <w:rPr>
                <w:rFonts w:ascii="Times New Roman" w:eastAsia="Times New Roman" w:hAnsi="Times New Roman" w:cs="Times New Roman"/>
                <w:color w:val="333333"/>
                <w:sz w:val="24"/>
                <w:szCs w:val="24"/>
              </w:rPr>
              <w:t>N</w:t>
            </w:r>
            <w:r>
              <w:rPr>
                <w:rFonts w:ascii="Times New Roman" w:eastAsia="Times New Roman" w:hAnsi="Times New Roman" w:cs="Times New Roman"/>
                <w:color w:val="333333"/>
                <w:sz w:val="24"/>
                <w:szCs w:val="24"/>
              </w:rPr>
              <w:t xml:space="preserve"> MÉDIA</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EA6A03"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1E63B" w14:textId="0545CE7E"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4,94</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1A4A10" w14:textId="02BE47A0"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540D0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444,60 </w:t>
            </w:r>
          </w:p>
        </w:tc>
      </w:tr>
      <w:tr w:rsidR="000C2B50" w14:paraId="3513B61E" w14:textId="77777777">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FC7918"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02</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BE452A" w14:textId="0027A9A2"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ABÓBORA</w:t>
            </w:r>
            <w:r w:rsidR="00540D0F">
              <w:rPr>
                <w:rFonts w:ascii="Times New Roman" w:eastAsia="Times New Roman" w:hAnsi="Times New Roman" w:cs="Times New Roman"/>
                <w:color w:val="333333"/>
                <w:sz w:val="24"/>
                <w:szCs w:val="24"/>
              </w:rPr>
              <w:t xml:space="preserve"> KABOTIÁ</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7045FB"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99356" w14:textId="3D4ED742" w:rsidR="000C2B50" w:rsidRDefault="00BF2252">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D62C79" w14:textId="04AF06A2"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3,85</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4FCD1" w14:textId="67D3F91F" w:rsidR="000C2B50" w:rsidRDefault="00BF2252">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R$ 885,50</w:t>
            </w:r>
          </w:p>
        </w:tc>
      </w:tr>
      <w:tr w:rsidR="000C2B50" w14:paraId="1CEAE041" w14:textId="77777777">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3E6EB8"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A702C"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1E0DF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AAF99"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FF4583" w14:textId="52FF75E1"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18,30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1AB6FC"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R$ 457,50</w:t>
            </w:r>
          </w:p>
        </w:tc>
      </w:tr>
      <w:tr w:rsidR="000C2B50" w14:paraId="7FFBDE95" w14:textId="77777777">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A9D715"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D26AF"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B1CA56" w14:textId="7A5CF9D6" w:rsidR="000C2B50" w:rsidRDefault="00DA5BE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AC1903"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4864C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R$4,90 </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4EF43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R$ 637,00</w:t>
            </w:r>
          </w:p>
        </w:tc>
      </w:tr>
      <w:tr w:rsidR="000C2B50" w14:paraId="37632D23" w14:textId="77777777">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96FCF3"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72FC2D"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41149B"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C03202"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4B5D4D" w14:textId="71E3DC51"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2,30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47465D"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R$ 276,00</w:t>
            </w:r>
          </w:p>
        </w:tc>
      </w:tr>
      <w:tr w:rsidR="000C2B50" w14:paraId="6D4C63AA" w14:textId="77777777">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758E6"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AA70CE"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B67569"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C3308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29C71E" w14:textId="75E97AF5"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28,83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8B173"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R$ 720,75</w:t>
            </w:r>
          </w:p>
        </w:tc>
      </w:tr>
      <w:tr w:rsidR="000C2B50" w14:paraId="1B7E7B4B" w14:textId="77777777">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985743"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86B66"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CFB87"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EA2ADB"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AF1F8" w14:textId="57F019B8"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3,91</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A18BD6"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R$ 469,20</w:t>
            </w:r>
          </w:p>
        </w:tc>
      </w:tr>
      <w:tr w:rsidR="000C2B50" w14:paraId="285A887B" w14:textId="77777777">
        <w:trPr>
          <w:trHeight w:val="50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4CAAF6"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477A7B"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3295BA"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A6E0A1" w14:textId="0588C2A1" w:rsidR="000C2B50" w:rsidRDefault="0064712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235</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045514" w14:textId="704C6BEC"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4,90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40E33D" w14:textId="319C1BC5" w:rsidR="000C2B50" w:rsidRDefault="0064712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R$ 1.151,50</w:t>
            </w:r>
          </w:p>
        </w:tc>
      </w:tr>
      <w:tr w:rsidR="000C2B50" w14:paraId="4F626669"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32B10C"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BEF573"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DAF953"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9B8FA3"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E239AE" w14:textId="1279186D"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3,86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CB9D67"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R$ 308,80</w:t>
            </w:r>
          </w:p>
        </w:tc>
      </w:tr>
      <w:tr w:rsidR="000C2B50" w14:paraId="46DBFF22"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FFBCDD"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D214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F2AD70"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F452D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1AE1F0" w14:textId="16C8C488"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4,93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5A9A3D"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R$ 345,10</w:t>
            </w:r>
          </w:p>
        </w:tc>
      </w:tr>
      <w:tr w:rsidR="000C2B50" w14:paraId="3DB29F75"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D7A7A1"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466AA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769E73"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A98B0D"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48536E" w14:textId="36CBBFEC"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3,81</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B5776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R$ 323,85</w:t>
            </w:r>
          </w:p>
        </w:tc>
      </w:tr>
      <w:tr w:rsidR="000C2B50" w14:paraId="229F97E9"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9C1AB5"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B94501"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991A7E"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9A3987"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DBD24" w14:textId="15657B3E"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4,62</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6E0AC3"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R$ 369,60</w:t>
            </w:r>
          </w:p>
        </w:tc>
      </w:tr>
      <w:tr w:rsidR="000C2B50" w14:paraId="174E0EF4"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937A8B"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13</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1097A"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656522" w14:textId="10940A35"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r w:rsidR="00154F87">
              <w:rPr>
                <w:rFonts w:ascii="Times New Roman" w:eastAsia="Times New Roman" w:hAnsi="Times New Roman" w:cs="Times New Roman"/>
                <w:color w:val="333333"/>
                <w:sz w:val="24"/>
                <w:szCs w:val="24"/>
              </w:rPr>
              <w:t xml:space="preserve"> C/ 08 FOLHAS</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E5C50E"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C5A605" w14:textId="359EEF20" w:rsidR="000C2B50" w:rsidRDefault="00540D0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2,96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7ED214"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R$ 296,00</w:t>
            </w:r>
          </w:p>
        </w:tc>
      </w:tr>
      <w:tr w:rsidR="000C2B50" w14:paraId="6135AF4E"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A05745"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0C77C"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31BC96"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1C867C" w14:textId="639628FB" w:rsidR="000C2B50" w:rsidRDefault="002B2A32">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8D17BE">
              <w:rPr>
                <w:rFonts w:ascii="Times New Roman" w:eastAsia="Times New Roman" w:hAnsi="Times New Roman" w:cs="Times New Roman"/>
                <w:color w:val="333333"/>
                <w:sz w:val="24"/>
                <w:szCs w:val="24"/>
              </w:rPr>
              <w:t>20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5FFB2A" w14:textId="6F8D2D44"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2,93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337C55" w14:textId="3564D2A2" w:rsidR="000C2B50" w:rsidRDefault="002B2A32">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R$ 644,60</w:t>
            </w:r>
          </w:p>
        </w:tc>
      </w:tr>
      <w:tr w:rsidR="000C2B50" w14:paraId="76D6C994"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9328C9"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90A4FA"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15CB43"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2384E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AEA1A2" w14:textId="4377A183"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5,86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7B862A" w14:textId="2495D839"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w:t>
            </w:r>
            <w:r w:rsidR="00E46F4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351,60 </w:t>
            </w:r>
          </w:p>
        </w:tc>
      </w:tr>
      <w:tr w:rsidR="000C2B50" w14:paraId="7DD3BAA1"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0282E"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12387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0CF936"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C14724" w14:textId="3A2E993B" w:rsidR="000C2B50" w:rsidRDefault="002B2A32">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D2DE3D" w14:textId="336EF4B1"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3,99</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A47970" w14:textId="32D15AD1" w:rsidR="000C2B50" w:rsidRDefault="00E46F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B2A32">
              <w:rPr>
                <w:rFonts w:ascii="Times New Roman" w:eastAsia="Times New Roman" w:hAnsi="Times New Roman" w:cs="Times New Roman"/>
                <w:color w:val="333333"/>
                <w:sz w:val="24"/>
                <w:szCs w:val="24"/>
              </w:rPr>
              <w:t>917,70</w:t>
            </w:r>
          </w:p>
        </w:tc>
      </w:tr>
      <w:tr w:rsidR="000C2B50" w14:paraId="3B33DAF4"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AB9B17"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698AB6"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B3B49"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1E5130"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1D66F7" w14:textId="28661050"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4,83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040B57"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R$ 483,00</w:t>
            </w:r>
          </w:p>
        </w:tc>
      </w:tr>
      <w:tr w:rsidR="000C2B50" w14:paraId="60F92230"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638E05"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4C2551"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MARACUJA </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40638D"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37EADE"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3A2DE6" w14:textId="22A9F796"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7,00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FFB616"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R$ 490,00</w:t>
            </w:r>
          </w:p>
        </w:tc>
      </w:tr>
      <w:tr w:rsidR="000C2B50" w14:paraId="1B532E68"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A16E1E"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0A5734"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C04BB9"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25A5EA"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5AD434" w14:textId="2ECDDD3A"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2,30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8BB2B2"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R$ 299,00</w:t>
            </w:r>
          </w:p>
        </w:tc>
      </w:tr>
      <w:tr w:rsidR="000C2B50" w14:paraId="77840D23"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281A28"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04A38"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AC3072" w14:textId="0EFA7808" w:rsidR="000C2B50" w:rsidRDefault="0020584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BANDEJA</w:t>
            </w:r>
            <w:r w:rsidR="00154F87">
              <w:rPr>
                <w:rFonts w:ascii="Times New Roman" w:eastAsia="Times New Roman" w:hAnsi="Times New Roman" w:cs="Times New Roman"/>
                <w:color w:val="333333"/>
                <w:sz w:val="24"/>
                <w:szCs w:val="24"/>
              </w:rPr>
              <w:t xml:space="preserve"> C/ 05 UNDS</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CB40AF" w14:textId="17E21625"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7D470E" w14:textId="178E1CD6"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4,53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1B9084" w14:textId="3FEAA59B"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R$ 724,80</w:t>
            </w:r>
          </w:p>
        </w:tc>
      </w:tr>
      <w:tr w:rsidR="000C2B50" w14:paraId="15A077E6"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F8FB37"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CA3E6E"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OVOS</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C9C672"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CEDE00"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2796FF" w14:textId="65623038"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7,76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D864D0"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R$ 1.474,40</w:t>
            </w:r>
          </w:p>
        </w:tc>
      </w:tr>
      <w:tr w:rsidR="000C2B50" w14:paraId="1A43B7DF"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24819B"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8CE2FD"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ECC8EC"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4C45F"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4E6B05" w14:textId="03A34EED"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5,29</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6C77FB"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R$ 317,40</w:t>
            </w:r>
          </w:p>
        </w:tc>
      </w:tr>
      <w:tr w:rsidR="000C2B50" w14:paraId="43CCF261"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F197C4"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23</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58050E" w14:textId="330B45BB" w:rsidR="000C2B50" w:rsidRDefault="00154F8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ACEROLA</w:t>
            </w:r>
            <w:r w:rsidR="008D17BE">
              <w:rPr>
                <w:rFonts w:ascii="Times New Roman" w:eastAsia="Times New Roman" w:hAnsi="Times New Roman" w:cs="Times New Roman"/>
                <w:color w:val="333333"/>
                <w:sz w:val="24"/>
                <w:szCs w:val="24"/>
              </w:rPr>
              <w:t xml:space="preserve"> </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C6D589"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FAAE88" w14:textId="2B86C1D0"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DA5BEA">
              <w:rPr>
                <w:rFonts w:ascii="Times New Roman" w:eastAsia="Times New Roman" w:hAnsi="Times New Roman" w:cs="Times New Roman"/>
                <w:color w:val="333333"/>
                <w:sz w:val="24"/>
                <w:szCs w:val="24"/>
              </w:rPr>
              <w:t>13,940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064F00" w14:textId="42F539AE"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16,53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1AAA9" w14:textId="5781862C"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DA5BEA">
              <w:rPr>
                <w:rFonts w:ascii="Times New Roman" w:eastAsia="Times New Roman" w:hAnsi="Times New Roman" w:cs="Times New Roman"/>
                <w:color w:val="333333"/>
                <w:sz w:val="24"/>
                <w:szCs w:val="24"/>
              </w:rPr>
              <w:t>1883,44</w:t>
            </w:r>
          </w:p>
        </w:tc>
      </w:tr>
      <w:tr w:rsidR="000C2B50" w14:paraId="3225B019"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7B5D0A"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AD0E65"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0DF04A"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C8182E" w14:textId="1AC7F932" w:rsidR="000C2B50" w:rsidRDefault="002B2A32">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54799F" w14:textId="6188AABE"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17,50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CAAB98" w14:textId="783BE60E"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2B2A32">
              <w:rPr>
                <w:rFonts w:ascii="Times New Roman" w:eastAsia="Times New Roman" w:hAnsi="Times New Roman" w:cs="Times New Roman"/>
                <w:color w:val="333333"/>
                <w:sz w:val="24"/>
                <w:szCs w:val="24"/>
              </w:rPr>
              <w:t xml:space="preserve"> 2.1</w:t>
            </w:r>
            <w:r>
              <w:rPr>
                <w:rFonts w:ascii="Times New Roman" w:eastAsia="Times New Roman" w:hAnsi="Times New Roman" w:cs="Times New Roman"/>
                <w:color w:val="333333"/>
                <w:sz w:val="24"/>
                <w:szCs w:val="24"/>
              </w:rPr>
              <w:t xml:space="preserve">00,00 </w:t>
            </w:r>
          </w:p>
        </w:tc>
      </w:tr>
      <w:tr w:rsidR="000C2B50" w14:paraId="17C2AF05" w14:textId="77777777">
        <w:trPr>
          <w:trHeight w:val="56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E18CAA" w14:textId="77777777" w:rsidR="000C2B50" w:rsidRDefault="008D17B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DE50F0"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D3F8B5" w14:textId="77777777"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F8F259" w14:textId="00C16634" w:rsidR="000C2B50" w:rsidRDefault="002B2A32">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r w:rsidR="008D17BE">
              <w:rPr>
                <w:rFonts w:ascii="Times New Roman" w:eastAsia="Times New Roman" w:hAnsi="Times New Roman" w:cs="Times New Roman"/>
                <w:color w:val="333333"/>
                <w:sz w:val="24"/>
                <w:szCs w:val="24"/>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761BD2" w14:textId="6DE99466" w:rsidR="000C2B50" w:rsidRDefault="00F8250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17BE">
              <w:rPr>
                <w:rFonts w:ascii="Times New Roman" w:eastAsia="Times New Roman" w:hAnsi="Times New Roman" w:cs="Times New Roman"/>
                <w:color w:val="333333"/>
                <w:sz w:val="24"/>
                <w:szCs w:val="24"/>
              </w:rPr>
              <w:t>5,66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1618D0" w14:textId="3C2E30AE" w:rsidR="000C2B50" w:rsidRDefault="008D17BE">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2B2A32">
              <w:rPr>
                <w:rFonts w:ascii="Times New Roman" w:eastAsia="Times New Roman" w:hAnsi="Times New Roman" w:cs="Times New Roman"/>
                <w:color w:val="333333"/>
                <w:sz w:val="24"/>
                <w:szCs w:val="24"/>
              </w:rPr>
              <w:t xml:space="preserve"> 849,00</w:t>
            </w:r>
          </w:p>
        </w:tc>
      </w:tr>
      <w:tr w:rsidR="000C2B50" w14:paraId="679C3FAE" w14:textId="77777777">
        <w:trPr>
          <w:jc w:val="center"/>
        </w:trPr>
        <w:tc>
          <w:tcPr>
            <w:tcW w:w="769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2C102EC" w14:textId="77777777" w:rsidR="000C2B50" w:rsidRDefault="008D17BE">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 de todos os alimentos a serem adquiridos</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99E2BC" w14:textId="440115BF" w:rsidR="000C2B50" w:rsidRDefault="002B2A32">
            <w:pPr>
              <w:spacing w:after="150"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R$ 17.220,34</w:t>
            </w:r>
          </w:p>
        </w:tc>
      </w:tr>
    </w:tbl>
    <w:p w14:paraId="7043D9F0" w14:textId="77777777" w:rsidR="000C2B50" w:rsidRDefault="008D17BE">
      <w:pPr>
        <w:spacing w:after="15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*Preço de aquisição é o preço a ser pago ao fornecedor da agricultura familiar. (Resolução FNDE nº26, de 17 de junho de 2013, alterada pela Resolução nº 4, de 2 de abril de 2015). Não podendo exceder o valor publicado. </w:t>
      </w:r>
    </w:p>
    <w:p w14:paraId="760CC352" w14:textId="77777777" w:rsidR="000C2B50" w:rsidRDefault="008D17BE">
      <w:pPr>
        <w:spacing w:after="15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62AE19CC" w14:textId="77777777" w:rsidR="000C2B50" w:rsidRDefault="000C2B50">
      <w:pPr>
        <w:spacing w:after="150" w:line="360" w:lineRule="auto"/>
        <w:jc w:val="both"/>
        <w:rPr>
          <w:rFonts w:ascii="Times New Roman" w:eastAsia="Times New Roman" w:hAnsi="Times New Roman" w:cs="Times New Roman"/>
          <w:color w:val="FF0000"/>
          <w:sz w:val="24"/>
          <w:szCs w:val="24"/>
        </w:rPr>
      </w:pPr>
    </w:p>
    <w:p w14:paraId="4C208E6F" w14:textId="77777777" w:rsidR="000C2B50" w:rsidRDefault="008D17BE">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14:paraId="180524AC" w14:textId="77777777" w:rsidR="000C2B50" w:rsidRDefault="008D17B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Pr>
          <w:rFonts w:ascii="Times New Roman" w:eastAsia="Times New Roman" w:hAnsi="Times New Roman" w:cs="Times New Roman"/>
          <w:b/>
          <w:color w:val="000000"/>
          <w:sz w:val="24"/>
          <w:szCs w:val="24"/>
        </w:rPr>
        <w:t>o preço NÃO é critério de classificação, não há disputa de preços</w:t>
      </w:r>
      <w:r>
        <w:rPr>
          <w:rFonts w:ascii="Times New Roman" w:eastAsia="Times New Roman" w:hAnsi="Times New Roman" w:cs="Times New Roman"/>
          <w:sz w:val="24"/>
          <w:szCs w:val="24"/>
        </w:rPr>
        <w:t xml:space="preserve">. </w:t>
      </w:r>
    </w:p>
    <w:p w14:paraId="185CA6FD" w14:textId="77777777" w:rsidR="000C2B50" w:rsidRDefault="000C2B50">
      <w:pPr>
        <w:spacing w:after="150"/>
        <w:jc w:val="both"/>
        <w:rPr>
          <w:rFonts w:ascii="Times New Roman" w:eastAsia="Times New Roman" w:hAnsi="Times New Roman" w:cs="Times New Roman"/>
          <w:b/>
          <w:sz w:val="24"/>
          <w:szCs w:val="24"/>
        </w:rPr>
      </w:pPr>
    </w:p>
    <w:p w14:paraId="357EFCD8" w14:textId="77777777" w:rsidR="000C2B50" w:rsidRDefault="008D17BE">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3. DA FONTE DE RECURSO</w:t>
      </w:r>
    </w:p>
    <w:p w14:paraId="63B6C880"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Recursos provenientes do Convênio FNDE.</w:t>
      </w:r>
    </w:p>
    <w:p w14:paraId="7636D520"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DA HABILITAÇÃO DO FORNECEDOR</w:t>
      </w:r>
    </w:p>
    <w:p w14:paraId="309B2BC8" w14:textId="77777777" w:rsidR="000C2B50" w:rsidRDefault="008D17BE">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Pr>
          <w:rFonts w:ascii="Times New Roman" w:eastAsia="Times New Roman" w:hAnsi="Times New Roman" w:cs="Times New Roman"/>
          <w:b/>
          <w:sz w:val="24"/>
          <w:szCs w:val="24"/>
        </w:rPr>
        <w:t xml:space="preserve">Resolução nº 26, de 17 de junho de 2013 - </w:t>
      </w:r>
      <w:r>
        <w:rPr>
          <w:rFonts w:ascii="Times New Roman" w:eastAsia="Times New Roman" w:hAnsi="Times New Roman" w:cs="Times New Roman"/>
          <w:sz w:val="24"/>
          <w:szCs w:val="24"/>
          <w:u w:val="single"/>
        </w:rPr>
        <w:t>(alterada pela Resolução nº 4, de 2 de abril de 2015).</w:t>
      </w:r>
    </w:p>
    <w:p w14:paraId="4BEB5493" w14:textId="77777777" w:rsidR="000C2B50" w:rsidRDefault="000C2B50">
      <w:pPr>
        <w:spacing w:after="150" w:line="360" w:lineRule="auto"/>
        <w:jc w:val="both"/>
        <w:rPr>
          <w:rFonts w:ascii="Times New Roman" w:eastAsia="Times New Roman" w:hAnsi="Times New Roman" w:cs="Times New Roman"/>
          <w:b/>
          <w:sz w:val="24"/>
          <w:szCs w:val="24"/>
          <w:u w:val="single"/>
        </w:rPr>
      </w:pPr>
    </w:p>
    <w:p w14:paraId="1E1858BB"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4.1.1 DO RECEBIMENTO DOS ENVELOPES</w:t>
      </w:r>
    </w:p>
    <w:p w14:paraId="2710C2CB" w14:textId="77777777" w:rsidR="000C2B50" w:rsidRDefault="008D17B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Os envelopes, não transparentes, deverão estar lacrados e identificados, com a seguinte inscrição: </w:t>
      </w:r>
    </w:p>
    <w:p w14:paraId="490DBCD0" w14:textId="77777777" w:rsidR="000C2B50" w:rsidRDefault="008D17B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CHAMADA PÚBLICA Nº01/2020</w:t>
      </w:r>
    </w:p>
    <w:p w14:paraId="2F1153F3" w14:textId="77777777" w:rsidR="000C2B50" w:rsidRDefault="008D17B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1 – HABILITAÇÃO (Nome da Unidade Escolar)</w:t>
      </w:r>
    </w:p>
    <w:p w14:paraId="46CE69B1" w14:textId="77777777" w:rsidR="000C2B50" w:rsidRDefault="008D17B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14:paraId="77B99206" w14:textId="77777777" w:rsidR="000C2B50" w:rsidRDefault="008D17BE">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PROPONENTE (NOME COMPLETO)</w:t>
      </w:r>
    </w:p>
    <w:p w14:paraId="2523F182" w14:textId="77777777" w:rsidR="000C2B50" w:rsidRDefault="000C2B50">
      <w:pPr>
        <w:ind w:right="-284"/>
        <w:jc w:val="center"/>
        <w:rPr>
          <w:rFonts w:ascii="Times New Roman" w:eastAsia="Times New Roman" w:hAnsi="Times New Roman" w:cs="Times New Roman"/>
          <w:sz w:val="24"/>
          <w:szCs w:val="24"/>
        </w:rPr>
      </w:pPr>
    </w:p>
    <w:p w14:paraId="6EF4CF7B" w14:textId="77777777" w:rsidR="000C2B50" w:rsidRDefault="008D17B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CHAMADA PÚBLICA Nº 01/2020</w:t>
      </w:r>
    </w:p>
    <w:p w14:paraId="40C897EC" w14:textId="77777777" w:rsidR="000C2B50" w:rsidRDefault="008D17B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2 – PROJETO DE VENDA (</w:t>
      </w:r>
      <w:r>
        <w:rPr>
          <w:rFonts w:ascii="Times New Roman" w:eastAsia="Times New Roman" w:hAnsi="Times New Roman" w:cs="Times New Roman"/>
          <w:b/>
          <w:sz w:val="24"/>
          <w:szCs w:val="24"/>
        </w:rPr>
        <w:t>CEPMG - JOSÉ DE ALENCAR</w:t>
      </w:r>
      <w:r>
        <w:rPr>
          <w:rFonts w:ascii="Times New Roman" w:eastAsia="Times New Roman" w:hAnsi="Times New Roman" w:cs="Times New Roman"/>
          <w:b/>
          <w:color w:val="000000"/>
          <w:sz w:val="24"/>
          <w:szCs w:val="24"/>
        </w:rPr>
        <w:t>)</w:t>
      </w:r>
    </w:p>
    <w:p w14:paraId="6A79047C" w14:textId="77777777" w:rsidR="000C2B50" w:rsidRDefault="008D17B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14:paraId="3FADFB63" w14:textId="77777777" w:rsidR="000C2B50" w:rsidRDefault="008D17B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PROPONENTE (NOME COMPLETO)</w:t>
      </w:r>
    </w:p>
    <w:p w14:paraId="1091E5DA" w14:textId="77777777" w:rsidR="000C2B50" w:rsidRDefault="000C2B5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82B8A5A" w14:textId="77777777" w:rsidR="000C2B50" w:rsidRDefault="000C2B5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9677457" w14:textId="77777777" w:rsidR="000C2B50" w:rsidRDefault="008D17BE">
      <w:pPr>
        <w:pBdr>
          <w:top w:val="nil"/>
          <w:left w:val="nil"/>
          <w:bottom w:val="nil"/>
          <w:right w:val="nil"/>
          <w:between w:val="nil"/>
        </w:pBdr>
        <w:spacing w:after="18"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u w:val="single"/>
        </w:rPr>
        <w:lastRenderedPageBreak/>
        <w:t>4.1.3  As</w:t>
      </w:r>
      <w:proofErr w:type="gramEnd"/>
      <w:r>
        <w:rPr>
          <w:rFonts w:ascii="Times New Roman" w:eastAsia="Times New Roman" w:hAnsi="Times New Roman" w:cs="Times New Roman"/>
          <w:b/>
          <w:color w:val="000000"/>
          <w:sz w:val="24"/>
          <w:szCs w:val="24"/>
          <w:u w:val="single"/>
        </w:rPr>
        <w:t xml:space="preserve"> certidões positivas de débito serão aceitas se, com teor de negativa</w:t>
      </w:r>
      <w:r>
        <w:rPr>
          <w:rFonts w:ascii="Times New Roman" w:eastAsia="Times New Roman" w:hAnsi="Times New Roman" w:cs="Times New Roman"/>
          <w:color w:val="000000"/>
          <w:sz w:val="24"/>
          <w:szCs w:val="24"/>
        </w:rPr>
        <w:t>.</w:t>
      </w:r>
    </w:p>
    <w:p w14:paraId="20E6F8B0" w14:textId="77777777" w:rsidR="000C2B50" w:rsidRDefault="008D17B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14:paraId="57DF2B90" w14:textId="77777777" w:rsidR="000C2B50" w:rsidRDefault="000C2B50">
      <w:pPr>
        <w:spacing w:after="150" w:line="360" w:lineRule="auto"/>
        <w:jc w:val="both"/>
        <w:rPr>
          <w:rFonts w:ascii="Times New Roman" w:eastAsia="Times New Roman" w:hAnsi="Times New Roman" w:cs="Times New Roman"/>
          <w:color w:val="FF0000"/>
          <w:sz w:val="24"/>
          <w:szCs w:val="24"/>
        </w:rPr>
      </w:pPr>
    </w:p>
    <w:p w14:paraId="279712EC"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DO ENVELOPE Nº 01 - HABILITAÇÃO DO FORNECEDOR INDIVIDUAL (não organizado em grupo)</w:t>
      </w:r>
      <w:r>
        <w:rPr>
          <w:rFonts w:ascii="Times New Roman" w:eastAsia="Times New Roman" w:hAnsi="Times New Roman" w:cs="Times New Roman"/>
          <w:color w:val="000000"/>
          <w:sz w:val="24"/>
          <w:szCs w:val="24"/>
        </w:rPr>
        <w:t>.</w:t>
      </w:r>
    </w:p>
    <w:p w14:paraId="69BDB8E1"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Fornecedor Individual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sob pena de inabilitação:</w:t>
      </w:r>
    </w:p>
    <w:p w14:paraId="2E6A8514"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14:paraId="478014FA"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do agricultor familiar participante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emitido nos últimos 60 dias (Resolução 04/2015 Art.27).</w:t>
      </w:r>
    </w:p>
    <w:p w14:paraId="17B183F4"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III - A</w:t>
      </w:r>
      <w:r>
        <w:rPr>
          <w:rFonts w:ascii="Times New Roman" w:eastAsia="Times New Roman" w:hAnsi="Times New Roman" w:cs="Times New Roman"/>
          <w:b/>
          <w:sz w:val="24"/>
          <w:szCs w:val="24"/>
        </w:rPr>
        <w:t xml:space="preserve"> 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ou seja, da Agricultura Familiar, relacionada no projeto de venda</w:t>
      </w:r>
      <w:r>
        <w:rPr>
          <w:rFonts w:ascii="Times New Roman" w:eastAsia="Times New Roman" w:hAnsi="Times New Roman" w:cs="Times New Roman"/>
          <w:b/>
          <w:sz w:val="24"/>
          <w:szCs w:val="24"/>
        </w:rPr>
        <w:t xml:space="preserve"> (Modelo conforme anexo postado no site - </w:t>
      </w:r>
      <w:hyperlink r:id="rId7">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sz w:val="24"/>
          <w:szCs w:val="24"/>
        </w:rPr>
        <w:t xml:space="preserve"> -&gt;Educação &gt;Alimentação Escolar </w:t>
      </w:r>
      <w:r>
        <w:rPr>
          <w:rFonts w:ascii="Times New Roman" w:eastAsia="Times New Roman" w:hAnsi="Times New Roman" w:cs="Times New Roman"/>
          <w:b/>
          <w:color w:val="000000"/>
          <w:sz w:val="24"/>
          <w:szCs w:val="24"/>
        </w:rPr>
        <w:t>&gt;Chamada Pública);</w:t>
      </w:r>
    </w:p>
    <w:p w14:paraId="101FE5E9" w14:textId="77777777" w:rsidR="000C2B50" w:rsidRDefault="008D17BE">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Individuais.</w:t>
      </w:r>
    </w:p>
    <w:p w14:paraId="32C3CCF3" w14:textId="77777777" w:rsidR="000C2B50" w:rsidRDefault="000C2B50">
      <w:pPr>
        <w:spacing w:after="150" w:line="360" w:lineRule="auto"/>
        <w:jc w:val="both"/>
        <w:rPr>
          <w:rFonts w:ascii="Times New Roman" w:eastAsia="Times New Roman" w:hAnsi="Times New Roman" w:cs="Times New Roman"/>
          <w:b/>
          <w:color w:val="FF0000"/>
          <w:sz w:val="24"/>
          <w:szCs w:val="24"/>
        </w:rPr>
      </w:pPr>
    </w:p>
    <w:p w14:paraId="1C9A4DB0"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DO ENVELOPE Nº 01 - HABILITAÇÃO DO GRUPO INFORMAL (organizados em grupos)</w:t>
      </w:r>
    </w:p>
    <w:p w14:paraId="66A31062"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 Grupo Informal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os documentos abaixo relacionados, sob pena de inabilitação:</w:t>
      </w:r>
    </w:p>
    <w:p w14:paraId="18B86954"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14:paraId="75AD7A4D"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de cada agricultor familiar participante, </w:t>
      </w:r>
      <w:r>
        <w:rPr>
          <w:rFonts w:ascii="Times New Roman" w:eastAsia="Times New Roman" w:hAnsi="Times New Roman" w:cs="Times New Roman"/>
          <w:sz w:val="24"/>
          <w:szCs w:val="24"/>
          <w:u w:val="single"/>
        </w:rPr>
        <w:t>emitido nos últimos 60 dias (Resolução 04/2015 Art.27)</w:t>
      </w:r>
      <w:r>
        <w:rPr>
          <w:rFonts w:ascii="Times New Roman" w:eastAsia="Times New Roman" w:hAnsi="Times New Roman" w:cs="Times New Roman"/>
          <w:sz w:val="24"/>
          <w:szCs w:val="24"/>
        </w:rPr>
        <w:t>;</w:t>
      </w:r>
    </w:p>
    <w:p w14:paraId="1B39E46B" w14:textId="77777777" w:rsidR="000C2B50" w:rsidRDefault="008D17BE">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III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8">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w:t>
      </w:r>
      <w:r>
        <w:rPr>
          <w:rFonts w:ascii="Times New Roman" w:eastAsia="Times New Roman" w:hAnsi="Times New Roman" w:cs="Times New Roman"/>
          <w:b/>
          <w:color w:val="000000"/>
          <w:sz w:val="24"/>
          <w:szCs w:val="24"/>
          <w:u w:val="single"/>
        </w:rPr>
        <w:t>&gt;Chamada Pública</w:t>
      </w:r>
      <w:r>
        <w:rPr>
          <w:rFonts w:ascii="Times New Roman" w:eastAsia="Times New Roman" w:hAnsi="Times New Roman" w:cs="Times New Roman"/>
          <w:b/>
          <w:sz w:val="24"/>
          <w:szCs w:val="24"/>
          <w:u w:val="single"/>
        </w:rPr>
        <w:t>);</w:t>
      </w:r>
    </w:p>
    <w:p w14:paraId="16FCADDF" w14:textId="77777777" w:rsidR="000C2B50" w:rsidRDefault="008D17BE">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Informais.</w:t>
      </w:r>
    </w:p>
    <w:p w14:paraId="76A7050C" w14:textId="77777777" w:rsidR="000C2B50" w:rsidRDefault="000C2B50">
      <w:pPr>
        <w:spacing w:after="150" w:line="360" w:lineRule="auto"/>
        <w:jc w:val="both"/>
        <w:rPr>
          <w:rFonts w:ascii="Times New Roman" w:eastAsia="Times New Roman" w:hAnsi="Times New Roman" w:cs="Times New Roman"/>
          <w:b/>
          <w:sz w:val="24"/>
          <w:szCs w:val="24"/>
        </w:rPr>
      </w:pPr>
    </w:p>
    <w:p w14:paraId="007990AE"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DO ENVELOPE Nº 01 - HABILITAÇÃO DO GRUPO FORMAL (Cooperativas)</w:t>
      </w:r>
    </w:p>
    <w:p w14:paraId="52B0054D"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Grupo 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os documentos abaixo relacionados, sob pena de inabilitação:</w:t>
      </w:r>
    </w:p>
    <w:p w14:paraId="45C84D9D"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Nacional de Pessoa Jurídica - </w:t>
      </w:r>
      <w:r>
        <w:rPr>
          <w:rFonts w:ascii="Times New Roman" w:eastAsia="Times New Roman" w:hAnsi="Times New Roman" w:cs="Times New Roman"/>
          <w:b/>
          <w:color w:val="000000"/>
          <w:sz w:val="24"/>
          <w:szCs w:val="24"/>
        </w:rPr>
        <w:t>CNPJ</w:t>
      </w:r>
      <w:r>
        <w:rPr>
          <w:rFonts w:ascii="Times New Roman" w:eastAsia="Times New Roman" w:hAnsi="Times New Roman" w:cs="Times New Roman"/>
          <w:color w:val="000000"/>
          <w:sz w:val="24"/>
          <w:szCs w:val="24"/>
        </w:rPr>
        <w:t>;</w:t>
      </w:r>
    </w:p>
    <w:p w14:paraId="305661E5" w14:textId="77777777" w:rsidR="000C2B50" w:rsidRDefault="008D17BE">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Jurídica</w:t>
      </w:r>
      <w:r>
        <w:rPr>
          <w:rFonts w:ascii="Times New Roman" w:eastAsia="Times New Roman" w:hAnsi="Times New Roman" w:cs="Times New Roman"/>
          <w:color w:val="000000"/>
          <w:sz w:val="24"/>
          <w:szCs w:val="24"/>
        </w:rPr>
        <w:t xml:space="preserve"> para associações e cooperativas, </w:t>
      </w:r>
      <w:r>
        <w:rPr>
          <w:rFonts w:ascii="Times New Roman" w:eastAsia="Times New Roman" w:hAnsi="Times New Roman" w:cs="Times New Roman"/>
          <w:sz w:val="24"/>
          <w:szCs w:val="24"/>
          <w:u w:val="single"/>
        </w:rPr>
        <w:t>emitido nos últimos 60 dias (Resolução 04/2015 Art.27).</w:t>
      </w:r>
    </w:p>
    <w:p w14:paraId="7CF64A35" w14:textId="77777777" w:rsidR="000C2B50" w:rsidRDefault="008D17BE">
      <w:pPr>
        <w:spacing w:after="15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III - QSA da Cooperativa / Composição do Quadro Societário da Cooperativa;</w:t>
      </w:r>
    </w:p>
    <w:p w14:paraId="0F89C00E"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IV -  Lista dos Associados com DAP e sem DAP, quando houver;</w:t>
      </w:r>
    </w:p>
    <w:p w14:paraId="329982AC" w14:textId="77777777" w:rsidR="000C2B50" w:rsidRDefault="008D17BE">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Prova de Regularidade (Certidão) com a Fazenda Federal (Certidão da SRF e Certidão da Dívida Ativa – Procuradoria da Fazenda), ou </w:t>
      </w:r>
      <w:r>
        <w:rPr>
          <w:rFonts w:ascii="Times New Roman" w:eastAsia="Times New Roman" w:hAnsi="Times New Roman" w:cs="Times New Roman"/>
          <w:b/>
          <w:color w:val="000000"/>
          <w:sz w:val="24"/>
          <w:szCs w:val="24"/>
        </w:rPr>
        <w:t>Certidão Conjunta</w:t>
      </w:r>
      <w:r>
        <w:rPr>
          <w:rFonts w:ascii="Times New Roman" w:eastAsia="Times New Roman" w:hAnsi="Times New Roman" w:cs="Times New Roman"/>
          <w:color w:val="000000"/>
          <w:sz w:val="24"/>
          <w:szCs w:val="24"/>
        </w:rPr>
        <w:t xml:space="preserve">; </w:t>
      </w:r>
    </w:p>
    <w:p w14:paraId="4636D30E" w14:textId="77777777" w:rsidR="000C2B50" w:rsidRDefault="008D17BE">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 Prova de Regularidade (Certidão) com o </w:t>
      </w:r>
      <w:r>
        <w:rPr>
          <w:rFonts w:ascii="Times New Roman" w:eastAsia="Times New Roman" w:hAnsi="Times New Roman" w:cs="Times New Roman"/>
          <w:b/>
          <w:color w:val="000000"/>
          <w:sz w:val="24"/>
          <w:szCs w:val="24"/>
        </w:rPr>
        <w:t>FGTS</w:t>
      </w:r>
      <w:r>
        <w:rPr>
          <w:rFonts w:ascii="Times New Roman" w:eastAsia="Times New Roman" w:hAnsi="Times New Roman" w:cs="Times New Roman"/>
          <w:color w:val="000000"/>
          <w:sz w:val="24"/>
          <w:szCs w:val="24"/>
        </w:rPr>
        <w:t xml:space="preserve"> (Fundo de Garantia do Tempo de Serviço); </w:t>
      </w:r>
    </w:p>
    <w:p w14:paraId="404BA05E" w14:textId="77777777" w:rsidR="000C2B50" w:rsidRDefault="008D17B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VII - </w:t>
      </w:r>
      <w:r>
        <w:rPr>
          <w:rFonts w:ascii="Times New Roman" w:eastAsia="Times New Roman" w:hAnsi="Times New Roman" w:cs="Times New Roman"/>
          <w:b/>
          <w:color w:val="000000"/>
          <w:sz w:val="24"/>
          <w:szCs w:val="24"/>
        </w:rPr>
        <w:t>Cópia do Estatuto e Ata de posse da atual diretoria da entidade</w:t>
      </w:r>
      <w:r>
        <w:rPr>
          <w:rFonts w:ascii="Times New Roman" w:eastAsia="Times New Roman" w:hAnsi="Times New Roman" w:cs="Times New Roman"/>
          <w:color w:val="000000"/>
          <w:sz w:val="24"/>
          <w:szCs w:val="24"/>
        </w:rPr>
        <w:t>, registrado na Junta Comercial do Estado, no caso de cooperativas, ou Cartório de Registro Civil de Pessoas Jurídicas, no caso de associações;</w:t>
      </w:r>
    </w:p>
    <w:p w14:paraId="30541FA6"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VIII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9">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&gt;Chamada </w:t>
      </w:r>
      <w:r>
        <w:rPr>
          <w:rFonts w:ascii="Times New Roman" w:eastAsia="Times New Roman" w:hAnsi="Times New Roman" w:cs="Times New Roman"/>
          <w:b/>
          <w:sz w:val="24"/>
          <w:szCs w:val="24"/>
        </w:rPr>
        <w:t xml:space="preserve">Pública); </w:t>
      </w:r>
    </w:p>
    <w:p w14:paraId="264EF38E" w14:textId="77777777" w:rsidR="000C2B50" w:rsidRDefault="008D17BE">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IX– Declaração de Responsabilidade</w:t>
      </w:r>
      <w:r>
        <w:rPr>
          <w:rFonts w:ascii="Times New Roman" w:eastAsia="Times New Roman" w:hAnsi="Times New Roman" w:cs="Times New Roman"/>
          <w:sz w:val="24"/>
          <w:szCs w:val="24"/>
          <w:u w:val="single"/>
        </w:rPr>
        <w:t xml:space="preserve"> pelo controle ao atendimento do limite individual de venda aos Grupos Formais e seus Cooperados.</w:t>
      </w:r>
    </w:p>
    <w:p w14:paraId="3DE256AB" w14:textId="77777777" w:rsidR="000C2B50" w:rsidRDefault="008D17BE">
      <w:pPr>
        <w:pBdr>
          <w:top w:val="nil"/>
          <w:left w:val="nil"/>
          <w:bottom w:val="nil"/>
          <w:right w:val="nil"/>
          <w:between w:val="nil"/>
        </w:pBdr>
        <w:spacing w:before="120" w:after="120" w:line="240" w:lineRule="auto"/>
        <w:ind w:left="120" w:right="120" w:firstLine="169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Obs</w:t>
      </w:r>
      <w:proofErr w:type="spellEnd"/>
      <w:r>
        <w:rPr>
          <w:rFonts w:ascii="Times New Roman" w:eastAsia="Times New Roman" w:hAnsi="Times New Roman" w:cs="Times New Roman"/>
          <w:color w:val="000000"/>
          <w:sz w:val="24"/>
          <w:szCs w:val="24"/>
          <w:u w:val="single"/>
        </w:rPr>
        <w:t xml:space="preserve">: A solicitação elencada no item III e IV se faz necessária para demonstrar a correta formação jurídica das Cooperativas, em respeito ao </w:t>
      </w:r>
      <w:r>
        <w:rPr>
          <w:rFonts w:ascii="Times New Roman" w:eastAsia="Times New Roman" w:hAnsi="Times New Roman" w:cs="Times New Roman"/>
          <w:color w:val="000000"/>
          <w:sz w:val="24"/>
          <w:szCs w:val="24"/>
        </w:rPr>
        <w:t>disposto no art. 47, da Lei n° 5.764/1971, que assim destaca:</w:t>
      </w:r>
    </w:p>
    <w:p w14:paraId="2F23ADEC" w14:textId="77777777" w:rsidR="000C2B50" w:rsidRDefault="008D17BE">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sociedade será administrada por uma Diretoria ou Conselho de Administração, </w:t>
      </w:r>
      <w:r>
        <w:rPr>
          <w:rFonts w:ascii="Times New Roman" w:eastAsia="Times New Roman" w:hAnsi="Times New Roman" w:cs="Times New Roman"/>
          <w:b/>
          <w:color w:val="000000"/>
          <w:sz w:val="24"/>
          <w:szCs w:val="24"/>
          <w:u w:val="single"/>
        </w:rPr>
        <w:t>composto exclusivamente de associados eleitos pela Assembleia Geral</w:t>
      </w:r>
      <w:r>
        <w:rPr>
          <w:rFonts w:ascii="Times New Roman" w:eastAsia="Times New Roman" w:hAnsi="Times New Roman" w:cs="Times New Roman"/>
          <w:color w:val="000000"/>
          <w:sz w:val="24"/>
          <w:szCs w:val="24"/>
        </w:rPr>
        <w:t>, com mandato nunca superior a 4 (quatro) anos, sendo obrigatória a renovação de, no mínimo, 1/3 (um terço) do Conselho da Administração"</w:t>
      </w:r>
    </w:p>
    <w:p w14:paraId="06D3FB5F" w14:textId="77777777" w:rsidR="000C2B50" w:rsidRDefault="000C2B50">
      <w:pPr>
        <w:spacing w:after="150" w:line="360" w:lineRule="auto"/>
        <w:jc w:val="both"/>
        <w:rPr>
          <w:rFonts w:ascii="Times New Roman" w:eastAsia="Times New Roman" w:hAnsi="Times New Roman" w:cs="Times New Roman"/>
          <w:b/>
          <w:color w:val="FF0000"/>
          <w:sz w:val="24"/>
          <w:szCs w:val="24"/>
        </w:rPr>
      </w:pPr>
    </w:p>
    <w:p w14:paraId="0D5F2DAD"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1768083D"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4.5.1. Produto de </w:t>
      </w:r>
      <w:r>
        <w:rPr>
          <w:rFonts w:ascii="Times New Roman" w:eastAsia="Times New Roman" w:hAnsi="Times New Roman" w:cs="Times New Roman"/>
          <w:b/>
          <w:color w:val="000000"/>
          <w:sz w:val="24"/>
          <w:szCs w:val="24"/>
        </w:rPr>
        <w:t>origem animal</w:t>
      </w:r>
      <w:r>
        <w:rPr>
          <w:rFonts w:ascii="Times New Roman" w:eastAsia="Times New Roman" w:hAnsi="Times New Roman" w:cs="Times New Roman"/>
          <w:color w:val="000000"/>
          <w:sz w:val="24"/>
          <w:szCs w:val="24"/>
        </w:rPr>
        <w:t xml:space="preserve">, a documentação comprobatória de </w:t>
      </w:r>
      <w:r>
        <w:rPr>
          <w:rFonts w:ascii="Times New Roman" w:eastAsia="Times New Roman" w:hAnsi="Times New Roman" w:cs="Times New Roman"/>
          <w:color w:val="000000"/>
          <w:sz w:val="24"/>
          <w:szCs w:val="24"/>
          <w:u w:val="single"/>
        </w:rPr>
        <w:t>Serviço de Inspeção Sanitária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podendo ser Municipal (SIM), Estadual (SIE) ou Federal (SIF);</w:t>
      </w:r>
    </w:p>
    <w:p w14:paraId="0D10BD17"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4.5.2. Produto de </w:t>
      </w:r>
      <w:r>
        <w:rPr>
          <w:rFonts w:ascii="Times New Roman" w:eastAsia="Times New Roman" w:hAnsi="Times New Roman" w:cs="Times New Roman"/>
          <w:b/>
          <w:sz w:val="24"/>
          <w:szCs w:val="24"/>
        </w:rPr>
        <w:t>origem vegetal processado</w:t>
      </w:r>
      <w:r>
        <w:rPr>
          <w:rFonts w:ascii="Times New Roman" w:eastAsia="Times New Roman" w:hAnsi="Times New Roman" w:cs="Times New Roman"/>
          <w:sz w:val="24"/>
          <w:szCs w:val="24"/>
        </w:rPr>
        <w:t xml:space="preserve"> (massas, pães, bolachas, doces de fruta, extrato de tomate, farinhas, mandioca descascada, etc.), o </w:t>
      </w:r>
      <w:r>
        <w:rPr>
          <w:rFonts w:ascii="Times New Roman" w:eastAsia="Times New Roman" w:hAnsi="Times New Roman" w:cs="Times New Roman"/>
          <w:sz w:val="24"/>
          <w:szCs w:val="24"/>
          <w:u w:val="single"/>
        </w:rPr>
        <w:t>Alvará Sanitário</w:t>
      </w:r>
      <w:r>
        <w:rPr>
          <w:rFonts w:ascii="Times New Roman" w:eastAsia="Times New Roman" w:hAnsi="Times New Roman" w:cs="Times New Roman"/>
          <w:sz w:val="24"/>
          <w:szCs w:val="24"/>
        </w:rPr>
        <w:t>;</w:t>
      </w:r>
    </w:p>
    <w:p w14:paraId="5632E648"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4.5.3. </w:t>
      </w:r>
      <w:r>
        <w:rPr>
          <w:rFonts w:ascii="Times New Roman" w:eastAsia="Times New Roman" w:hAnsi="Times New Roman" w:cs="Times New Roman"/>
          <w:b/>
          <w:color w:val="000000"/>
          <w:sz w:val="24"/>
          <w:szCs w:val="24"/>
        </w:rPr>
        <w:t>Sucos e Polpas de Frutas</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color w:val="000000"/>
          <w:sz w:val="24"/>
          <w:szCs w:val="24"/>
          <w:u w:val="single"/>
        </w:rPr>
        <w:t>Certificado de registro no MAPA</w:t>
      </w:r>
      <w:r>
        <w:rPr>
          <w:rFonts w:ascii="Times New Roman" w:eastAsia="Times New Roman" w:hAnsi="Times New Roman" w:cs="Times New Roman"/>
          <w:color w:val="000000"/>
          <w:sz w:val="24"/>
          <w:szCs w:val="24"/>
        </w:rPr>
        <w:t xml:space="preserve"> – Ministério de Agricultura, Pecuária e Abastecimento;</w:t>
      </w:r>
    </w:p>
    <w:p w14:paraId="79B94A92"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4.5.4. </w:t>
      </w:r>
      <w:r>
        <w:rPr>
          <w:rFonts w:ascii="Times New Roman" w:eastAsia="Times New Roman" w:hAnsi="Times New Roman" w:cs="Times New Roman"/>
          <w:b/>
          <w:color w:val="000000"/>
          <w:sz w:val="24"/>
          <w:szCs w:val="24"/>
          <w:u w:val="single"/>
        </w:rPr>
        <w:t>Cópia do contrato de Prestação de Serviço</w:t>
      </w:r>
      <w:r>
        <w:rPr>
          <w:rFonts w:ascii="Times New Roman" w:eastAsia="Times New Roman" w:hAnsi="Times New Roman" w:cs="Times New Roman"/>
          <w:color w:val="000000"/>
          <w:sz w:val="24"/>
          <w:szCs w:val="24"/>
        </w:rPr>
        <w:t xml:space="preserve"> entre as partes, como no caso do </w:t>
      </w:r>
      <w:r>
        <w:rPr>
          <w:rFonts w:ascii="Times New Roman" w:eastAsia="Times New Roman" w:hAnsi="Times New Roman" w:cs="Times New Roman"/>
          <w:b/>
          <w:color w:val="000000"/>
          <w:sz w:val="24"/>
          <w:szCs w:val="24"/>
        </w:rPr>
        <w:t>Leite em Pó</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sz w:val="24"/>
          <w:szCs w:val="24"/>
        </w:rPr>
        <w:t>outros semelhantes;</w:t>
      </w:r>
    </w:p>
    <w:p w14:paraId="546EAAE4"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4.5.5. Produto qualificado como </w:t>
      </w:r>
      <w:r>
        <w:rPr>
          <w:rFonts w:ascii="Times New Roman" w:eastAsia="Times New Roman" w:hAnsi="Times New Roman" w:cs="Times New Roman"/>
          <w:b/>
          <w:color w:val="000000"/>
          <w:sz w:val="24"/>
          <w:szCs w:val="24"/>
        </w:rPr>
        <w:t>Sustentável ou Orgânico</w:t>
      </w:r>
      <w:r>
        <w:rPr>
          <w:rFonts w:ascii="Times New Roman" w:eastAsia="Times New Roman" w:hAnsi="Times New Roman" w:cs="Times New Roman"/>
          <w:color w:val="000000"/>
          <w:sz w:val="24"/>
          <w:szCs w:val="24"/>
        </w:rPr>
        <w:t xml:space="preserve">, a documentação comprobatória da respectiva </w:t>
      </w:r>
      <w:r>
        <w:rPr>
          <w:rFonts w:ascii="Times New Roman" w:eastAsia="Times New Roman" w:hAnsi="Times New Roman" w:cs="Times New Roman"/>
          <w:b/>
          <w:color w:val="000000"/>
          <w:sz w:val="24"/>
          <w:szCs w:val="24"/>
          <w:u w:val="single"/>
        </w:rPr>
        <w:t>certificação de produção orgânica ou selo de sustentabilidade</w:t>
      </w:r>
      <w:r>
        <w:rPr>
          <w:rFonts w:ascii="Times New Roman" w:eastAsia="Times New Roman" w:hAnsi="Times New Roman" w:cs="Times New Roman"/>
          <w:color w:val="000000"/>
          <w:sz w:val="24"/>
          <w:szCs w:val="24"/>
        </w:rPr>
        <w:t>.</w:t>
      </w:r>
    </w:p>
    <w:p w14:paraId="349EBD61"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4.6. </w:t>
      </w:r>
      <w:r>
        <w:rPr>
          <w:rFonts w:ascii="Times New Roman" w:eastAsia="Times New Roman" w:hAnsi="Times New Roman" w:cs="Times New Roman"/>
          <w:b/>
          <w:color w:val="000000"/>
          <w:sz w:val="24"/>
          <w:szCs w:val="24"/>
          <w:u w:val="single"/>
        </w:rPr>
        <w:t>Em caso de DESCONFORMIDADE</w:t>
      </w:r>
      <w:r>
        <w:rPr>
          <w:rFonts w:ascii="Times New Roman" w:eastAsia="Times New Roman" w:hAnsi="Times New Roman" w:cs="Times New Roman"/>
          <w:color w:val="000000"/>
          <w:sz w:val="24"/>
          <w:szCs w:val="24"/>
        </w:rPr>
        <w:t xml:space="preserve"> de qualquer um dos documentos constantes dos itens 4.2, 4.3, 4.4 e 4.5, será assegurado o prazo de 05 (cinco) dias úteis para regularização da documentação, mediante análise da Comissão Julgadora.</w:t>
      </w:r>
    </w:p>
    <w:p w14:paraId="48D3EFD4" w14:textId="77777777" w:rsidR="000C2B50" w:rsidRDefault="008D17BE">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4.7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 xml:space="preserve">Na AUSÊNCIA </w:t>
      </w:r>
      <w:r>
        <w:rPr>
          <w:rFonts w:ascii="Times New Roman" w:eastAsia="Times New Roman" w:hAnsi="Times New Roman" w:cs="Times New Roman"/>
          <w:color w:val="000000"/>
          <w:sz w:val="24"/>
          <w:szCs w:val="24"/>
        </w:rPr>
        <w:t>de documentação prevista no Edital nos itens 4.2, 4.3, 4.4 e 4.5, o interessado será INABILITADO. Não podendo ser suprida essa ausência no prazo quinquenal estipulado no item 4.6, que versa somente sobre DESCONFORMIDADE.</w:t>
      </w:r>
    </w:p>
    <w:p w14:paraId="05A47DB2"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4.8</w:t>
      </w:r>
      <w:r>
        <w:rPr>
          <w:rFonts w:ascii="Times New Roman" w:eastAsia="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276DBCD"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DO ENVELOPE Nº 02 - PROJETO DE VENDA (Relação de produtos a serem adquiridos no período).</w:t>
      </w:r>
    </w:p>
    <w:p w14:paraId="74DAFB8C"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5.1 No </w:t>
      </w:r>
      <w:r>
        <w:rPr>
          <w:rFonts w:ascii="Times New Roman" w:eastAsia="Times New Roman" w:hAnsi="Times New Roman" w:cs="Times New Roman"/>
          <w:b/>
          <w:color w:val="000000"/>
          <w:sz w:val="24"/>
          <w:szCs w:val="24"/>
        </w:rPr>
        <w:t>Envelope nº 02,</w:t>
      </w:r>
      <w:r>
        <w:rPr>
          <w:rFonts w:ascii="Times New Roman" w:eastAsia="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b/>
          <w:sz w:val="24"/>
          <w:szCs w:val="24"/>
        </w:rPr>
        <w:t xml:space="preserve"> Resolução nº 4, de 2 de abril de 2015, não podendo alterar sua original configuração.</w:t>
      </w:r>
    </w:p>
    <w:p w14:paraId="0FF10CEB"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5.2 A Unidade Escolar deverá, ao receber os Envelopes </w:t>
      </w:r>
      <w:proofErr w:type="spellStart"/>
      <w:r>
        <w:rPr>
          <w:rFonts w:ascii="Times New Roman" w:eastAsia="Times New Roman" w:hAnsi="Times New Roman" w:cs="Times New Roman"/>
          <w:b/>
          <w:color w:val="000000"/>
          <w:sz w:val="24"/>
          <w:szCs w:val="24"/>
        </w:rPr>
        <w:t>nºs</w:t>
      </w:r>
      <w:proofErr w:type="spellEnd"/>
      <w:r>
        <w:rPr>
          <w:rFonts w:ascii="Times New Roman" w:eastAsia="Times New Roman" w:hAnsi="Times New Roman" w:cs="Times New Roman"/>
          <w:b/>
          <w:color w:val="000000"/>
          <w:sz w:val="24"/>
          <w:szCs w:val="24"/>
        </w:rPr>
        <w:t xml:space="preserve"> 01 e 02, INFORMAR aos participantes sobre o LOCAL, DIA E HORA da sessão pública.</w:t>
      </w:r>
    </w:p>
    <w:p w14:paraId="2D894BF2" w14:textId="77777777" w:rsidR="000C2B50" w:rsidRDefault="008D17BE">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5.2.1</w:t>
      </w:r>
      <w:r>
        <w:rPr>
          <w:rFonts w:ascii="Times New Roman" w:eastAsia="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07333BB7" w14:textId="77777777" w:rsidR="000C2B50" w:rsidRDefault="008D17BE">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5.2.2 Sendo a Ata afixada, no mesmo dia, no Quadro Mural da Unidade Escolar. </w:t>
      </w:r>
    </w:p>
    <w:p w14:paraId="538682D1" w14:textId="77777777" w:rsidR="000C2B50" w:rsidRDefault="008D17BE">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5.2.3 </w:t>
      </w:r>
      <w:r>
        <w:rPr>
          <w:rFonts w:ascii="Times New Roman" w:eastAsia="Times New Roman" w:hAnsi="Times New Roman" w:cs="Times New Roman"/>
          <w:b/>
          <w:color w:val="000000"/>
          <w:sz w:val="24"/>
          <w:szCs w:val="24"/>
        </w:rPr>
        <w:t xml:space="preserve">A Ata deverá ser enviada ao (s) fornecedor (es) </w:t>
      </w:r>
      <w:r>
        <w:rPr>
          <w:rFonts w:ascii="Times New Roman" w:eastAsia="Times New Roman" w:hAnsi="Times New Roman" w:cs="Times New Roman"/>
          <w:b/>
          <w:color w:val="000000"/>
          <w:sz w:val="24"/>
          <w:szCs w:val="24"/>
          <w:u w:val="single"/>
        </w:rPr>
        <w:t>no mesmo dia,</w:t>
      </w:r>
      <w:r>
        <w:rPr>
          <w:rFonts w:ascii="Times New Roman" w:eastAsia="Times New Roman" w:hAnsi="Times New Roman" w:cs="Times New Roman"/>
          <w:b/>
          <w:color w:val="000000"/>
          <w:sz w:val="24"/>
          <w:szCs w:val="24"/>
        </w:rPr>
        <w:t xml:space="preserve"> no E-MAIL (válido) informado no Projeto de Venda pelos interessados.</w:t>
      </w:r>
      <w:r>
        <w:rPr>
          <w:rFonts w:ascii="Times New Roman" w:eastAsia="Times New Roman" w:hAnsi="Times New Roman" w:cs="Times New Roman"/>
          <w:b/>
          <w:color w:val="000000"/>
          <w:sz w:val="24"/>
          <w:szCs w:val="24"/>
          <w:u w:val="single"/>
        </w:rPr>
        <w:t xml:space="preserve"> </w:t>
      </w:r>
    </w:p>
    <w:p w14:paraId="6A5573A0"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5.3 O (s) projeto (s) de venda a ser (em) contratado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xml:space="preserve">) selecionado (s) conforme critérios estabelecidos pelo art. 25 da Resolução n° 26, de 17 de junho de 2013 - </w:t>
      </w:r>
      <w:r>
        <w:rPr>
          <w:rFonts w:ascii="Times New Roman" w:eastAsia="Times New Roman" w:hAnsi="Times New Roman" w:cs="Times New Roman"/>
          <w:sz w:val="24"/>
          <w:szCs w:val="24"/>
          <w:u w:val="single"/>
        </w:rPr>
        <w:t>(alterada pela Resolução nº 4, de 2 de abril de 2015).</w:t>
      </w:r>
      <w:r>
        <w:rPr>
          <w:rFonts w:ascii="Times New Roman" w:eastAsia="Times New Roman" w:hAnsi="Times New Roman" w:cs="Times New Roman"/>
          <w:sz w:val="24"/>
          <w:szCs w:val="24"/>
        </w:rPr>
        <w:t xml:space="preserve"> </w:t>
      </w:r>
    </w:p>
    <w:p w14:paraId="6B41A9F3"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5121AD89"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40B4E18" w14:textId="77777777" w:rsidR="000C2B50" w:rsidRDefault="000C2B50">
      <w:pPr>
        <w:spacing w:after="150" w:line="360" w:lineRule="auto"/>
        <w:jc w:val="both"/>
        <w:rPr>
          <w:rFonts w:ascii="Times New Roman" w:eastAsia="Times New Roman" w:hAnsi="Times New Roman" w:cs="Times New Roman"/>
          <w:color w:val="000000"/>
          <w:sz w:val="24"/>
          <w:szCs w:val="24"/>
        </w:rPr>
      </w:pPr>
    </w:p>
    <w:p w14:paraId="10BFA2B9"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DA IMPUGNAÇÃO DO EDITAL</w:t>
      </w:r>
    </w:p>
    <w:p w14:paraId="22D248EF"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Qualquer pessoa física ou jurídica é parte legítima para impugnar o presente edital se constatada irregularidade na aplicação da Lei, devendo protocolar o pedido </w:t>
      </w:r>
      <w:r>
        <w:rPr>
          <w:rFonts w:ascii="Times New Roman" w:eastAsia="Times New Roman" w:hAnsi="Times New Roman" w:cs="Times New Roman"/>
          <w:b/>
          <w:sz w:val="24"/>
          <w:szCs w:val="24"/>
        </w:rPr>
        <w:t>até 03 (três) dias úteis</w:t>
      </w:r>
      <w:r>
        <w:rPr>
          <w:rFonts w:ascii="Times New Roman" w:eastAsia="Times New Roman" w:hAnsi="Times New Roman" w:cs="Times New Roman"/>
          <w:sz w:val="24"/>
          <w:szCs w:val="24"/>
        </w:rPr>
        <w:t xml:space="preserve"> antes da data fixada para a abertura dos envelopes de habilitação. </w:t>
      </w:r>
    </w:p>
    <w:p w14:paraId="7844B55D"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Decairá do direito de impugnar os termos deste edital perante a administração o interessado que não o fizer no prazo estipulado acima. </w:t>
      </w:r>
    </w:p>
    <w:p w14:paraId="7EEEA7FE"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4AFBB2E"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4AC8997" w14:textId="77777777" w:rsidR="000C2B50" w:rsidRDefault="000C2B50">
      <w:pPr>
        <w:spacing w:after="150" w:line="360" w:lineRule="auto"/>
        <w:jc w:val="both"/>
        <w:rPr>
          <w:rFonts w:ascii="Times New Roman" w:eastAsia="Times New Roman" w:hAnsi="Times New Roman" w:cs="Times New Roman"/>
          <w:color w:val="000000"/>
          <w:sz w:val="24"/>
          <w:szCs w:val="24"/>
        </w:rPr>
      </w:pPr>
    </w:p>
    <w:p w14:paraId="6A2709F8"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DOS CRITÉRIOS DE SELEÇÃO DOS BENEFICIÁRIOS</w:t>
      </w:r>
    </w:p>
    <w:p w14:paraId="76B65E0F"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7.1. Para seleção, os projetos de venda habilitados serão divididos em: grupo de projetos de fornecedores locais, grupo de projetos do território rural </w:t>
      </w:r>
      <w:r>
        <w:rPr>
          <w:rFonts w:ascii="Times New Roman" w:eastAsia="Times New Roman" w:hAnsi="Times New Roman" w:cs="Times New Roman"/>
          <w:b/>
          <w:color w:val="000000"/>
          <w:sz w:val="24"/>
          <w:szCs w:val="24"/>
        </w:rPr>
        <w:t>segundo o Ministério do Desenvolvimento Agrário (MDA) (http://sit.mda.gov.br/mapa.php</w:t>
      </w:r>
      <w:r>
        <w:rPr>
          <w:rFonts w:ascii="Times New Roman" w:eastAsia="Times New Roman" w:hAnsi="Times New Roman" w:cs="Times New Roman"/>
          <w:color w:val="000000"/>
          <w:sz w:val="24"/>
          <w:szCs w:val="24"/>
        </w:rPr>
        <w:t>), grupo de projetos do Estado, e grupo de propostas do País.</w:t>
      </w:r>
    </w:p>
    <w:p w14:paraId="4D436607"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Entre os grupos de projetos, será observada a seguinte ordem de prioridade para seleção:</w:t>
      </w:r>
    </w:p>
    <w:p w14:paraId="2DADE8B2"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O grupo de projetos de fornecedores locais terá prioridade sobre os demais grupos;</w:t>
      </w:r>
    </w:p>
    <w:p w14:paraId="03C4B974"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Desenvolvimento da Educação (FNDE) para o Programa Nacional de Alimentação Escolar (PNAE):</w:t>
      </w:r>
    </w:p>
    <w:p w14:paraId="2D0B40E1" w14:textId="77777777" w:rsidR="000C2B50" w:rsidRDefault="008D17BE">
      <w:pPr>
        <w:spacing w:after="150"/>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projetos locais entendem-se aqueles oriundos de agricultores familiares ou de suas organizações com </w:t>
      </w:r>
      <w:r>
        <w:rPr>
          <w:rFonts w:ascii="Times New Roman" w:eastAsia="Times New Roman" w:hAnsi="Times New Roman" w:cs="Times New Roman"/>
          <w:b/>
          <w:sz w:val="24"/>
          <w:szCs w:val="24"/>
          <w:u w:val="single"/>
        </w:rPr>
        <w:t>sede no próprio município onde se localizam as escolas</w:t>
      </w:r>
      <w:r>
        <w:rPr>
          <w:rFonts w:ascii="Times New Roman" w:eastAsia="Times New Roman" w:hAnsi="Times New Roman" w:cs="Times New Roman"/>
          <w:sz w:val="24"/>
          <w:szCs w:val="24"/>
        </w:rPr>
        <w:t xml:space="preserve">. As compras de gêneros alimentícios devem ser feitas, </w:t>
      </w:r>
      <w:r>
        <w:rPr>
          <w:rFonts w:ascii="Times New Roman" w:eastAsia="Times New Roman" w:hAnsi="Times New Roman" w:cs="Times New Roman"/>
          <w:b/>
          <w:sz w:val="24"/>
          <w:szCs w:val="24"/>
        </w:rPr>
        <w:t>sempre que possível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no mesmo município em que se localizam as escolas.”</w:t>
      </w:r>
    </w:p>
    <w:p w14:paraId="23C4B1E2" w14:textId="77777777" w:rsidR="000C2B50" w:rsidRDefault="008D17BE">
      <w:pPr>
        <w:pStyle w:val="Subttulo"/>
        <w:spacing w:line="360" w:lineRule="auto"/>
        <w:jc w:val="both"/>
        <w:rPr>
          <w:b w:val="0"/>
        </w:rPr>
      </w:pPr>
      <w:r>
        <w:rPr>
          <w:b w:val="0"/>
        </w:rPr>
        <w:t xml:space="preserve">II </w:t>
      </w:r>
      <w:r>
        <w:t>- “</w:t>
      </w:r>
      <w:r>
        <w:rPr>
          <w:b w:val="0"/>
        </w:rPr>
        <w:t>O grupo de projetos de fornecedores do território rural terá prioridade sobre o do Estado e do País. (</w:t>
      </w:r>
      <w:r>
        <w:rPr>
          <w:i/>
        </w:rPr>
        <w:t xml:space="preserve">Território definido pelo Manual de </w:t>
      </w:r>
      <w:r>
        <w:rPr>
          <w:i/>
          <w:u w:val="single"/>
        </w:rPr>
        <w:t>Aquisição de Produtos da Agricultura Familiar para a Alimentação Escolar</w:t>
      </w:r>
      <w:r>
        <w:rPr>
          <w:i/>
        </w:rPr>
        <w:t xml:space="preserve">, disponível no site </w:t>
      </w:r>
      <w:hyperlink r:id="rId10">
        <w:r>
          <w:rPr>
            <w:i/>
            <w:color w:val="0000FF"/>
            <w:u w:val="single"/>
          </w:rPr>
          <w:t>www.sit.mda.gov.br/mapa.php</w:t>
        </w:r>
      </w:hyperlink>
      <w:r>
        <w:rPr>
          <w:i/>
        </w:rPr>
        <w:t xml:space="preserve">  atualizada para o ano de 2017</w:t>
      </w:r>
      <w:r>
        <w:rPr>
          <w:b w:val="0"/>
        </w:rPr>
        <w:t>.) ”</w:t>
      </w:r>
    </w:p>
    <w:p w14:paraId="4BE90324"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 grupo de projetos do Estado terá prioridade sobre o do País;</w:t>
      </w:r>
    </w:p>
    <w:p w14:paraId="452A6654"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Em cada grupo de projetos, será observada a seguinte ordem de prioridade para seleção:</w:t>
      </w:r>
    </w:p>
    <w:p w14:paraId="06A46DB9"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Os assentamentos de reforma agrária, as comunidades tradicionais indígenas e as comunidades quilombolas, não havendo prioridade entre estes;</w:t>
      </w:r>
    </w:p>
    <w:p w14:paraId="6D121770"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 Os fornecedores de gêneros alimentícios certificados como orgânicos ou </w:t>
      </w:r>
      <w:proofErr w:type="gramStart"/>
      <w:r>
        <w:rPr>
          <w:rFonts w:ascii="Times New Roman" w:eastAsia="Times New Roman" w:hAnsi="Times New Roman" w:cs="Times New Roman"/>
          <w:color w:val="000000"/>
          <w:sz w:val="24"/>
          <w:szCs w:val="24"/>
        </w:rPr>
        <w:t>agro ecológicos</w:t>
      </w:r>
      <w:proofErr w:type="gramEnd"/>
      <w:r>
        <w:rPr>
          <w:rFonts w:ascii="Times New Roman" w:eastAsia="Times New Roman" w:hAnsi="Times New Roman" w:cs="Times New Roman"/>
          <w:color w:val="000000"/>
          <w:sz w:val="24"/>
          <w:szCs w:val="24"/>
        </w:rPr>
        <w:t xml:space="preserve">, segundo a </w:t>
      </w:r>
      <w:hyperlink r:id="rId11">
        <w:r>
          <w:rPr>
            <w:rFonts w:ascii="Times New Roman" w:eastAsia="Times New Roman" w:hAnsi="Times New Roman" w:cs="Times New Roman"/>
            <w:color w:val="000000"/>
            <w:sz w:val="24"/>
            <w:szCs w:val="24"/>
            <w:u w:val="single"/>
          </w:rPr>
          <w:t>Lei nº 10.831, de 23 de dezembro de 2003</w:t>
        </w:r>
      </w:hyperlink>
      <w:r>
        <w:rPr>
          <w:rFonts w:ascii="Times New Roman" w:eastAsia="Times New Roman" w:hAnsi="Times New Roman" w:cs="Times New Roman"/>
          <w:color w:val="000000"/>
          <w:sz w:val="24"/>
          <w:szCs w:val="24"/>
        </w:rPr>
        <w:t>;</w:t>
      </w:r>
    </w:p>
    <w:p w14:paraId="6A1A1D98"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06EE3E71" w14:textId="77777777" w:rsidR="000C2B50" w:rsidRDefault="008D17BE">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lastRenderedPageBreak/>
        <w:t>7.4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Pr>
          <w:rFonts w:ascii="Times New Roman" w:eastAsia="Times New Roman" w:hAnsi="Times New Roman" w:cs="Times New Roman"/>
          <w:b/>
          <w:sz w:val="24"/>
          <w:szCs w:val="24"/>
          <w:u w:val="single"/>
        </w:rPr>
        <w:t xml:space="preserve">(alterada pela Resolução nº 4, de 2 de abril de 2015), </w:t>
      </w:r>
      <w:r>
        <w:rPr>
          <w:rFonts w:ascii="Times New Roman" w:eastAsia="Times New Roman" w:hAnsi="Times New Roman" w:cs="Times New Roman"/>
          <w:b/>
          <w:color w:val="000000"/>
          <w:sz w:val="24"/>
          <w:szCs w:val="24"/>
          <w:u w:val="single"/>
        </w:rPr>
        <w:t>até que se totalize a demanda da Unidade Escolar. Logo, a adjudicação dar-se-á por ITEM.</w:t>
      </w:r>
    </w:p>
    <w:p w14:paraId="7CDE2FF1"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.5 Em caso de empate, onde não há consenso/comum acordo, adotam-se os critérios de acordo com a ordem de prioridade definida pela Resolução nº 26/2013, Art. 25</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(alterada pela Resolução nº 4, de 2 de abril de 2015)</w:t>
      </w:r>
      <w:r>
        <w:rPr>
          <w:rFonts w:ascii="Times New Roman" w:eastAsia="Times New Roman" w:hAnsi="Times New Roman" w:cs="Times New Roman"/>
          <w:sz w:val="24"/>
          <w:szCs w:val="24"/>
        </w:rPr>
        <w:t>:</w:t>
      </w:r>
    </w:p>
    <w:p w14:paraId="72E227E9" w14:textId="77777777" w:rsidR="000C2B50" w:rsidRDefault="000C2B50">
      <w:pPr>
        <w:pStyle w:val="Subttulo"/>
        <w:jc w:val="both"/>
        <w:rPr>
          <w:b w:val="0"/>
          <w:color w:val="FF0000"/>
        </w:rPr>
      </w:pPr>
    </w:p>
    <w:p w14:paraId="6921FD1E" w14:textId="77777777" w:rsidR="000C2B50" w:rsidRDefault="008D17BE">
      <w:pPr>
        <w:pStyle w:val="Subttulo"/>
        <w:spacing w:line="360" w:lineRule="auto"/>
        <w:jc w:val="both"/>
      </w:pPr>
      <w:r>
        <w:rPr>
          <w:b w:val="0"/>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7F86241" w14:textId="77777777" w:rsidR="000C2B50" w:rsidRDefault="000C2B50">
      <w:pPr>
        <w:pStyle w:val="Subttulo"/>
        <w:jc w:val="both"/>
      </w:pPr>
    </w:p>
    <w:p w14:paraId="6EDE4934" w14:textId="77777777" w:rsidR="000C2B50" w:rsidRDefault="008D17B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“§5º No caso de empate entre </w:t>
      </w:r>
      <w:r>
        <w:rPr>
          <w:rFonts w:ascii="Times New Roman" w:eastAsia="Times New Roman" w:hAnsi="Times New Roman" w:cs="Times New Roman"/>
          <w:b/>
          <w:sz w:val="24"/>
          <w:szCs w:val="24"/>
        </w:rPr>
        <w:t>Grupos Formais de assentamentos da reforma agrária</w:t>
      </w:r>
      <w:r>
        <w:rPr>
          <w:rFonts w:ascii="Times New Roman" w:eastAsia="Times New Roman" w:hAnsi="Times New Roman" w:cs="Times New Roman"/>
          <w:sz w:val="24"/>
          <w:szCs w:val="24"/>
        </w:rPr>
        <w:t xml:space="preserve">, comunidades quilombolas e/ou indígenas, em referência ao disposto no §2º inciso I deste artigo, terão prioridade organizações produtivas com </w:t>
      </w:r>
      <w:r>
        <w:rPr>
          <w:rFonts w:ascii="Times New Roman" w:eastAsia="Times New Roman" w:hAnsi="Times New Roman" w:cs="Times New Roman"/>
          <w:b/>
          <w:sz w:val="24"/>
          <w:szCs w:val="24"/>
          <w:u w:val="single"/>
        </w:rPr>
        <w:t>maior porcentagem</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de assentados da reforma agrária, quilombolas ou indígenas no seu quadro de associados/cooperados.</w:t>
      </w:r>
    </w:p>
    <w:p w14:paraId="60AB37D1" w14:textId="77777777" w:rsidR="000C2B50" w:rsidRDefault="008D17B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empate entre Grupos Informais, terão prioridade os grupos com </w:t>
      </w:r>
      <w:r>
        <w:rPr>
          <w:rFonts w:ascii="Times New Roman" w:eastAsia="Times New Roman" w:hAnsi="Times New Roman" w:cs="Times New Roman"/>
          <w:b/>
          <w:sz w:val="24"/>
          <w:szCs w:val="24"/>
          <w:u w:val="single"/>
        </w:rPr>
        <w:t>maior porcentagem</w:t>
      </w:r>
      <w:r>
        <w:rPr>
          <w:rFonts w:ascii="Times New Roman" w:eastAsia="Times New Roman" w:hAnsi="Times New Roman" w:cs="Times New Roman"/>
          <w:sz w:val="24"/>
          <w:szCs w:val="24"/>
        </w:rPr>
        <w:t xml:space="preserve"> de fornecedores assentados da reforma agrária, quilombolas ou indígenas, conforme identificação na (s) DAP (s). ” </w:t>
      </w:r>
    </w:p>
    <w:p w14:paraId="2389245F" w14:textId="77777777" w:rsidR="000C2B50" w:rsidRDefault="008D17B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“§6º No caso de empate entre </w:t>
      </w:r>
      <w:r>
        <w:rPr>
          <w:rFonts w:ascii="Times New Roman" w:eastAsia="Times New Roman" w:hAnsi="Times New Roman" w:cs="Times New Roman"/>
          <w:b/>
          <w:sz w:val="24"/>
          <w:szCs w:val="24"/>
        </w:rPr>
        <w:t>Grupos Formais</w:t>
      </w:r>
      <w:r>
        <w:rPr>
          <w:rFonts w:ascii="Times New Roman" w:eastAsia="Times New Roman" w:hAnsi="Times New Roman" w:cs="Times New Roman"/>
          <w:sz w:val="24"/>
          <w:szCs w:val="24"/>
        </w:rPr>
        <w:t xml:space="preserve">, em referência ao disposto no §2º inciso III deste artigo, terão prioridade organizações produtivas com </w:t>
      </w:r>
      <w:r>
        <w:rPr>
          <w:rFonts w:ascii="Times New Roman" w:eastAsia="Times New Roman" w:hAnsi="Times New Roman" w:cs="Times New Roman"/>
          <w:b/>
          <w:sz w:val="24"/>
          <w:szCs w:val="24"/>
          <w:u w:val="single"/>
        </w:rPr>
        <w:t>maior porcentagem</w:t>
      </w:r>
      <w:r>
        <w:rPr>
          <w:rFonts w:ascii="Times New Roman" w:eastAsia="Times New Roman" w:hAnsi="Times New Roman" w:cs="Times New Roman"/>
          <w:sz w:val="24"/>
          <w:szCs w:val="24"/>
        </w:rPr>
        <w:t xml:space="preserve"> de agricultores familiares e/ou empreendedores familiares rurais no seu quadro de associados/ cooperados, conforme DAP Jurídica.”</w:t>
      </w:r>
    </w:p>
    <w:p w14:paraId="5F450303" w14:textId="77777777" w:rsidR="000C2B50" w:rsidRDefault="008D17B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 ”</w:t>
      </w:r>
    </w:p>
    <w:p w14:paraId="75917443" w14:textId="77777777" w:rsidR="000C2B50" w:rsidRDefault="000C2B5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2616F0" w14:textId="77777777" w:rsidR="000C2B50" w:rsidRDefault="008D17BE">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DOS RECURSOS ADMINISTRATIVOS</w:t>
      </w:r>
    </w:p>
    <w:p w14:paraId="184AE4E9" w14:textId="77777777" w:rsidR="000C2B50" w:rsidRDefault="008D17BE">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Pr>
          <w:rFonts w:ascii="Times New Roman" w:eastAsia="Times New Roman" w:hAnsi="Times New Roman" w:cs="Times New Roman"/>
          <w:color w:val="000000"/>
        </w:rPr>
        <w:t xml:space="preserve">de </w:t>
      </w:r>
      <w:r>
        <w:rPr>
          <w:rFonts w:ascii="Times New Roman" w:eastAsia="Times New Roman" w:hAnsi="Times New Roman" w:cs="Times New Roman"/>
          <w:b/>
          <w:color w:val="000000"/>
        </w:rPr>
        <w:t>3 (três) dias úteis</w:t>
      </w:r>
      <w:r>
        <w:rPr>
          <w:rFonts w:ascii="Times New Roman" w:eastAsia="Times New Roman" w:hAnsi="Times New Roman" w:cs="Times New Roman"/>
          <w:color w:val="000000"/>
        </w:rPr>
        <w:t xml:space="preserve"> para apresentação de peça recursal, em similaridade ao disposto no Inciso XVIII, art. 4º. Lei 10.520/2002, </w:t>
      </w:r>
      <w:r>
        <w:rPr>
          <w:rFonts w:ascii="Times New Roman" w:eastAsia="Times New Roman" w:hAnsi="Times New Roman" w:cs="Times New Roman"/>
          <w:color w:val="000000"/>
          <w:sz w:val="24"/>
          <w:szCs w:val="24"/>
        </w:rPr>
        <w:t xml:space="preserve">para a apresentação das razões do recurso, ficando os demais participantes, desde logo, intimados para apresentar contrarrazões em </w:t>
      </w:r>
      <w:r>
        <w:rPr>
          <w:rFonts w:ascii="Times New Roman" w:eastAsia="Times New Roman" w:hAnsi="Times New Roman" w:cs="Times New Roman"/>
          <w:b/>
          <w:color w:val="000000"/>
          <w:sz w:val="24"/>
          <w:szCs w:val="24"/>
        </w:rPr>
        <w:t>igual número de dias</w:t>
      </w:r>
      <w:r>
        <w:rPr>
          <w:rFonts w:ascii="Times New Roman" w:eastAsia="Times New Roman" w:hAnsi="Times New Roman" w:cs="Times New Roman"/>
          <w:color w:val="000000"/>
          <w:sz w:val="24"/>
          <w:szCs w:val="24"/>
        </w:rPr>
        <w:t>, que começarão a correr do término do prazo do recorrente, sendo-lhes assegurada vista imediata dos autos, mediante solicitação oficial.</w:t>
      </w:r>
    </w:p>
    <w:p w14:paraId="0C3C6B75"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4F30C73"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Caberá a Comissão Julgadora (</w:t>
      </w:r>
      <w:r>
        <w:rPr>
          <w:rFonts w:ascii="Times New Roman" w:eastAsia="Times New Roman" w:hAnsi="Times New Roman" w:cs="Times New Roman"/>
          <w:b/>
          <w:sz w:val="24"/>
          <w:szCs w:val="24"/>
        </w:rPr>
        <w:t>COMISSÃO ESPECIAL DE LICITAÇÃO DA UNIDADE ESCOLAR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analisar e posicionar</w:t>
      </w:r>
      <w:r>
        <w:rPr>
          <w:rFonts w:ascii="Times New Roman" w:eastAsia="Times New Roman" w:hAnsi="Times New Roman" w:cs="Times New Roman"/>
          <w:sz w:val="24"/>
          <w:szCs w:val="24"/>
        </w:rPr>
        <w:t xml:space="preserve"> quanto aos recursos apresentados.</w:t>
      </w:r>
    </w:p>
    <w:p w14:paraId="7B3139F1" w14:textId="77777777" w:rsidR="000C2B50" w:rsidRDefault="000C2B50">
      <w:pPr>
        <w:spacing w:after="150" w:line="360" w:lineRule="auto"/>
        <w:jc w:val="both"/>
        <w:rPr>
          <w:rFonts w:ascii="Times New Roman" w:eastAsia="Times New Roman" w:hAnsi="Times New Roman" w:cs="Times New Roman"/>
          <w:sz w:val="24"/>
          <w:szCs w:val="24"/>
        </w:rPr>
      </w:pPr>
    </w:p>
    <w:p w14:paraId="2A88CC29" w14:textId="77777777" w:rsidR="000C2B50" w:rsidRDefault="008D17BE">
      <w:pPr>
        <w:ind w:right="9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DAS AMOSTRAS DOS PRODUTOS</w:t>
      </w:r>
    </w:p>
    <w:p w14:paraId="5D0D133D" w14:textId="77777777" w:rsidR="000C2B50" w:rsidRDefault="008D17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As amostras dos gêneros alimentícios especificados nesta Chamada Pública deverão ser entregues na Unidade Escolar </w:t>
      </w:r>
      <w:r>
        <w:rPr>
          <w:rFonts w:ascii="Times New Roman" w:eastAsia="Times New Roman" w:hAnsi="Times New Roman" w:cs="Times New Roman"/>
          <w:b/>
          <w:sz w:val="24"/>
          <w:szCs w:val="24"/>
        </w:rPr>
        <w:t>CEPMG - JOSÉ DE ALENCAR</w:t>
      </w:r>
      <w:r>
        <w:rPr>
          <w:rFonts w:ascii="Times New Roman" w:eastAsia="Times New Roman" w:hAnsi="Times New Roman" w:cs="Times New Roman"/>
          <w:sz w:val="24"/>
          <w:szCs w:val="24"/>
        </w:rPr>
        <w:t xml:space="preserve"> situada à </w:t>
      </w:r>
      <w:r>
        <w:rPr>
          <w:rFonts w:ascii="Times New Roman" w:eastAsia="Times New Roman" w:hAnsi="Times New Roman" w:cs="Times New Roman"/>
          <w:b/>
          <w:sz w:val="24"/>
          <w:szCs w:val="24"/>
        </w:rPr>
        <w:t>QUADRA 22 RUA VOVÔ PRIMO COM LUNA VARGAS LUNABEL IIIA</w:t>
      </w:r>
      <w:r>
        <w:rPr>
          <w:rFonts w:ascii="Times New Roman" w:eastAsia="Times New Roman" w:hAnsi="Times New Roman" w:cs="Times New Roman"/>
          <w:sz w:val="24"/>
          <w:szCs w:val="24"/>
        </w:rPr>
        <w:t xml:space="preserve">, município de </w:t>
      </w:r>
      <w:r>
        <w:rPr>
          <w:rFonts w:ascii="Times New Roman" w:eastAsia="Times New Roman" w:hAnsi="Times New Roman" w:cs="Times New Roman"/>
          <w:b/>
          <w:sz w:val="24"/>
          <w:szCs w:val="24"/>
        </w:rPr>
        <w:t>NOVO GAMA</w:t>
      </w:r>
      <w:r>
        <w:rPr>
          <w:rFonts w:ascii="Times New Roman" w:eastAsia="Times New Roman" w:hAnsi="Times New Roman" w:cs="Times New Roman"/>
          <w:sz w:val="24"/>
          <w:szCs w:val="24"/>
        </w:rPr>
        <w:t>, para avaliação e seleção dos produtos a serem adquiridos, as quais deverão ser submetidas a testes necessários.</w:t>
      </w:r>
    </w:p>
    <w:p w14:paraId="59A7FCE6" w14:textId="77777777" w:rsidR="000C2B50" w:rsidRDefault="008D17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C9DF96B" w14:textId="77777777" w:rsidR="000C2B50" w:rsidRDefault="008D17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Pr>
          <w:rFonts w:ascii="Times New Roman" w:eastAsia="Times New Roman" w:hAnsi="Times New Roman" w:cs="Times New Roman"/>
          <w:b/>
          <w:sz w:val="24"/>
          <w:szCs w:val="24"/>
          <w:u w:val="single"/>
        </w:rPr>
        <w:t>Será designado uma Comissão com 03 (três) integrantes do Conselho Escolar ou Servidores da Unidade Escolar indicados por Portaria</w:t>
      </w:r>
      <w:r>
        <w:rPr>
          <w:rFonts w:ascii="Times New Roman" w:eastAsia="Times New Roman" w:hAnsi="Times New Roman" w:cs="Times New Roman"/>
          <w:sz w:val="24"/>
          <w:szCs w:val="24"/>
        </w:rPr>
        <w:t xml:space="preserve">, para recebimento e aprovação dos alimentos, com a </w:t>
      </w:r>
      <w:r>
        <w:rPr>
          <w:rFonts w:ascii="Times New Roman" w:eastAsia="Times New Roman" w:hAnsi="Times New Roman" w:cs="Times New Roman"/>
          <w:sz w:val="24"/>
          <w:szCs w:val="24"/>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3764CFE" w14:textId="77777777" w:rsidR="000C2B50" w:rsidRDefault="008D17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Pr>
          <w:rFonts w:ascii="Times New Roman" w:eastAsia="Times New Roman" w:hAnsi="Times New Roman" w:cs="Times New Roman"/>
          <w:b/>
          <w:sz w:val="24"/>
          <w:szCs w:val="24"/>
          <w:u w:val="single"/>
        </w:rPr>
        <w:t>Relatório de Aprovação</w:t>
      </w:r>
      <w:r>
        <w:rPr>
          <w:rFonts w:ascii="Times New Roman" w:eastAsia="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1C74A549" w14:textId="77777777" w:rsidR="000C2B50" w:rsidRDefault="000C2B50">
      <w:pPr>
        <w:jc w:val="both"/>
        <w:rPr>
          <w:rFonts w:ascii="Times New Roman" w:eastAsia="Times New Roman" w:hAnsi="Times New Roman" w:cs="Times New Roman"/>
          <w:sz w:val="24"/>
          <w:szCs w:val="24"/>
        </w:rPr>
      </w:pPr>
    </w:p>
    <w:p w14:paraId="41F5A27C" w14:textId="77777777" w:rsidR="000C2B50" w:rsidRDefault="008D17BE">
      <w:pPr>
        <w:ind w:right="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DO LOCAL E PERIODICIDADE DE ENTREGA DOS PRODUTOS</w:t>
      </w:r>
    </w:p>
    <w:p w14:paraId="07673509" w14:textId="77777777" w:rsidR="000C2B50" w:rsidRDefault="008D17BE">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gêneros alimentícios deverão ser entregues, na Unidade Escolar </w:t>
      </w:r>
      <w:r>
        <w:rPr>
          <w:rFonts w:ascii="Times New Roman" w:eastAsia="Times New Roman" w:hAnsi="Times New Roman" w:cs="Times New Roman"/>
          <w:b/>
          <w:color w:val="000000"/>
          <w:sz w:val="24"/>
          <w:szCs w:val="24"/>
        </w:rPr>
        <w:t>CEPMG - JOSÉ DE ALENCAR</w:t>
      </w:r>
      <w:r>
        <w:rPr>
          <w:rFonts w:ascii="Times New Roman" w:eastAsia="Times New Roman" w:hAnsi="Times New Roman" w:cs="Times New Roman"/>
          <w:color w:val="000000"/>
          <w:sz w:val="24"/>
          <w:szCs w:val="24"/>
        </w:rPr>
        <w:t xml:space="preserve">, situada à </w:t>
      </w:r>
      <w:r>
        <w:rPr>
          <w:rFonts w:ascii="Times New Roman" w:eastAsia="Times New Roman" w:hAnsi="Times New Roman" w:cs="Times New Roman"/>
          <w:b/>
          <w:color w:val="000000"/>
          <w:sz w:val="24"/>
          <w:szCs w:val="24"/>
        </w:rPr>
        <w:t>QUADRA 22 RUA VOVÔ PRIMO COM LUNA VARGAS LUNABEL IIIA</w:t>
      </w:r>
      <w:r>
        <w:rPr>
          <w:rFonts w:ascii="Times New Roman" w:eastAsia="Times New Roman" w:hAnsi="Times New Roman" w:cs="Times New Roman"/>
          <w:color w:val="000000"/>
          <w:sz w:val="24"/>
          <w:szCs w:val="24"/>
        </w:rPr>
        <w:t xml:space="preserve">, município de </w:t>
      </w:r>
      <w:r>
        <w:rPr>
          <w:rFonts w:ascii="Times New Roman" w:eastAsia="Times New Roman" w:hAnsi="Times New Roman" w:cs="Times New Roman"/>
          <w:b/>
          <w:color w:val="000000"/>
          <w:sz w:val="24"/>
          <w:szCs w:val="24"/>
        </w:rPr>
        <w:t>NOVO GAMA,</w:t>
      </w:r>
      <w:r>
        <w:rPr>
          <w:rFonts w:ascii="Times New Roman" w:eastAsia="Times New Roman" w:hAnsi="Times New Roman" w:cs="Times New Roman"/>
          <w:color w:val="000000"/>
          <w:sz w:val="24"/>
          <w:szCs w:val="24"/>
        </w:rPr>
        <w:t xml:space="preserve"> de acordo com o cronograma expedido pela Escola, no qual se atestará o seu recebimento.</w:t>
      </w:r>
    </w:p>
    <w:p w14:paraId="1D6A4069" w14:textId="77777777" w:rsidR="000C2B50" w:rsidRDefault="000C2B50">
      <w:pPr>
        <w:pBdr>
          <w:top w:val="nil"/>
          <w:left w:val="nil"/>
          <w:bottom w:val="nil"/>
          <w:right w:val="nil"/>
          <w:between w:val="nil"/>
        </w:pBdr>
        <w:spacing w:after="0"/>
        <w:ind w:left="360" w:hanging="720"/>
        <w:jc w:val="both"/>
        <w:rPr>
          <w:rFonts w:ascii="Times New Roman" w:eastAsia="Times New Roman" w:hAnsi="Times New Roman" w:cs="Times New Roman"/>
          <w:color w:val="000000"/>
          <w:sz w:val="24"/>
          <w:szCs w:val="24"/>
        </w:rPr>
      </w:pPr>
    </w:p>
    <w:p w14:paraId="1035C115" w14:textId="77777777" w:rsidR="000C2B50" w:rsidRDefault="008D17BE">
      <w:pPr>
        <w:numPr>
          <w:ilvl w:val="1"/>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quantidades poderão ser alteradas para mais ou para menos caso ocorra eventualidades. As datas de entregas também poderão ser alteradas caso ocorra eventualidades.</w:t>
      </w:r>
    </w:p>
    <w:p w14:paraId="793CFA4C" w14:textId="77777777" w:rsidR="000C2B50" w:rsidRDefault="000C2B50">
      <w:pPr>
        <w:jc w:val="both"/>
        <w:rPr>
          <w:rFonts w:ascii="Times New Roman" w:eastAsia="Times New Roman" w:hAnsi="Times New Roman" w:cs="Times New Roman"/>
          <w:sz w:val="24"/>
          <w:szCs w:val="24"/>
        </w:rPr>
      </w:pPr>
    </w:p>
    <w:p w14:paraId="335B343D" w14:textId="77777777" w:rsidR="000C2B50" w:rsidRDefault="008D17BE">
      <w:pPr>
        <w:tabs>
          <w:tab w:val="left" w:pos="28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PRAZO DE EXECUÇÃO DO CONTRATO</w:t>
      </w:r>
    </w:p>
    <w:p w14:paraId="4CEFE119" w14:textId="77777777" w:rsidR="000C2B50" w:rsidRDefault="000C2B50">
      <w:pPr>
        <w:tabs>
          <w:tab w:val="left" w:pos="709"/>
        </w:tabs>
        <w:jc w:val="both"/>
        <w:rPr>
          <w:rFonts w:ascii="Times New Roman" w:eastAsia="Times New Roman" w:hAnsi="Times New Roman" w:cs="Times New Roman"/>
          <w:sz w:val="24"/>
          <w:szCs w:val="24"/>
        </w:rPr>
      </w:pPr>
    </w:p>
    <w:p w14:paraId="299B6D3A" w14:textId="77777777" w:rsidR="000C2B50" w:rsidRDefault="008D17BE">
      <w:pPr>
        <w:tabs>
          <w:tab w:val="left" w:pos="70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07 (sete) meses, a </w:t>
      </w:r>
      <w:r>
        <w:rPr>
          <w:rFonts w:ascii="Times New Roman" w:eastAsia="Times New Roman" w:hAnsi="Times New Roman" w:cs="Times New Roman"/>
          <w:sz w:val="24"/>
          <w:szCs w:val="24"/>
        </w:rPr>
        <w:t>partir assinatura do contrato.</w:t>
      </w:r>
    </w:p>
    <w:p w14:paraId="4ABA082F" w14:textId="77777777" w:rsidR="000C2B50" w:rsidRDefault="000C2B50">
      <w:pPr>
        <w:jc w:val="both"/>
        <w:rPr>
          <w:rFonts w:ascii="Times New Roman" w:eastAsia="Times New Roman" w:hAnsi="Times New Roman" w:cs="Times New Roman"/>
          <w:sz w:val="24"/>
          <w:szCs w:val="24"/>
        </w:rPr>
      </w:pPr>
    </w:p>
    <w:p w14:paraId="5DD8E32A"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DO PAGAMENTO</w:t>
      </w:r>
    </w:p>
    <w:p w14:paraId="648FB845" w14:textId="77777777" w:rsidR="000C2B50" w:rsidRDefault="008D17B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12.1. </w:t>
      </w:r>
      <w:r>
        <w:rPr>
          <w:rFonts w:ascii="Times New Roman" w:eastAsia="Times New Roman" w:hAnsi="Times New Roman" w:cs="Times New Roman"/>
          <w:sz w:val="24"/>
          <w:szCs w:val="24"/>
        </w:rPr>
        <w:t xml:space="preserve">O pagamento será realizado em até </w:t>
      </w:r>
      <w:r>
        <w:rPr>
          <w:rFonts w:ascii="Times New Roman" w:eastAsia="Times New Roman" w:hAnsi="Times New Roman" w:cs="Times New Roman"/>
          <w:b/>
          <w:sz w:val="24"/>
          <w:szCs w:val="24"/>
        </w:rPr>
        <w:t>30 (trinta) dias após a entrega dos produtos ou de acordo com a data de repasse</w:t>
      </w:r>
      <w:r>
        <w:rPr>
          <w:rFonts w:ascii="Times New Roman" w:eastAsia="Times New Roman" w:hAnsi="Times New Roman" w:cs="Times New Roman"/>
          <w:sz w:val="24"/>
          <w:szCs w:val="24"/>
        </w:rPr>
        <w:t>, através de Transferência Eletrônica Identificada, (Art. 38, XXVII. “C” Resolução 26/2013).</w:t>
      </w:r>
    </w:p>
    <w:p w14:paraId="789D0C20" w14:textId="77777777" w:rsidR="000C2B50" w:rsidRDefault="000C2B50">
      <w:pPr>
        <w:spacing w:line="360" w:lineRule="auto"/>
        <w:jc w:val="both"/>
        <w:rPr>
          <w:rFonts w:ascii="Times New Roman" w:eastAsia="Times New Roman" w:hAnsi="Times New Roman" w:cs="Times New Roman"/>
          <w:sz w:val="24"/>
          <w:szCs w:val="24"/>
        </w:rPr>
      </w:pPr>
    </w:p>
    <w:p w14:paraId="3BE71865"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DAS SANÇÕES ADMINISTRATIVAS</w:t>
      </w:r>
    </w:p>
    <w:p w14:paraId="2B9F9C68" w14:textId="77777777" w:rsidR="000C2B50" w:rsidRDefault="008D17B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0" w:name="gjdgxs" w:colFirst="0" w:colLast="0"/>
      <w:bookmarkEnd w:id="0"/>
      <w:proofErr w:type="gramStart"/>
      <w:r>
        <w:rPr>
          <w:rFonts w:ascii="Times New Roman" w:eastAsia="Times New Roman" w:hAnsi="Times New Roman" w:cs="Times New Roman"/>
          <w:color w:val="000000"/>
          <w:sz w:val="24"/>
          <w:szCs w:val="24"/>
        </w:rPr>
        <w:lastRenderedPageBreak/>
        <w:t>13.1  Pela</w:t>
      </w:r>
      <w:proofErr w:type="gramEnd"/>
      <w:r>
        <w:rPr>
          <w:rFonts w:ascii="Times New Roman" w:eastAsia="Times New Roman" w:hAnsi="Times New Roman" w:cs="Times New Roman"/>
          <w:color w:val="000000"/>
          <w:sz w:val="24"/>
          <w:szCs w:val="24"/>
        </w:rPr>
        <w:t xml:space="preserve"> inexecução total ou parcial do contrato a Administração poderá, garantida a prévia defesa, aplicar ao contratado as seguintes sanções:</w:t>
      </w:r>
    </w:p>
    <w:p w14:paraId="254000B9" w14:textId="77777777" w:rsidR="000C2B50" w:rsidRDefault="008D17B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color w:val="000000"/>
          <w:sz w:val="24"/>
          <w:szCs w:val="24"/>
        </w:rPr>
        <w:t>I - Advertência;</w:t>
      </w:r>
    </w:p>
    <w:p w14:paraId="236882DD" w14:textId="77777777" w:rsidR="000C2B50" w:rsidRDefault="008D17B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color w:val="000000"/>
          <w:sz w:val="24"/>
          <w:szCs w:val="24"/>
        </w:rPr>
        <w:t>II – Multa de 10% (dez por cento) sobre o valor total do contrato;</w:t>
      </w:r>
    </w:p>
    <w:p w14:paraId="7B7120F6" w14:textId="77777777" w:rsidR="000C2B50" w:rsidRDefault="008D17B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3" w:name="3znysh7" w:colFirst="0" w:colLast="0"/>
      <w:bookmarkEnd w:id="3"/>
      <w:r>
        <w:rPr>
          <w:rFonts w:ascii="Times New Roman" w:eastAsia="Times New Roman" w:hAnsi="Times New Roman" w:cs="Times New Roman"/>
          <w:color w:val="000000"/>
          <w:sz w:val="24"/>
          <w:szCs w:val="24"/>
        </w:rPr>
        <w:t>III - Suspensão temporária de participação em licitação e impedimento de contratar com a Administração, por prazo não superior a 2 (dois) anos;</w:t>
      </w:r>
    </w:p>
    <w:p w14:paraId="3E0A84EA" w14:textId="77777777" w:rsidR="000C2B50" w:rsidRDefault="008D17B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4" w:name="2et92p0" w:colFirst="0" w:colLast="0"/>
      <w:bookmarkEnd w:id="4"/>
      <w:r>
        <w:rPr>
          <w:rFonts w:ascii="Times New Roman" w:eastAsia="Times New Roman" w:hAnsi="Times New Roman" w:cs="Times New Roman"/>
          <w:color w:val="000000"/>
          <w:sz w:val="24"/>
          <w:szCs w:val="24"/>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499CF1D" w14:textId="77777777" w:rsidR="000C2B50" w:rsidRDefault="008D17B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5" w:name="3dy6vkm" w:colFirst="0" w:colLast="0"/>
      <w:bookmarkStart w:id="6" w:name="tyjcwt" w:colFirst="0" w:colLast="0"/>
      <w:bookmarkEnd w:id="5"/>
      <w:bookmarkEnd w:id="6"/>
      <w:r>
        <w:rPr>
          <w:rFonts w:ascii="Times New Roman" w:eastAsia="Times New Roman" w:hAnsi="Times New Roman" w:cs="Times New Roman"/>
          <w:color w:val="000000"/>
          <w:sz w:val="24"/>
          <w:szCs w:val="24"/>
        </w:rPr>
        <w:t>13.2 As sanções previstas nos incisos I, III e IV do item 13.1 poderão ser aplicadas juntamente com a do inciso II, facultada a defesa prévia do interessado, no respectivo processo, no prazo de 5 (cinco) dias úteis.</w:t>
      </w:r>
      <w:bookmarkStart w:id="7" w:name="1t3h5sf" w:colFirst="0" w:colLast="0"/>
      <w:bookmarkEnd w:id="7"/>
    </w:p>
    <w:p w14:paraId="0BAB57AA" w14:textId="77777777" w:rsidR="000C2B50" w:rsidRDefault="008D17B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474EDD37" w14:textId="77777777" w:rsidR="000C2B50" w:rsidRDefault="000C2B50">
      <w:pPr>
        <w:jc w:val="both"/>
        <w:rPr>
          <w:rFonts w:ascii="Times New Roman" w:eastAsia="Times New Roman" w:hAnsi="Times New Roman" w:cs="Times New Roman"/>
          <w:color w:val="000000"/>
          <w:sz w:val="24"/>
          <w:szCs w:val="24"/>
        </w:rPr>
      </w:pPr>
    </w:p>
    <w:p w14:paraId="37895342"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DAS DISPOSIÇÕES GERAIS</w:t>
      </w:r>
    </w:p>
    <w:p w14:paraId="2A4BE15F" w14:textId="77777777" w:rsidR="000C2B50" w:rsidRDefault="008D17BE">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14.1. O Edital da Chamada Pública poderá ser obtido no seguinte site: </w:t>
      </w:r>
      <w:hyperlink r:id="rId12">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&gt;Chamada Pública;</w:t>
      </w:r>
    </w:p>
    <w:p w14:paraId="3C11BD8C"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Pr>
          <w:rFonts w:ascii="Times New Roman" w:eastAsia="Times New Roman" w:hAnsi="Times New Roman" w:cs="Times New Roman"/>
          <w:b/>
          <w:sz w:val="24"/>
          <w:szCs w:val="24"/>
        </w:rPr>
        <w:t>R$ 20.000,00 (vinte mil reais), por DAP/Ano/Entidade Executora</w:t>
      </w:r>
      <w:r>
        <w:rPr>
          <w:rFonts w:ascii="Times New Roman" w:eastAsia="Times New Roman" w:hAnsi="Times New Roman" w:cs="Times New Roman"/>
          <w:sz w:val="24"/>
          <w:szCs w:val="24"/>
        </w:rPr>
        <w:t>, e obedecerá às seguintes regras:</w:t>
      </w:r>
    </w:p>
    <w:p w14:paraId="0FA17B01"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Pr>
          <w:rFonts w:ascii="Times New Roman" w:eastAsia="Times New Roman" w:hAnsi="Times New Roman" w:cs="Times New Roman"/>
          <w:sz w:val="24"/>
          <w:szCs w:val="24"/>
        </w:rPr>
        <w:t>E.Ex</w:t>
      </w:r>
      <w:proofErr w:type="spellEnd"/>
      <w:proofErr w:type="gramEnd"/>
      <w:r>
        <w:rPr>
          <w:rFonts w:ascii="Times New Roman" w:eastAsia="Times New Roman" w:hAnsi="Times New Roman" w:cs="Times New Roman"/>
          <w:sz w:val="24"/>
          <w:szCs w:val="24"/>
        </w:rPr>
        <w:t>;</w:t>
      </w:r>
    </w:p>
    <w:p w14:paraId="40F8925B"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1B13815B" w14:textId="77777777" w:rsidR="000C2B50" w:rsidRDefault="008D17BE">
      <w:pPr>
        <w:spacing w:after="15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Valor máximo a ser contratado = nº de agricultores familiares inscritos na DAP jurídica x R$ 20.000,00.</w:t>
      </w:r>
    </w:p>
    <w:p w14:paraId="565640CC" w14:textId="77777777" w:rsidR="000C2B50" w:rsidRDefault="008D17BE">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r>
          <w:rPr>
            <w:rFonts w:ascii="Times New Roman" w:eastAsia="Times New Roman" w:hAnsi="Times New Roman" w:cs="Times New Roman"/>
            <w:color w:val="000000"/>
            <w:sz w:val="24"/>
            <w:szCs w:val="24"/>
            <w:u w:val="single"/>
          </w:rPr>
          <w:t>Lei nº 8.666/1993</w:t>
        </w:r>
      </w:hyperlink>
      <w:r>
        <w:rPr>
          <w:rFonts w:ascii="Times New Roman" w:eastAsia="Times New Roman" w:hAnsi="Times New Roman" w:cs="Times New Roman"/>
          <w:color w:val="000000"/>
          <w:sz w:val="24"/>
          <w:szCs w:val="24"/>
        </w:rPr>
        <w:t>.</w:t>
      </w:r>
    </w:p>
    <w:p w14:paraId="4600A98D" w14:textId="77777777" w:rsidR="000C2B50" w:rsidRDefault="008D17B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A apresentação da proposta importa como plena aceitação de todas as cláusulas do Edital.</w:t>
      </w:r>
    </w:p>
    <w:p w14:paraId="22755F17" w14:textId="77777777" w:rsidR="000C2B50" w:rsidRDefault="008D17B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14.5. Os casos omissos neste Edital serão dirimidos pela </w:t>
      </w:r>
      <w:r>
        <w:rPr>
          <w:rFonts w:ascii="Times New Roman" w:eastAsia="Times New Roman" w:hAnsi="Times New Roman" w:cs="Times New Roman"/>
          <w:b/>
          <w:color w:val="000000"/>
          <w:sz w:val="24"/>
          <w:szCs w:val="24"/>
        </w:rPr>
        <w:t>COMISSÃO JULGADORA DA UNIDADE ESCOLAR</w:t>
      </w:r>
      <w:r>
        <w:rPr>
          <w:rFonts w:ascii="Times New Roman" w:eastAsia="Times New Roman" w:hAnsi="Times New Roman" w:cs="Times New Roman"/>
          <w:color w:val="000000"/>
          <w:sz w:val="24"/>
          <w:szCs w:val="24"/>
        </w:rPr>
        <w:t xml:space="preserve">. </w:t>
      </w:r>
    </w:p>
    <w:p w14:paraId="0BCDB92B" w14:textId="77777777" w:rsidR="000C2B50" w:rsidRDefault="000C2B5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E4568DB" w14:textId="77777777" w:rsidR="000C2B50" w:rsidRDefault="008D17B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b/>
          <w:color w:val="000000"/>
          <w:sz w:val="24"/>
          <w:szCs w:val="24"/>
        </w:rPr>
        <w:t xml:space="preserve"> DA ASSINATURA DO CONTRATO</w:t>
      </w:r>
    </w:p>
    <w:p w14:paraId="77D48946" w14:textId="77777777" w:rsidR="000C2B50" w:rsidRDefault="008D17BE">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15.1 O</w:t>
      </w:r>
      <w:r>
        <w:rPr>
          <w:rFonts w:ascii="Times New Roman" w:eastAsia="Times New Roman" w:hAnsi="Times New Roman" w:cs="Times New Roman"/>
          <w:sz w:val="24"/>
          <w:szCs w:val="24"/>
        </w:rPr>
        <w:t xml:space="preserve"> (s) selecionado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convocado (s), para no prazo de até 05 (cinco) dias, assinar o (s) contrato (s).</w:t>
      </w:r>
    </w:p>
    <w:p w14:paraId="2FA33C0A"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Caso o (s) Convocado (s) não cumpra (m) o prazo estipulado, o selecionado deverá ser desclassificado, e o segundo selecionado deverá ser convocado.</w:t>
      </w:r>
    </w:p>
    <w:p w14:paraId="24431DFB" w14:textId="77777777" w:rsidR="000C2B50" w:rsidRDefault="000C2B50">
      <w:pPr>
        <w:spacing w:after="150" w:line="360" w:lineRule="auto"/>
        <w:jc w:val="both"/>
        <w:rPr>
          <w:rFonts w:ascii="Times New Roman" w:eastAsia="Times New Roman" w:hAnsi="Times New Roman" w:cs="Times New Roman"/>
          <w:sz w:val="24"/>
          <w:szCs w:val="24"/>
        </w:rPr>
      </w:pPr>
    </w:p>
    <w:p w14:paraId="3DE1F190"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15.3 </w:t>
      </w:r>
      <w:r>
        <w:rPr>
          <w:rFonts w:ascii="Times New Roman" w:eastAsia="Times New Roman" w:hAnsi="Times New Roman" w:cs="Times New Roman"/>
          <w:b/>
          <w:sz w:val="24"/>
          <w:szCs w:val="24"/>
        </w:rPr>
        <w:t>CABERÁ A COORDENAÇÃO REGIONAL:</w:t>
      </w:r>
    </w:p>
    <w:p w14:paraId="1FFCF0D0"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15.3.1 Convocar todas as Unidades Escolares (Unidades Executoras –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Pr>
          <w:rFonts w:ascii="Times New Roman" w:eastAsia="Times New Roman" w:hAnsi="Times New Roman" w:cs="Times New Roman"/>
          <w:sz w:val="24"/>
          <w:szCs w:val="24"/>
        </w:rPr>
        <w:t>E.Ex</w:t>
      </w:r>
      <w:proofErr w:type="spellEnd"/>
      <w:proofErr w:type="gramEnd"/>
      <w:r>
        <w:rPr>
          <w:rFonts w:ascii="Times New Roman" w:eastAsia="Times New Roman" w:hAnsi="Times New Roman" w:cs="Times New Roman"/>
          <w:sz w:val="24"/>
          <w:szCs w:val="24"/>
        </w:rPr>
        <w:t>, conforme disposto no item 14.2 tanto para os Grupos Formais, Individuais e Informais;</w:t>
      </w:r>
    </w:p>
    <w:p w14:paraId="45AF2AB0" w14:textId="77777777" w:rsidR="000C2B50" w:rsidRDefault="008D17BE">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15.3.</w:t>
      </w:r>
      <w:r>
        <w:rPr>
          <w:rFonts w:ascii="Times New Roman" w:eastAsia="Times New Roman" w:hAnsi="Times New Roman" w:cs="Times New Roman"/>
          <w:sz w:val="24"/>
          <w:szCs w:val="24"/>
        </w:rPr>
        <w:t xml:space="preserve">2 Convocar todos os participantes dos Grupos Formais, Informais e Individuais considerados HABILITADOS e as Unidades Escolares </w:t>
      </w:r>
      <w:r>
        <w:rPr>
          <w:rFonts w:ascii="Times New Roman" w:eastAsia="Times New Roman" w:hAnsi="Times New Roman" w:cs="Times New Roman"/>
          <w:i/>
          <w:sz w:val="24"/>
          <w:szCs w:val="24"/>
        </w:rPr>
        <w:t>em um único dia, informando o local</w:t>
      </w:r>
      <w:r>
        <w:rPr>
          <w:rFonts w:ascii="Times New Roman" w:eastAsia="Times New Roman" w:hAnsi="Times New Roman" w:cs="Times New Roman"/>
          <w:sz w:val="24"/>
          <w:szCs w:val="24"/>
        </w:rPr>
        <w:t>, e horário para a assinatura dos contratos.</w:t>
      </w:r>
    </w:p>
    <w:p w14:paraId="6C057495" w14:textId="77777777" w:rsidR="000C2B50" w:rsidRDefault="000C2B50">
      <w:pPr>
        <w:spacing w:after="150" w:line="360" w:lineRule="auto"/>
        <w:jc w:val="both"/>
        <w:rPr>
          <w:rFonts w:ascii="Times New Roman" w:eastAsia="Times New Roman" w:hAnsi="Times New Roman" w:cs="Times New Roman"/>
          <w:sz w:val="24"/>
          <w:szCs w:val="24"/>
          <w:u w:val="single"/>
        </w:rPr>
      </w:pPr>
    </w:p>
    <w:p w14:paraId="28565F62"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b/>
          <w:sz w:val="24"/>
          <w:szCs w:val="24"/>
        </w:rPr>
        <w:t xml:space="preserve"> CABERÁ AOS GRUPOS FORMAIS, INFORMAIS E INDIVIDUAIS:</w:t>
      </w:r>
    </w:p>
    <w:p w14:paraId="1495F1C5"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5768CAC3" w14:textId="77777777" w:rsidR="000C2B50" w:rsidRDefault="000C2B50">
      <w:pPr>
        <w:spacing w:after="150" w:line="360" w:lineRule="auto"/>
        <w:jc w:val="both"/>
        <w:rPr>
          <w:rFonts w:ascii="Times New Roman" w:eastAsia="Times New Roman" w:hAnsi="Times New Roman" w:cs="Times New Roman"/>
          <w:sz w:val="24"/>
          <w:szCs w:val="24"/>
          <w:u w:val="single"/>
        </w:rPr>
      </w:pPr>
    </w:p>
    <w:p w14:paraId="6A377D85"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 CASO o valor apresentado pelas Cooperativas de Contratos assinados em outras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xml:space="preserve"> (Unidades Executoras de outras Coordenações) ultrapasse o valor de R$ 20.000,00 (vinte mil reais), por DAP/Ano/</w:t>
      </w:r>
      <w:proofErr w:type="spellStart"/>
      <w:r>
        <w:rPr>
          <w:rFonts w:ascii="Times New Roman" w:eastAsia="Times New Roman" w:hAnsi="Times New Roman" w:cs="Times New Roman"/>
          <w:sz w:val="24"/>
          <w:szCs w:val="24"/>
        </w:rPr>
        <w:t>E.Ex</w:t>
      </w:r>
      <w:proofErr w:type="spellEnd"/>
      <w:r>
        <w:rPr>
          <w:rFonts w:ascii="Times New Roman" w:eastAsia="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6DD7399F" w14:textId="77777777" w:rsidR="000C2B50" w:rsidRDefault="000C2B50">
      <w:pPr>
        <w:spacing w:after="150" w:line="360" w:lineRule="auto"/>
        <w:jc w:val="both"/>
        <w:rPr>
          <w:rFonts w:ascii="Times New Roman" w:eastAsia="Times New Roman" w:hAnsi="Times New Roman" w:cs="Times New Roman"/>
          <w:sz w:val="24"/>
          <w:szCs w:val="24"/>
        </w:rPr>
      </w:pPr>
    </w:p>
    <w:p w14:paraId="74CA6E96"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16.1.2 Deverão constar obrigatoriamente, no Envelope nº 1 (Habilitação) as declarações de:</w:t>
      </w:r>
    </w:p>
    <w:p w14:paraId="15016B01"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16.1.3 Responsabilidade pelo controle ao atendimento do limite individual de venda aos Grupos Formais/ Informais e Individuais, conforme ANEXO II, postado no site e;</w:t>
      </w:r>
    </w:p>
    <w:p w14:paraId="7272B83D"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Declaração de produção própria, sob pena de inabilitação.</w:t>
      </w:r>
    </w:p>
    <w:p w14:paraId="3612E2D0" w14:textId="77777777" w:rsidR="000C2B50" w:rsidRDefault="000C2B50">
      <w:pPr>
        <w:spacing w:after="150" w:line="360" w:lineRule="auto"/>
        <w:jc w:val="both"/>
        <w:rPr>
          <w:rFonts w:ascii="Times New Roman" w:eastAsia="Times New Roman" w:hAnsi="Times New Roman" w:cs="Times New Roman"/>
          <w:sz w:val="24"/>
          <w:szCs w:val="24"/>
        </w:rPr>
      </w:pPr>
    </w:p>
    <w:p w14:paraId="0D9419B6"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17 CABERÁ AO PRESIDENTE DO CONSELHO ESCOLAR DA </w:t>
      </w:r>
      <w:proofErr w:type="spellStart"/>
      <w:r>
        <w:rPr>
          <w:rFonts w:ascii="Times New Roman" w:eastAsia="Times New Roman" w:hAnsi="Times New Roman" w:cs="Times New Roman"/>
          <w:b/>
          <w:sz w:val="24"/>
          <w:szCs w:val="24"/>
        </w:rPr>
        <w:t>UEx</w:t>
      </w:r>
      <w:proofErr w:type="spellEnd"/>
      <w:r>
        <w:rPr>
          <w:rFonts w:ascii="Times New Roman" w:eastAsia="Times New Roman" w:hAnsi="Times New Roman" w:cs="Times New Roman"/>
          <w:b/>
          <w:sz w:val="24"/>
          <w:szCs w:val="24"/>
        </w:rPr>
        <w:t xml:space="preserve"> – UNIDADE EXECUTORA</w:t>
      </w:r>
    </w:p>
    <w:p w14:paraId="05AB0DEC"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Comparecer no dia, local e horário conforme convocação da Coordenação Regional disposta no item </w:t>
      </w:r>
      <w:r>
        <w:rPr>
          <w:rFonts w:ascii="Times New Roman" w:eastAsia="Times New Roman" w:hAnsi="Times New Roman" w:cs="Times New Roman"/>
          <w:color w:val="000000"/>
          <w:sz w:val="24"/>
          <w:szCs w:val="24"/>
        </w:rPr>
        <w:t xml:space="preserve">15.3.1, </w:t>
      </w:r>
      <w:r>
        <w:rPr>
          <w:rFonts w:ascii="Times New Roman" w:eastAsia="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14:paraId="0E41D00F" w14:textId="77777777" w:rsidR="000C2B50" w:rsidRDefault="000C2B50">
      <w:pPr>
        <w:spacing w:after="150" w:line="360" w:lineRule="auto"/>
        <w:jc w:val="both"/>
        <w:rPr>
          <w:rFonts w:ascii="Times New Roman" w:eastAsia="Times New Roman" w:hAnsi="Times New Roman" w:cs="Times New Roman"/>
          <w:sz w:val="24"/>
          <w:szCs w:val="24"/>
          <w:u w:val="single"/>
        </w:rPr>
      </w:pPr>
    </w:p>
    <w:p w14:paraId="0DD78134"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APÓS A ASSINATURA DOS CONTRATOS</w:t>
      </w:r>
    </w:p>
    <w:p w14:paraId="1F8472BF"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w:t>
      </w:r>
      <w:r>
        <w:rPr>
          <w:rFonts w:ascii="Times New Roman" w:eastAsia="Times New Roman" w:hAnsi="Times New Roman" w:cs="Times New Roman"/>
          <w:b/>
          <w:sz w:val="24"/>
          <w:szCs w:val="24"/>
        </w:rPr>
        <w:t>CABERÁ A COORDENAÇÃO REGIONAL</w:t>
      </w:r>
      <w:r>
        <w:rPr>
          <w:rFonts w:ascii="Times New Roman" w:eastAsia="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3732CE79" w14:textId="77777777" w:rsidR="000C2B50" w:rsidRDefault="000C2B50">
      <w:pPr>
        <w:spacing w:after="150" w:line="360" w:lineRule="auto"/>
        <w:jc w:val="both"/>
        <w:rPr>
          <w:rFonts w:ascii="Times New Roman" w:eastAsia="Times New Roman" w:hAnsi="Times New Roman" w:cs="Times New Roman"/>
          <w:sz w:val="24"/>
          <w:szCs w:val="24"/>
          <w:u w:val="single"/>
        </w:rPr>
      </w:pPr>
    </w:p>
    <w:p w14:paraId="3327BD91" w14:textId="77777777" w:rsidR="000C2B50" w:rsidRDefault="008D17BE">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18.1.1 </w:t>
      </w:r>
      <w:r>
        <w:rPr>
          <w:rFonts w:ascii="Times New Roman" w:eastAsia="Times New Roman" w:hAnsi="Times New Roman" w:cs="Times New Roman"/>
          <w:b/>
          <w:sz w:val="24"/>
          <w:szCs w:val="24"/>
        </w:rPr>
        <w:t xml:space="preserve">CABERÁ À GERÊNCIA DE LICITAÇÃO/SEDUC - </w:t>
      </w:r>
      <w:r>
        <w:rPr>
          <w:rFonts w:ascii="Times New Roman" w:eastAsia="Times New Roman" w:hAnsi="Times New Roman" w:cs="Times New Roman"/>
          <w:b/>
          <w:i/>
          <w:sz w:val="24"/>
          <w:szCs w:val="24"/>
        </w:rPr>
        <w:t>(Secretaria de Estado da Educação/Coordenação Regional como Entidade Executora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realizar a disponibilização de todos os contratos assinados e enviar para publicação no Diário Oficial da União - DOU e no Diário Oficial do Estado – DOE;</w:t>
      </w:r>
    </w:p>
    <w:p w14:paraId="16A033B4" w14:textId="77777777" w:rsidR="000C2B50" w:rsidRDefault="008D17BE">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18.1.2 </w:t>
      </w:r>
      <w:r>
        <w:rPr>
          <w:rFonts w:ascii="Times New Roman" w:eastAsia="Times New Roman" w:hAnsi="Times New Roman" w:cs="Times New Roman"/>
          <w:b/>
          <w:sz w:val="24"/>
          <w:szCs w:val="24"/>
        </w:rPr>
        <w:t xml:space="preserve">CABERÁ À GERÊNCIA DE ALIMENTAÇÃO ESCOLAR JUNTO AOS CONSELHOS ESCOLARES, </w:t>
      </w:r>
      <w:r>
        <w:rPr>
          <w:rFonts w:ascii="Times New Roman" w:eastAsia="Times New Roman" w:hAnsi="Times New Roman" w:cs="Times New Roman"/>
          <w:sz w:val="24"/>
          <w:szCs w:val="24"/>
        </w:rPr>
        <w:t>a fiscalização e acompanhamento na execução dos Contratos, visto serem os Órgãos solicitantes da compra e Gestores dos Contratos.</w:t>
      </w:r>
    </w:p>
    <w:p w14:paraId="1AEC3392" w14:textId="77777777" w:rsidR="000C2B50" w:rsidRDefault="000C2B50">
      <w:pPr>
        <w:spacing w:after="150" w:line="360" w:lineRule="auto"/>
        <w:jc w:val="both"/>
        <w:rPr>
          <w:rFonts w:ascii="Times New Roman" w:eastAsia="Times New Roman" w:hAnsi="Times New Roman" w:cs="Times New Roman"/>
          <w:sz w:val="24"/>
          <w:szCs w:val="24"/>
        </w:rPr>
      </w:pPr>
    </w:p>
    <w:p w14:paraId="72831DD6" w14:textId="77777777" w:rsidR="000C2B50" w:rsidRDefault="008D17BE">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DA RESCISÃO DE CONTRATO</w:t>
      </w:r>
    </w:p>
    <w:p w14:paraId="2B1C849E" w14:textId="77777777" w:rsidR="000C2B50" w:rsidRDefault="008D17BE">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Poderá ser rescindido, de pleno direito, independentemente de notificação ou interpelação judicial ou extrajudicial, nos seguintes casos:</w:t>
      </w:r>
    </w:p>
    <w:p w14:paraId="00186E34" w14:textId="77777777" w:rsidR="000C2B50" w:rsidRDefault="008D17BE">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por acordo entre as partes;</w:t>
      </w:r>
    </w:p>
    <w:p w14:paraId="44487B56" w14:textId="77777777" w:rsidR="000C2B50" w:rsidRDefault="008D17BE">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pela inobservância de qualquer de suas condições;</w:t>
      </w:r>
    </w:p>
    <w:p w14:paraId="2BB05FCC" w14:textId="77777777" w:rsidR="000C2B50" w:rsidRDefault="008D17BE">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por quaisquer dos motivos previstos em lei.</w:t>
      </w:r>
    </w:p>
    <w:p w14:paraId="2857D626" w14:textId="77777777" w:rsidR="000C2B50" w:rsidRDefault="000C2B5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4CBF3CC1" w14:textId="3129E705" w:rsidR="000C2B50" w:rsidRDefault="008D17BE">
      <w:pPr>
        <w:spacing w:after="15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NOVO GAMA /GO, aos </w:t>
      </w:r>
      <w:r w:rsidR="00B829CA">
        <w:rPr>
          <w:rFonts w:ascii="Times New Roman" w:eastAsia="Times New Roman" w:hAnsi="Times New Roman" w:cs="Times New Roman"/>
          <w:color w:val="000000"/>
          <w:sz w:val="24"/>
          <w:szCs w:val="24"/>
        </w:rPr>
        <w:t>26</w:t>
      </w:r>
      <w:r w:rsidR="00C0786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dias do mês de</w:t>
      </w:r>
      <w:r w:rsidR="00B829CA">
        <w:rPr>
          <w:rFonts w:ascii="Times New Roman" w:eastAsia="Times New Roman" w:hAnsi="Times New Roman" w:cs="Times New Roman"/>
          <w:color w:val="000000"/>
          <w:sz w:val="24"/>
          <w:szCs w:val="24"/>
        </w:rPr>
        <w:t xml:space="preserve"> </w:t>
      </w:r>
      <w:bookmarkStart w:id="8" w:name="_GoBack"/>
      <w:bookmarkEnd w:id="8"/>
      <w:r w:rsidR="00B829CA">
        <w:rPr>
          <w:rFonts w:ascii="Times New Roman" w:eastAsia="Times New Roman" w:hAnsi="Times New Roman" w:cs="Times New Roman"/>
          <w:color w:val="000000"/>
          <w:sz w:val="24"/>
          <w:szCs w:val="24"/>
        </w:rPr>
        <w:t>novembro</w:t>
      </w:r>
      <w:r>
        <w:rPr>
          <w:rFonts w:ascii="Times New Roman" w:eastAsia="Times New Roman" w:hAnsi="Times New Roman" w:cs="Times New Roman"/>
          <w:color w:val="000000"/>
          <w:sz w:val="24"/>
          <w:szCs w:val="24"/>
        </w:rPr>
        <w:t xml:space="preserve"> </w:t>
      </w:r>
      <w:r w:rsidR="00B829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2019.</w:t>
      </w:r>
    </w:p>
    <w:p w14:paraId="5F8AA6DB" w14:textId="77777777" w:rsidR="000C2B50" w:rsidRDefault="000C2B50">
      <w:pPr>
        <w:spacing w:after="150"/>
        <w:jc w:val="center"/>
        <w:rPr>
          <w:rFonts w:ascii="Times New Roman" w:eastAsia="Times New Roman" w:hAnsi="Times New Roman" w:cs="Times New Roman"/>
          <w:color w:val="000000"/>
          <w:sz w:val="24"/>
          <w:szCs w:val="24"/>
        </w:rPr>
      </w:pPr>
    </w:p>
    <w:p w14:paraId="65300B3B" w14:textId="77777777" w:rsidR="000C2B50" w:rsidRDefault="008D17BE">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MAJ QOPM OSVALDIRON DIVINO DOS SANTOS</w:t>
      </w:r>
    </w:p>
    <w:p w14:paraId="7F2BB0F2" w14:textId="77777777" w:rsidR="000C2B50" w:rsidRDefault="008D17B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Presidente do Conselho da Unidade Escolar.</w:t>
      </w:r>
    </w:p>
    <w:p w14:paraId="4A301DF0" w14:textId="77777777" w:rsidR="000C2B50" w:rsidRDefault="000C2B50">
      <w:pPr>
        <w:spacing w:after="150"/>
        <w:jc w:val="center"/>
        <w:rPr>
          <w:rFonts w:ascii="Times New Roman" w:eastAsia="Times New Roman" w:hAnsi="Times New Roman" w:cs="Times New Roman"/>
          <w:color w:val="000000"/>
          <w:sz w:val="24"/>
          <w:szCs w:val="24"/>
        </w:rPr>
      </w:pPr>
    </w:p>
    <w:p w14:paraId="32F95AED" w14:textId="77777777" w:rsidR="000C2B50" w:rsidRDefault="008D17BE">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CEPMG - JOSÉ DE ALENCAR</w:t>
      </w:r>
    </w:p>
    <w:p w14:paraId="23220EAA" w14:textId="77777777" w:rsidR="000C2B50" w:rsidRDefault="008D17B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Secretaria de Estado da Educação.</w:t>
      </w:r>
    </w:p>
    <w:p w14:paraId="6C995E0E" w14:textId="77777777" w:rsidR="000C2B50" w:rsidRDefault="000C2B50">
      <w:pPr>
        <w:jc w:val="both"/>
        <w:rPr>
          <w:rFonts w:ascii="Times New Roman" w:eastAsia="Times New Roman" w:hAnsi="Times New Roman" w:cs="Times New Roman"/>
          <w:sz w:val="24"/>
          <w:szCs w:val="24"/>
        </w:rPr>
      </w:pPr>
      <w:bookmarkStart w:id="9" w:name="_4d34og8" w:colFirst="0" w:colLast="0"/>
      <w:bookmarkEnd w:id="9"/>
    </w:p>
    <w:sectPr w:rsidR="000C2B50">
      <w:headerReference w:type="default" r:id="rId14"/>
      <w:footerReference w:type="default" r:id="rId15"/>
      <w:pgSz w:w="11906" w:h="16838"/>
      <w:pgMar w:top="142" w:right="1133" w:bottom="1417" w:left="1134" w:header="708" w:footer="5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1EA16" w14:textId="77777777" w:rsidR="00110B8B" w:rsidRDefault="00110B8B">
      <w:pPr>
        <w:spacing w:after="0" w:line="240" w:lineRule="auto"/>
      </w:pPr>
      <w:r>
        <w:separator/>
      </w:r>
    </w:p>
  </w:endnote>
  <w:endnote w:type="continuationSeparator" w:id="0">
    <w:p w14:paraId="0C447A46" w14:textId="77777777" w:rsidR="00110B8B" w:rsidRDefault="0011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E9E8" w14:textId="77777777" w:rsidR="000C2B50" w:rsidRDefault="008D17BE">
    <w:pPr>
      <w:pBdr>
        <w:top w:val="nil"/>
        <w:left w:val="nil"/>
        <w:bottom w:val="single" w:sz="12" w:space="1" w:color="000000"/>
        <w:right w:val="nil"/>
        <w:between w:val="nil"/>
      </w:pBdr>
      <w:tabs>
        <w:tab w:val="left" w:pos="6510"/>
      </w:tabs>
      <w:spacing w:after="0" w:line="240" w:lineRule="auto"/>
      <w:jc w:val="center"/>
      <w:rPr>
        <w:color w:val="000000"/>
      </w:rPr>
    </w:pPr>
    <w:r>
      <w:rPr>
        <w:color w:val="000000"/>
      </w:rPr>
      <w:t>Chamada Pública 2020</w:t>
    </w:r>
  </w:p>
  <w:p w14:paraId="16403BB5" w14:textId="77777777" w:rsidR="000C2B50" w:rsidRDefault="000C2B50">
    <w:pPr>
      <w:pBdr>
        <w:top w:val="nil"/>
        <w:left w:val="nil"/>
        <w:bottom w:val="single" w:sz="12" w:space="1" w:color="000000"/>
        <w:right w:val="nil"/>
        <w:between w:val="nil"/>
      </w:pBdr>
      <w:tabs>
        <w:tab w:val="left" w:pos="6510"/>
      </w:tabs>
      <w:spacing w:after="0" w:line="240" w:lineRule="auto"/>
      <w:jc w:val="center"/>
      <w:rPr>
        <w:color w:val="000000"/>
      </w:rPr>
    </w:pPr>
  </w:p>
  <w:p w14:paraId="393F51BE" w14:textId="77777777" w:rsidR="000C2B50" w:rsidRDefault="008D17BE">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b/>
        <w:color w:val="009900"/>
        <w:sz w:val="18"/>
        <w:szCs w:val="18"/>
      </w:rPr>
      <w:t xml:space="preserve">Secretaria de Estado da Educação -  </w:t>
    </w:r>
    <w:r>
      <w:rPr>
        <w:rFonts w:ascii="Arial" w:eastAsia="Arial" w:hAnsi="Arial" w:cs="Arial"/>
        <w:color w:val="009900"/>
        <w:sz w:val="18"/>
        <w:szCs w:val="18"/>
      </w:rPr>
      <w:t>SEDUC</w:t>
    </w:r>
    <w:r>
      <w:rPr>
        <w:noProof/>
      </w:rPr>
      <mc:AlternateContent>
        <mc:Choice Requires="wpg">
          <w:drawing>
            <wp:anchor distT="0" distB="0" distL="114300" distR="114300" simplePos="0" relativeHeight="251658240" behindDoc="0" locked="0" layoutInCell="1" hidden="0" allowOverlap="1" wp14:anchorId="16006E4F" wp14:editId="2994978E">
              <wp:simplePos x="0" y="0"/>
              <wp:positionH relativeFrom="column">
                <wp:posOffset>127000</wp:posOffset>
              </wp:positionH>
              <wp:positionV relativeFrom="paragraph">
                <wp:posOffset>-76199</wp:posOffset>
              </wp:positionV>
              <wp:extent cx="5372100" cy="12700"/>
              <wp:effectExtent l="0" t="0" r="0" b="0"/>
              <wp:wrapNone/>
              <wp:docPr id="1" name="Conector de Seta Reta 1"/>
              <wp:cNvGraphicFramePr/>
              <a:graphic xmlns:a="http://schemas.openxmlformats.org/drawingml/2006/main">
                <a:graphicData uri="http://schemas.microsoft.com/office/word/2010/wordprocessingShape">
                  <wps:wsp>
                    <wps:cNvCnPr/>
                    <wps:spPr>
                      <a:xfrm>
                        <a:off x="2659950" y="3780000"/>
                        <a:ext cx="5372100" cy="0"/>
                      </a:xfrm>
                      <a:prstGeom prst="straightConnector1">
                        <a:avLst/>
                      </a:prstGeom>
                      <a:noFill/>
                      <a:ln w="12700" cap="flat" cmpd="sng">
                        <a:solidFill>
                          <a:srgbClr val="0099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drawing>
            <wp:anchor allowOverlap="1" behindDoc="0" distB="0" distT="0" distL="114300" distR="114300" hidden="0" layoutInCell="1" locked="0" relativeHeight="0" simplePos="0">
              <wp:simplePos x="0" y="0"/>
              <wp:positionH relativeFrom="column">
                <wp:posOffset>127000</wp:posOffset>
              </wp:positionH>
              <wp:positionV relativeFrom="paragraph">
                <wp:posOffset>-76199</wp:posOffset>
              </wp:positionV>
              <wp:extent cx="53721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72100" cy="12700"/>
                      </a:xfrm>
                      <a:prstGeom prst="rect"/>
                      <a:ln/>
                    </pic:spPr>
                  </pic:pic>
                </a:graphicData>
              </a:graphic>
            </wp:anchor>
          </w:drawing>
        </mc:Fallback>
      </mc:AlternateContent>
    </w:r>
  </w:p>
  <w:p w14:paraId="4D2FA856" w14:textId="77777777" w:rsidR="000C2B50" w:rsidRDefault="008D17BE">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Gerência de Licitação</w:t>
    </w:r>
  </w:p>
  <w:p w14:paraId="3859BB91" w14:textId="77777777" w:rsidR="000C2B50" w:rsidRDefault="008D17BE">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Av. Anhanguera nº 1.630 Setor Leste Vila Nova CEP: 74.643010</w:t>
    </w:r>
  </w:p>
  <w:p w14:paraId="657D78B9" w14:textId="77777777" w:rsidR="000C2B50" w:rsidRDefault="008D17BE">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Goiânia - GO</w:t>
    </w:r>
  </w:p>
  <w:p w14:paraId="198D4340" w14:textId="77777777" w:rsidR="000C2B50" w:rsidRDefault="000C2B50">
    <w:pPr>
      <w:pBdr>
        <w:top w:val="nil"/>
        <w:left w:val="nil"/>
        <w:bottom w:val="nil"/>
        <w:right w:val="nil"/>
        <w:between w:val="nil"/>
      </w:pBdr>
      <w:tabs>
        <w:tab w:val="center" w:pos="4252"/>
        <w:tab w:val="right" w:pos="8504"/>
      </w:tabs>
      <w:spacing w:after="0" w:line="240" w:lineRule="auto"/>
      <w:rPr>
        <w:color w:val="000000"/>
      </w:rPr>
    </w:pPr>
  </w:p>
  <w:p w14:paraId="5B59B342" w14:textId="77777777" w:rsidR="000C2B50" w:rsidRDefault="000C2B50">
    <w:pPr>
      <w:pBdr>
        <w:top w:val="nil"/>
        <w:left w:val="nil"/>
        <w:bottom w:val="nil"/>
        <w:right w:val="nil"/>
        <w:between w:val="nil"/>
      </w:pBdr>
      <w:tabs>
        <w:tab w:val="center" w:pos="4252"/>
        <w:tab w:val="right" w:pos="8504"/>
      </w:tabs>
      <w:spacing w:after="0" w:line="240" w:lineRule="auto"/>
      <w:jc w:val="center"/>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79F97" w14:textId="77777777" w:rsidR="00110B8B" w:rsidRDefault="00110B8B">
      <w:pPr>
        <w:spacing w:after="0" w:line="240" w:lineRule="auto"/>
      </w:pPr>
      <w:r>
        <w:separator/>
      </w:r>
    </w:p>
  </w:footnote>
  <w:footnote w:type="continuationSeparator" w:id="0">
    <w:p w14:paraId="2A4B1A9D" w14:textId="77777777" w:rsidR="00110B8B" w:rsidRDefault="00110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BB2C" w14:textId="77777777" w:rsidR="000C2B50" w:rsidRDefault="008D17BE">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2D5603AF" wp14:editId="57D809E5">
          <wp:extent cx="1801982" cy="830852"/>
          <wp:effectExtent l="0" t="0" r="0" b="0"/>
          <wp:docPr id="2" name="image1.png" descr="educação.png"/>
          <wp:cNvGraphicFramePr/>
          <a:graphic xmlns:a="http://schemas.openxmlformats.org/drawingml/2006/main">
            <a:graphicData uri="http://schemas.openxmlformats.org/drawingml/2006/picture">
              <pic:pic xmlns:pic="http://schemas.openxmlformats.org/drawingml/2006/picture">
                <pic:nvPicPr>
                  <pic:cNvPr id="0" name="image1.png" descr="educação.png"/>
                  <pic:cNvPicPr preferRelativeResize="0"/>
                </pic:nvPicPr>
                <pic:blipFill>
                  <a:blip r:embed="rId1"/>
                  <a:srcRect/>
                  <a:stretch>
                    <a:fillRect/>
                  </a:stretch>
                </pic:blipFill>
                <pic:spPr>
                  <a:xfrm>
                    <a:off x="0" y="0"/>
                    <a:ext cx="1801982" cy="830852"/>
                  </a:xfrm>
                  <a:prstGeom prst="rect">
                    <a:avLst/>
                  </a:prstGeom>
                  <a:ln/>
                </pic:spPr>
              </pic:pic>
            </a:graphicData>
          </a:graphic>
        </wp:inline>
      </w:drawing>
    </w:r>
  </w:p>
  <w:p w14:paraId="03C04AA6" w14:textId="77777777" w:rsidR="000C2B50" w:rsidRDefault="000C2B50">
    <w:pPr>
      <w:pBdr>
        <w:top w:val="nil"/>
        <w:left w:val="nil"/>
        <w:bottom w:val="nil"/>
        <w:right w:val="nil"/>
        <w:between w:val="nil"/>
      </w:pBdr>
      <w:tabs>
        <w:tab w:val="center" w:pos="4252"/>
        <w:tab w:val="right" w:pos="8504"/>
      </w:tabs>
      <w:spacing w:after="0" w:line="240" w:lineRule="auto"/>
      <w:jc w:val="center"/>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35BE2"/>
    <w:multiLevelType w:val="multilevel"/>
    <w:tmpl w:val="82649A0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50"/>
    <w:rsid w:val="000C2B50"/>
    <w:rsid w:val="00110B8B"/>
    <w:rsid w:val="00154F87"/>
    <w:rsid w:val="00205843"/>
    <w:rsid w:val="0027151F"/>
    <w:rsid w:val="002B2A32"/>
    <w:rsid w:val="00540D0F"/>
    <w:rsid w:val="0056564C"/>
    <w:rsid w:val="005A74B0"/>
    <w:rsid w:val="00647121"/>
    <w:rsid w:val="008225CB"/>
    <w:rsid w:val="00894E81"/>
    <w:rsid w:val="008D17BE"/>
    <w:rsid w:val="00B829CA"/>
    <w:rsid w:val="00BF2252"/>
    <w:rsid w:val="00C07866"/>
    <w:rsid w:val="00C8519D"/>
    <w:rsid w:val="00DA5BEA"/>
    <w:rsid w:val="00E46F4D"/>
    <w:rsid w:val="00E930E4"/>
    <w:rsid w:val="00F825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7719"/>
  <w15:docId w15:val="{E6D1E40C-E15E-4ABD-932A-9C1C19FE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0" w:line="240" w:lineRule="auto"/>
      <w:jc w:val="center"/>
    </w:pPr>
    <w:rPr>
      <w:rFonts w:ascii="Times New Roman" w:eastAsia="Times New Roman" w:hAnsi="Times New Roman" w:cs="Times New Roman"/>
      <w:b/>
      <w:sz w:val="24"/>
      <w:szCs w:val="24"/>
    </w:rPr>
  </w:style>
  <w:style w:type="table" w:customStyle="1" w:styleId="a">
    <w:basedOn w:val="TableNormal"/>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www.educacao.go.gov.br" TargetMode="Externa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it.mda.gov.br/mapa.php" TargetMode="Externa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4375</Words>
  <Characters>23629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Josciane</dc:creator>
  <cp:lastModifiedBy>rosemere Luz Pereira</cp:lastModifiedBy>
  <cp:revision>11</cp:revision>
  <dcterms:created xsi:type="dcterms:W3CDTF">2019-11-22T16:04:00Z</dcterms:created>
  <dcterms:modified xsi:type="dcterms:W3CDTF">2019-11-27T18:04:00Z</dcterms:modified>
</cp:coreProperties>
</file>