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7CC359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211F82">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57CD59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B0AD2">
        <w:rPr>
          <w:rFonts w:ascii="Times New Roman" w:hAnsi="Times New Roman" w:cs="Times New Roman"/>
          <w:b/>
          <w:bCs/>
          <w:color w:val="000000"/>
          <w:sz w:val="24"/>
          <w:szCs w:val="24"/>
        </w:rPr>
        <w:t>VASCO DOS REIS GONÇALVES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B0AD2">
        <w:rPr>
          <w:rFonts w:ascii="Times New Roman" w:hAnsi="Times New Roman" w:cs="Times New Roman"/>
          <w:b/>
          <w:bCs/>
          <w:color w:val="000000"/>
          <w:sz w:val="24"/>
          <w:szCs w:val="24"/>
        </w:rPr>
        <w:t xml:space="preserve"> 02.458.742/0001-90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B0AD2">
        <w:rPr>
          <w:rFonts w:ascii="Times New Roman" w:hAnsi="Times New Roman" w:cs="Times New Roman"/>
          <w:b/>
          <w:bCs/>
          <w:color w:val="000000"/>
          <w:sz w:val="24"/>
          <w:szCs w:val="24"/>
          <w:highlight w:val="yellow"/>
        </w:rPr>
        <w:t>Colégio  Estadual  Vasco Dos Reis  Gonçalves</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B0AD2">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B0AD2">
        <w:rPr>
          <w:rFonts w:ascii="Times New Roman" w:hAnsi="Times New Roman" w:cs="Times New Roman"/>
          <w:b/>
          <w:bCs/>
          <w:color w:val="000000"/>
          <w:sz w:val="24"/>
          <w:szCs w:val="24"/>
          <w:highlight w:val="yellow"/>
        </w:rPr>
        <w:t>Luziânia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5B0AD2">
        <w:rPr>
          <w:rFonts w:ascii="Times New Roman" w:hAnsi="Times New Roman" w:cs="Times New Roman"/>
          <w:b/>
          <w:color w:val="000000"/>
          <w:sz w:val="24"/>
          <w:szCs w:val="24"/>
        </w:rPr>
        <w:t>M</w:t>
      </w:r>
      <w:r w:rsidR="00845FF7">
        <w:rPr>
          <w:rFonts w:ascii="Times New Roman" w:hAnsi="Times New Roman" w:cs="Times New Roman"/>
          <w:b/>
          <w:color w:val="000000"/>
          <w:sz w:val="24"/>
          <w:szCs w:val="24"/>
        </w:rPr>
        <w:t>ara Cleide Rocha Fontes Oliveira,</w:t>
      </w:r>
      <w:r w:rsidRPr="004D1BE8">
        <w:rPr>
          <w:rFonts w:ascii="Times New Roman" w:hAnsi="Times New Roman" w:cs="Times New Roman"/>
          <w:color w:val="000000"/>
          <w:sz w:val="24"/>
          <w:szCs w:val="24"/>
        </w:rPr>
        <w:t xml:space="preserve"> inscrito (a) no CPF nº </w:t>
      </w:r>
      <w:r w:rsidR="00845FF7">
        <w:rPr>
          <w:rFonts w:ascii="Times New Roman" w:hAnsi="Times New Roman" w:cs="Times New Roman"/>
          <w:b/>
          <w:color w:val="000000"/>
          <w:sz w:val="24"/>
          <w:szCs w:val="24"/>
        </w:rPr>
        <w:t>809.608.391-00</w:t>
      </w:r>
      <w:r w:rsidRPr="004D1BE8">
        <w:rPr>
          <w:rFonts w:ascii="Times New Roman" w:hAnsi="Times New Roman" w:cs="Times New Roman"/>
          <w:color w:val="000000"/>
          <w:sz w:val="24"/>
          <w:szCs w:val="24"/>
        </w:rPr>
        <w:t xml:space="preserve">, Carteira de Identidade nº </w:t>
      </w:r>
      <w:r w:rsidR="00845FF7">
        <w:rPr>
          <w:rFonts w:ascii="Times New Roman" w:hAnsi="Times New Roman" w:cs="Times New Roman"/>
          <w:b/>
          <w:color w:val="000000"/>
          <w:sz w:val="24"/>
          <w:szCs w:val="24"/>
          <w:highlight w:val="yellow"/>
        </w:rPr>
        <w:t>1.768.564</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45FF7">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57ABB">
        <w:rPr>
          <w:rFonts w:ascii="Times New Roman" w:hAnsi="Times New Roman" w:cs="Times New Roman"/>
          <w:color w:val="000000"/>
          <w:sz w:val="24"/>
          <w:szCs w:val="24"/>
        </w:rPr>
        <w:t>29/12/2020 à 19/01/2021</w:t>
      </w:r>
      <w:r w:rsidR="00F57ABB">
        <w:rPr>
          <w:rFonts w:ascii="Times New Roman" w:hAnsi="Times New Roman" w:cs="Times New Roman"/>
          <w:bCs/>
          <w:color w:val="000000"/>
          <w:sz w:val="24"/>
          <w:szCs w:val="24"/>
        </w:rPr>
        <w:t>,</w:t>
      </w:r>
      <w:r w:rsidR="00F57ABB">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125539">
        <w:rPr>
          <w:rFonts w:ascii="Times New Roman" w:hAnsi="Times New Roman" w:cs="Times New Roman"/>
          <w:b/>
          <w:bCs/>
          <w:color w:val="000000"/>
          <w:sz w:val="24"/>
          <w:szCs w:val="24"/>
          <w:highlight w:val="yellow"/>
        </w:rPr>
        <w:t xml:space="preserve"> Rua: Senador Pinheiro Machado QD: 22 Ária Especial S/N Jardim Ingá Luziânia-GO </w:t>
      </w:r>
      <w:r w:rsidRPr="004D1BE8">
        <w:rPr>
          <w:rFonts w:ascii="Times New Roman" w:hAnsi="Times New Roman" w:cs="Times New Roman"/>
          <w:b/>
          <w:bCs/>
          <w:color w:val="000000"/>
          <w:sz w:val="24"/>
          <w:szCs w:val="24"/>
          <w:highlight w:val="yellow"/>
        </w:rPr>
        <w:t xml:space="preserve">, </w:t>
      </w:r>
      <w:hyperlink r:id="rId8" w:history="1">
        <w:r w:rsidR="00125539" w:rsidRPr="009E2C89">
          <w:rPr>
            <w:rStyle w:val="Hyperlink"/>
            <w:rFonts w:ascii="Times New Roman" w:hAnsi="Times New Roman" w:cs="Times New Roman"/>
            <w:b/>
            <w:bCs/>
            <w:sz w:val="24"/>
            <w:szCs w:val="24"/>
            <w:highlight w:val="yellow"/>
          </w:rPr>
          <w:t>52076830@seduc.go.gov.br</w:t>
        </w:r>
      </w:hyperlink>
      <w:r w:rsidR="00125539">
        <w:rPr>
          <w:rFonts w:ascii="Times New Roman" w:hAnsi="Times New Roman" w:cs="Times New Roman"/>
          <w:b/>
          <w:bCs/>
          <w:color w:val="000000"/>
          <w:sz w:val="24"/>
          <w:szCs w:val="24"/>
          <w:highlight w:val="yellow"/>
        </w:rPr>
        <w:t xml:space="preserve"> </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125539">
        <w:rPr>
          <w:rFonts w:ascii="Times New Roman" w:hAnsi="Times New Roman" w:cs="Times New Roman"/>
          <w:b/>
          <w:bCs/>
          <w:color w:val="000000"/>
          <w:sz w:val="24"/>
          <w:szCs w:val="24"/>
        </w:rPr>
        <w:t>(061) 998629344</w:t>
      </w:r>
      <w:r w:rsidR="00EC4B73">
        <w:rPr>
          <w:rFonts w:ascii="Times New Roman" w:hAnsi="Times New Roman" w:cs="Times New Roman"/>
          <w:bCs/>
          <w:color w:val="000000"/>
          <w:sz w:val="24"/>
          <w:szCs w:val="24"/>
        </w:rPr>
        <w:t xml:space="preserve"> às </w:t>
      </w:r>
      <w:r w:rsidR="00EC4B73" w:rsidRPr="000D1C70">
        <w:rPr>
          <w:rFonts w:ascii="Times New Roman" w:hAnsi="Times New Roman" w:cs="Times New Roman"/>
          <w:b/>
          <w:bCs/>
          <w:color w:val="000000"/>
          <w:sz w:val="24"/>
          <w:szCs w:val="24"/>
          <w:highlight w:val="yellow"/>
        </w:rPr>
        <w:t>0</w:t>
      </w:r>
      <w:r w:rsidR="000A53D8">
        <w:rPr>
          <w:rFonts w:ascii="Times New Roman" w:hAnsi="Times New Roman" w:cs="Times New Roman"/>
          <w:b/>
          <w:bCs/>
          <w:color w:val="000000"/>
          <w:sz w:val="24"/>
          <w:szCs w:val="24"/>
          <w:highlight w:val="yellow"/>
        </w:rPr>
        <w:t>7</w:t>
      </w:r>
      <w:bookmarkStart w:id="0" w:name="_GoBack"/>
      <w:bookmarkEnd w:id="0"/>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tblCellSpacing w:w="0" w:type="dxa"/>
        <w:tblInd w:w="-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60FB6">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160FB6">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9258D" w:rsidRPr="004D1BE8" w14:paraId="342FF523"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D96C8F1" w14:textId="56B3D251" w:rsidR="0009258D" w:rsidRPr="004D1BE8" w:rsidRDefault="0009258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w:t>
            </w:r>
            <w:r w:rsidR="00450E3D">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14:paraId="1CA7CDEC" w14:textId="1E6B8F2E" w:rsidR="0009258D" w:rsidRPr="004D1BE8" w:rsidRDefault="003021B7" w:rsidP="00845D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14:paraId="6C93A0B0" w14:textId="31CDFEFF" w:rsidR="0009258D"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88647D" w14:textId="6AC1F961" w:rsidR="0009258D" w:rsidRPr="004D1BE8" w:rsidRDefault="003021B7" w:rsidP="00845D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3.550</w:t>
            </w:r>
          </w:p>
        </w:tc>
        <w:tc>
          <w:tcPr>
            <w:tcW w:w="683" w:type="pct"/>
            <w:tcBorders>
              <w:top w:val="outset" w:sz="6" w:space="0" w:color="auto"/>
              <w:left w:val="outset" w:sz="6" w:space="0" w:color="auto"/>
              <w:bottom w:val="outset" w:sz="6" w:space="0" w:color="auto"/>
              <w:right w:val="outset" w:sz="6" w:space="0" w:color="auto"/>
            </w:tcBorders>
            <w:vAlign w:val="center"/>
          </w:tcPr>
          <w:p w14:paraId="6984069E" w14:textId="418CA37E" w:rsidR="0009258D" w:rsidRPr="004D1BE8" w:rsidRDefault="0009258D"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w:t>
            </w:r>
            <w:r w:rsidR="003021B7">
              <w:rPr>
                <w:rFonts w:ascii="Times New Roman" w:hAnsi="Times New Roman" w:cs="Times New Roman"/>
                <w:color w:val="333333"/>
                <w:sz w:val="24"/>
                <w:szCs w:val="24"/>
              </w:rPr>
              <w:t>04</w:t>
            </w:r>
          </w:p>
        </w:tc>
        <w:tc>
          <w:tcPr>
            <w:tcW w:w="1041" w:type="pct"/>
            <w:tcBorders>
              <w:top w:val="outset" w:sz="6" w:space="0" w:color="auto"/>
              <w:left w:val="outset" w:sz="6" w:space="0" w:color="auto"/>
              <w:bottom w:val="outset" w:sz="6" w:space="0" w:color="auto"/>
              <w:right w:val="outset" w:sz="6" w:space="0" w:color="auto"/>
            </w:tcBorders>
            <w:vAlign w:val="center"/>
          </w:tcPr>
          <w:p w14:paraId="08FEDB4E" w14:textId="2E8D37A8" w:rsidR="0009258D" w:rsidRPr="004D1BE8" w:rsidRDefault="000925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3021B7">
              <w:rPr>
                <w:rFonts w:ascii="Times New Roman" w:hAnsi="Times New Roman" w:cs="Times New Roman"/>
                <w:color w:val="333333"/>
                <w:sz w:val="24"/>
                <w:szCs w:val="24"/>
              </w:rPr>
              <w:t>10.792,00</w:t>
            </w:r>
          </w:p>
        </w:tc>
      </w:tr>
      <w:tr w:rsidR="00160FB6" w:rsidRPr="004D1BE8" w14:paraId="12CFF9DA"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49E202D" w14:textId="32472201" w:rsidR="00160FB6" w:rsidRDefault="00160F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14:paraId="61452CA5" w14:textId="57C54B38" w:rsidR="00160FB6" w:rsidRDefault="00845DBE" w:rsidP="00845D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35CEAF07" w14:textId="333B3E41"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1D6766" w14:textId="00E5F011" w:rsidR="00160FB6" w:rsidRDefault="00845DBE" w:rsidP="00845D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7.100</w:t>
            </w:r>
          </w:p>
        </w:tc>
        <w:tc>
          <w:tcPr>
            <w:tcW w:w="683" w:type="pct"/>
            <w:tcBorders>
              <w:top w:val="outset" w:sz="6" w:space="0" w:color="auto"/>
              <w:left w:val="outset" w:sz="6" w:space="0" w:color="auto"/>
              <w:bottom w:val="outset" w:sz="6" w:space="0" w:color="auto"/>
              <w:right w:val="outset" w:sz="6" w:space="0" w:color="auto"/>
            </w:tcBorders>
            <w:vAlign w:val="center"/>
          </w:tcPr>
          <w:p w14:paraId="6414954F" w14:textId="12601DC8" w:rsidR="00160FB6" w:rsidRDefault="00251C62"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5DBE">
              <w:rPr>
                <w:rFonts w:ascii="Times New Roman" w:hAnsi="Times New Roman" w:cs="Times New Roman"/>
                <w:color w:val="333333"/>
                <w:sz w:val="24"/>
                <w:szCs w:val="24"/>
              </w:rPr>
              <w:t>3,83</w:t>
            </w:r>
          </w:p>
        </w:tc>
        <w:tc>
          <w:tcPr>
            <w:tcW w:w="1041" w:type="pct"/>
            <w:tcBorders>
              <w:top w:val="outset" w:sz="6" w:space="0" w:color="auto"/>
              <w:left w:val="outset" w:sz="6" w:space="0" w:color="auto"/>
              <w:bottom w:val="outset" w:sz="6" w:space="0" w:color="auto"/>
              <w:right w:val="outset" w:sz="6" w:space="0" w:color="auto"/>
            </w:tcBorders>
            <w:vAlign w:val="center"/>
          </w:tcPr>
          <w:p w14:paraId="04B0EF10" w14:textId="65AF2F00" w:rsidR="00160FB6" w:rsidRDefault="00251C6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5DBE">
              <w:rPr>
                <w:rFonts w:ascii="Times New Roman" w:hAnsi="Times New Roman" w:cs="Times New Roman"/>
                <w:color w:val="333333"/>
                <w:sz w:val="24"/>
                <w:szCs w:val="24"/>
              </w:rPr>
              <w:t>27.193,00</w:t>
            </w:r>
          </w:p>
        </w:tc>
      </w:tr>
      <w:tr w:rsidR="00160FB6" w:rsidRPr="004D1BE8" w14:paraId="30D8F64B"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DDE6439" w14:textId="5298CF35" w:rsidR="00160FB6" w:rsidRDefault="00160F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7B7A97D" w14:textId="46E37C35" w:rsidR="00160FB6" w:rsidRDefault="00845DBE" w:rsidP="00845D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4BEDDE86" w14:textId="7A481008"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7EAAC5" w14:textId="79F34FA0" w:rsidR="00160FB6" w:rsidRDefault="00845DBE" w:rsidP="00845D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3.550</w:t>
            </w:r>
          </w:p>
        </w:tc>
        <w:tc>
          <w:tcPr>
            <w:tcW w:w="683" w:type="pct"/>
            <w:tcBorders>
              <w:top w:val="outset" w:sz="6" w:space="0" w:color="auto"/>
              <w:left w:val="outset" w:sz="6" w:space="0" w:color="auto"/>
              <w:bottom w:val="outset" w:sz="6" w:space="0" w:color="auto"/>
              <w:right w:val="outset" w:sz="6" w:space="0" w:color="auto"/>
            </w:tcBorders>
            <w:vAlign w:val="center"/>
          </w:tcPr>
          <w:p w14:paraId="396A3D94" w14:textId="7D7EF28A" w:rsidR="00160FB6" w:rsidRDefault="00251C62"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5DBE">
              <w:rPr>
                <w:rFonts w:ascii="Times New Roman" w:hAnsi="Times New Roman" w:cs="Times New Roman"/>
                <w:color w:val="333333"/>
                <w:sz w:val="24"/>
                <w:szCs w:val="24"/>
              </w:rPr>
              <w:t>2,73</w:t>
            </w:r>
          </w:p>
        </w:tc>
        <w:tc>
          <w:tcPr>
            <w:tcW w:w="1041" w:type="pct"/>
            <w:tcBorders>
              <w:top w:val="outset" w:sz="6" w:space="0" w:color="auto"/>
              <w:left w:val="outset" w:sz="6" w:space="0" w:color="auto"/>
              <w:bottom w:val="outset" w:sz="6" w:space="0" w:color="auto"/>
              <w:right w:val="outset" w:sz="6" w:space="0" w:color="auto"/>
            </w:tcBorders>
            <w:vAlign w:val="center"/>
          </w:tcPr>
          <w:p w14:paraId="3BC933E7" w14:textId="079FF44B" w:rsidR="00160FB6" w:rsidRDefault="00251C6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5DBE">
              <w:rPr>
                <w:rFonts w:ascii="Times New Roman" w:hAnsi="Times New Roman" w:cs="Times New Roman"/>
                <w:color w:val="333333"/>
                <w:sz w:val="24"/>
                <w:szCs w:val="24"/>
              </w:rPr>
              <w:t>9.691,50</w:t>
            </w:r>
          </w:p>
        </w:tc>
      </w:tr>
      <w:tr w:rsidR="00B759C9" w:rsidRPr="004D1BE8" w14:paraId="6ACC4879"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EAE7A2C" w14:textId="0EFFBB35" w:rsidR="00B759C9" w:rsidRDefault="005E3D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691B9A1" w14:textId="559559AC" w:rsidR="00B759C9" w:rsidRDefault="005E3D45" w:rsidP="00845D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F8B58E9" w14:textId="7660D29E" w:rsidR="00B759C9"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DED390" w14:textId="46A1FA72" w:rsidR="00B759C9" w:rsidRDefault="00845DBE" w:rsidP="00845DBE">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7100</w:t>
            </w:r>
          </w:p>
        </w:tc>
        <w:tc>
          <w:tcPr>
            <w:tcW w:w="683" w:type="pct"/>
            <w:tcBorders>
              <w:top w:val="outset" w:sz="6" w:space="0" w:color="auto"/>
              <w:left w:val="outset" w:sz="6" w:space="0" w:color="auto"/>
              <w:bottom w:val="outset" w:sz="6" w:space="0" w:color="auto"/>
              <w:right w:val="outset" w:sz="6" w:space="0" w:color="auto"/>
            </w:tcBorders>
            <w:vAlign w:val="center"/>
          </w:tcPr>
          <w:p w14:paraId="12670AE4" w14:textId="3D6942DA" w:rsidR="00B759C9" w:rsidRDefault="005E3D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R$ 2,28</w:t>
            </w:r>
          </w:p>
        </w:tc>
        <w:tc>
          <w:tcPr>
            <w:tcW w:w="1041" w:type="pct"/>
            <w:tcBorders>
              <w:top w:val="outset" w:sz="6" w:space="0" w:color="auto"/>
              <w:left w:val="outset" w:sz="6" w:space="0" w:color="auto"/>
              <w:bottom w:val="outset" w:sz="6" w:space="0" w:color="auto"/>
              <w:right w:val="outset" w:sz="6" w:space="0" w:color="auto"/>
            </w:tcBorders>
            <w:vAlign w:val="center"/>
          </w:tcPr>
          <w:p w14:paraId="16197C8F" w14:textId="0B115115" w:rsidR="00B759C9" w:rsidRDefault="005E3D4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845DBE">
              <w:rPr>
                <w:rFonts w:ascii="Times New Roman" w:hAnsi="Times New Roman" w:cs="Times New Roman"/>
                <w:color w:val="333333"/>
                <w:sz w:val="24"/>
                <w:szCs w:val="24"/>
              </w:rPr>
              <w:t>16.188,00</w:t>
            </w:r>
          </w:p>
        </w:tc>
      </w:tr>
      <w:tr w:rsidR="007452F0" w:rsidRPr="004D1BE8" w14:paraId="53C400D0" w14:textId="77777777" w:rsidTr="00160FB6">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D6F8257" w:rsidR="007452F0" w:rsidRPr="004D1BE8" w:rsidRDefault="000A53D8"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R$ 63.864,50</w:t>
            </w:r>
            <w:r>
              <w:rPr>
                <w:rFonts w:ascii="Times New Roman" w:hAnsi="Times New Roman" w:cs="Times New Roman"/>
                <w:b/>
                <w:color w:val="333333"/>
                <w:sz w:val="24"/>
                <w:szCs w:val="24"/>
              </w:rPr>
              <w:fldChar w:fldCharType="end"/>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8BDFE5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501066">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2CE3CDB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2F6DE7">
        <w:rPr>
          <w:rFonts w:ascii="Times New Roman" w:hAnsi="Times New Roman" w:cs="Times New Roman"/>
          <w:b/>
          <w:bCs/>
          <w:color w:val="auto"/>
        </w:rPr>
        <w:t xml:space="preserve">Colégio Estadual Vasco Dos Reis Gonçalves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75EE5B4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501066">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B6B6E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063DFD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13E1D">
        <w:rPr>
          <w:rFonts w:ascii="Times New Roman" w:hAnsi="Times New Roman" w:cs="Times New Roman"/>
          <w:b/>
          <w:color w:val="000000" w:themeColor="text1"/>
          <w:sz w:val="24"/>
          <w:szCs w:val="24"/>
        </w:rPr>
        <w:t>Colégio Estadual Vasco Dos Reis Gonçalves</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13E1D">
        <w:rPr>
          <w:rFonts w:ascii="Times New Roman" w:hAnsi="Times New Roman" w:cs="Times New Roman"/>
          <w:b/>
          <w:bCs/>
          <w:color w:val="000000"/>
          <w:sz w:val="24"/>
          <w:szCs w:val="24"/>
          <w:highlight w:val="yellow"/>
        </w:rPr>
        <w:t xml:space="preserve">Rua: Senador Pinheiro Machado QD: 22 Ária Especial S/N Jardim Ingá </w:t>
      </w:r>
      <w:r w:rsidRPr="004D1BE8">
        <w:rPr>
          <w:rFonts w:ascii="Times New Roman" w:hAnsi="Times New Roman" w:cs="Times New Roman"/>
          <w:bCs/>
          <w:sz w:val="24"/>
          <w:szCs w:val="24"/>
        </w:rPr>
        <w:t xml:space="preserve">município de </w:t>
      </w:r>
      <w:r w:rsidR="00113E1D">
        <w:rPr>
          <w:rFonts w:ascii="Times New Roman" w:hAnsi="Times New Roman" w:cs="Times New Roman"/>
          <w:b/>
          <w:bCs/>
          <w:color w:val="000000" w:themeColor="text1"/>
          <w:sz w:val="24"/>
          <w:szCs w:val="24"/>
          <w:highlight w:val="yellow"/>
        </w:rPr>
        <w:t>Luziânia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DE53EA0"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155C98" w:rsidRPr="00155C98">
        <w:rPr>
          <w:b/>
          <w:color w:val="000000" w:themeColor="text1"/>
        </w:rPr>
        <w:t xml:space="preserve"> </w:t>
      </w:r>
      <w:r w:rsidR="00155C98">
        <w:rPr>
          <w:b/>
          <w:color w:val="000000" w:themeColor="text1"/>
        </w:rPr>
        <w:t>Colégio Estadual Vasco Dos Reis Gonçalves</w:t>
      </w:r>
      <w:r w:rsidR="00586B70" w:rsidRPr="00586B70">
        <w:rPr>
          <w:bCs/>
        </w:rPr>
        <w:t xml:space="preserve">, </w:t>
      </w:r>
      <w:r w:rsidRPr="00586B70">
        <w:t>situada à</w:t>
      </w:r>
      <w:r w:rsidRPr="00586B70">
        <w:rPr>
          <w:rStyle w:val="Forte"/>
        </w:rPr>
        <w:t> </w:t>
      </w:r>
      <w:r w:rsidR="00155C98">
        <w:rPr>
          <w:b/>
          <w:bCs/>
          <w:color w:val="000000"/>
          <w:highlight w:val="yellow"/>
        </w:rPr>
        <w:t>Rua: Senador Pinheiro Machado QD: 22 Ária Especial S/N Jardim Ingá</w:t>
      </w:r>
      <w:r w:rsidR="00586B70" w:rsidRPr="00586B70">
        <w:rPr>
          <w:b/>
          <w:bCs/>
        </w:rPr>
        <w:t>,</w:t>
      </w:r>
      <w:r w:rsidR="00586B70" w:rsidRPr="00586B70">
        <w:rPr>
          <w:bCs/>
        </w:rPr>
        <w:t xml:space="preserve"> </w:t>
      </w:r>
      <w:r w:rsidRPr="00586B70">
        <w:t>município de </w:t>
      </w:r>
      <w:r w:rsidR="00155C98">
        <w:rPr>
          <w:b/>
          <w:bCs/>
          <w:highlight w:val="yellow"/>
        </w:rPr>
        <w:t>Luziânia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C5A3557" w:rsidR="007452F0" w:rsidRPr="004D1BE8" w:rsidRDefault="007452F0" w:rsidP="008826C1">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E47945">
        <w:rPr>
          <w:rFonts w:ascii="Times New Roman" w:hAnsi="Times New Roman" w:cs="Times New Roman"/>
          <w:b/>
          <w:color w:val="000000"/>
          <w:sz w:val="24"/>
          <w:szCs w:val="24"/>
          <w:highlight w:val="yellow"/>
        </w:rPr>
        <w:t>Luziânia</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F57ABB">
        <w:rPr>
          <w:rFonts w:ascii="Times New Roman" w:hAnsi="Times New Roman" w:cs="Times New Roman"/>
          <w:color w:val="000000"/>
          <w:sz w:val="24"/>
          <w:szCs w:val="24"/>
          <w:highlight w:val="yellow"/>
        </w:rPr>
        <w:t>29</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F57ABB">
        <w:rPr>
          <w:rFonts w:ascii="Times New Roman" w:hAnsi="Times New Roman" w:cs="Times New Roman"/>
          <w:color w:val="000000"/>
          <w:sz w:val="24"/>
          <w:szCs w:val="24"/>
          <w:highlight w:val="yellow"/>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29C87F1B" w14:textId="64311AA0" w:rsidR="007452F0" w:rsidRPr="004D1BE8" w:rsidRDefault="00E47945"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Mara Cleide Rocha Fontes 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47473E2" w:rsidR="007452F0" w:rsidRPr="004D1BE8" w:rsidRDefault="00E47945"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bCs/>
          <w:color w:val="000000"/>
          <w:sz w:val="24"/>
          <w:szCs w:val="24"/>
        </w:rPr>
        <w:t xml:space="preserve"> </w:t>
      </w:r>
      <w:proofErr w:type="gramStart"/>
      <w:r>
        <w:rPr>
          <w:rFonts w:ascii="Times New Roman" w:hAnsi="Times New Roman" w:cs="Times New Roman"/>
          <w:b/>
          <w:bCs/>
          <w:color w:val="000000"/>
          <w:sz w:val="24"/>
          <w:szCs w:val="24"/>
          <w:highlight w:val="yellow"/>
        </w:rPr>
        <w:t>Colégio  Estadual</w:t>
      </w:r>
      <w:proofErr w:type="gramEnd"/>
      <w:r>
        <w:rPr>
          <w:rFonts w:ascii="Times New Roman" w:hAnsi="Times New Roman" w:cs="Times New Roman"/>
          <w:b/>
          <w:bCs/>
          <w:color w:val="000000"/>
          <w:sz w:val="24"/>
          <w:szCs w:val="24"/>
          <w:highlight w:val="yellow"/>
        </w:rPr>
        <w:t xml:space="preserve">  Vasco Dos Reis  Gonçalves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C13AB" w14:textId="77777777" w:rsidR="00AA0012" w:rsidRDefault="00AA0012" w:rsidP="004C0DC1">
      <w:pPr>
        <w:spacing w:after="0" w:line="240" w:lineRule="auto"/>
      </w:pPr>
      <w:r>
        <w:separator/>
      </w:r>
    </w:p>
  </w:endnote>
  <w:endnote w:type="continuationSeparator" w:id="0">
    <w:p w14:paraId="1B0D2769" w14:textId="77777777" w:rsidR="00AA0012" w:rsidRDefault="00AA00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5347E" w14:textId="77777777" w:rsidR="00AA0012" w:rsidRDefault="00AA0012" w:rsidP="004C0DC1">
      <w:pPr>
        <w:spacing w:after="0" w:line="240" w:lineRule="auto"/>
      </w:pPr>
      <w:r>
        <w:separator/>
      </w:r>
    </w:p>
  </w:footnote>
  <w:footnote w:type="continuationSeparator" w:id="0">
    <w:p w14:paraId="7EC438EB" w14:textId="77777777" w:rsidR="00AA0012" w:rsidRDefault="00AA00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064"/>
    <w:rsid w:val="00050D96"/>
    <w:rsid w:val="000519A0"/>
    <w:rsid w:val="000520B9"/>
    <w:rsid w:val="000562DA"/>
    <w:rsid w:val="000631AC"/>
    <w:rsid w:val="00067E0B"/>
    <w:rsid w:val="00073055"/>
    <w:rsid w:val="00074215"/>
    <w:rsid w:val="000753E7"/>
    <w:rsid w:val="00080D12"/>
    <w:rsid w:val="00082716"/>
    <w:rsid w:val="0008405E"/>
    <w:rsid w:val="000840C6"/>
    <w:rsid w:val="000923AB"/>
    <w:rsid w:val="0009258D"/>
    <w:rsid w:val="000A0F5A"/>
    <w:rsid w:val="000A53D8"/>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E1D"/>
    <w:rsid w:val="0012070C"/>
    <w:rsid w:val="00121E71"/>
    <w:rsid w:val="00122755"/>
    <w:rsid w:val="00123564"/>
    <w:rsid w:val="001242E7"/>
    <w:rsid w:val="00125539"/>
    <w:rsid w:val="00125F19"/>
    <w:rsid w:val="00130D08"/>
    <w:rsid w:val="001327F5"/>
    <w:rsid w:val="00134846"/>
    <w:rsid w:val="001427A5"/>
    <w:rsid w:val="00143B3D"/>
    <w:rsid w:val="00144463"/>
    <w:rsid w:val="001453DA"/>
    <w:rsid w:val="00150F32"/>
    <w:rsid w:val="001530DF"/>
    <w:rsid w:val="00153941"/>
    <w:rsid w:val="00155C98"/>
    <w:rsid w:val="00156A08"/>
    <w:rsid w:val="00160792"/>
    <w:rsid w:val="00160FB6"/>
    <w:rsid w:val="00163EA0"/>
    <w:rsid w:val="0017334E"/>
    <w:rsid w:val="001752DC"/>
    <w:rsid w:val="00177303"/>
    <w:rsid w:val="00177E16"/>
    <w:rsid w:val="00184B29"/>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1F82"/>
    <w:rsid w:val="00212348"/>
    <w:rsid w:val="0021339D"/>
    <w:rsid w:val="002142BC"/>
    <w:rsid w:val="0021634D"/>
    <w:rsid w:val="00221AC9"/>
    <w:rsid w:val="00226798"/>
    <w:rsid w:val="00227471"/>
    <w:rsid w:val="0023126E"/>
    <w:rsid w:val="002332D4"/>
    <w:rsid w:val="00235D95"/>
    <w:rsid w:val="00240050"/>
    <w:rsid w:val="00241C43"/>
    <w:rsid w:val="00242DC6"/>
    <w:rsid w:val="00245873"/>
    <w:rsid w:val="00245934"/>
    <w:rsid w:val="0025098A"/>
    <w:rsid w:val="00251C62"/>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5A03"/>
    <w:rsid w:val="002F6DE7"/>
    <w:rsid w:val="003021B7"/>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0E3D"/>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1123"/>
    <w:rsid w:val="004F5CBF"/>
    <w:rsid w:val="00501066"/>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5D76"/>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0AD2"/>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D45"/>
    <w:rsid w:val="005E463C"/>
    <w:rsid w:val="005E778F"/>
    <w:rsid w:val="005F06BE"/>
    <w:rsid w:val="005F343C"/>
    <w:rsid w:val="005F34B2"/>
    <w:rsid w:val="005F757D"/>
    <w:rsid w:val="00601F27"/>
    <w:rsid w:val="00602939"/>
    <w:rsid w:val="00603384"/>
    <w:rsid w:val="006052FE"/>
    <w:rsid w:val="006058B2"/>
    <w:rsid w:val="00605CD5"/>
    <w:rsid w:val="00606EED"/>
    <w:rsid w:val="00607E90"/>
    <w:rsid w:val="0061005E"/>
    <w:rsid w:val="00612ABC"/>
    <w:rsid w:val="00612EE2"/>
    <w:rsid w:val="00614D11"/>
    <w:rsid w:val="00614E13"/>
    <w:rsid w:val="00615C4D"/>
    <w:rsid w:val="006165CC"/>
    <w:rsid w:val="00620C0F"/>
    <w:rsid w:val="00620D2A"/>
    <w:rsid w:val="006248AD"/>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8F3"/>
    <w:rsid w:val="006A0038"/>
    <w:rsid w:val="006A3B16"/>
    <w:rsid w:val="006B030F"/>
    <w:rsid w:val="006B11B2"/>
    <w:rsid w:val="006B455D"/>
    <w:rsid w:val="006B4A62"/>
    <w:rsid w:val="006B6DC3"/>
    <w:rsid w:val="006B7FED"/>
    <w:rsid w:val="006C06C2"/>
    <w:rsid w:val="006C1E10"/>
    <w:rsid w:val="006C3C94"/>
    <w:rsid w:val="006C7A3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60B4"/>
    <w:rsid w:val="00717CEA"/>
    <w:rsid w:val="00723387"/>
    <w:rsid w:val="00723A3A"/>
    <w:rsid w:val="00725662"/>
    <w:rsid w:val="007259B7"/>
    <w:rsid w:val="007313FE"/>
    <w:rsid w:val="00731DCF"/>
    <w:rsid w:val="0073358C"/>
    <w:rsid w:val="007343C1"/>
    <w:rsid w:val="0073469D"/>
    <w:rsid w:val="0073530F"/>
    <w:rsid w:val="00736001"/>
    <w:rsid w:val="00736023"/>
    <w:rsid w:val="00741CBA"/>
    <w:rsid w:val="00741FD9"/>
    <w:rsid w:val="007426F4"/>
    <w:rsid w:val="00742933"/>
    <w:rsid w:val="00742DEE"/>
    <w:rsid w:val="007452F0"/>
    <w:rsid w:val="007453C0"/>
    <w:rsid w:val="00746977"/>
    <w:rsid w:val="007538B0"/>
    <w:rsid w:val="0075573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5DBE"/>
    <w:rsid w:val="00845FF7"/>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1A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0012"/>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23C4"/>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59C9"/>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E5C"/>
    <w:rsid w:val="00C9436F"/>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0CC"/>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0B65"/>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7945"/>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457A"/>
    <w:rsid w:val="00ED79FD"/>
    <w:rsid w:val="00EE3758"/>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461"/>
    <w:rsid w:val="00F36ECA"/>
    <w:rsid w:val="00F3779D"/>
    <w:rsid w:val="00F40D2D"/>
    <w:rsid w:val="00F42649"/>
    <w:rsid w:val="00F42875"/>
    <w:rsid w:val="00F43C6D"/>
    <w:rsid w:val="00F43CD4"/>
    <w:rsid w:val="00F50409"/>
    <w:rsid w:val="00F52F58"/>
    <w:rsid w:val="00F56579"/>
    <w:rsid w:val="00F5745F"/>
    <w:rsid w:val="00F57ABB"/>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015"/>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125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683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895A6-F739-454D-B0D1-443C890B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4425</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2020-12-18T14:51:00Z</dcterms:created>
  <dcterms:modified xsi:type="dcterms:W3CDTF">2020-12-18T14:51:00Z</dcterms:modified>
</cp:coreProperties>
</file>